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712DF" w14:textId="77777777" w:rsidR="00B079E7" w:rsidRPr="00B079E7" w:rsidRDefault="00B079E7" w:rsidP="00B079E7">
      <w:pPr>
        <w:spacing w:line="360" w:lineRule="auto"/>
        <w:rPr>
          <w:rFonts w:ascii="Times New Roman" w:hAnsi="Times New Roman" w:cs="Times New Roman"/>
          <w:b/>
          <w:bCs/>
          <w:lang w:val="en-US"/>
        </w:rPr>
      </w:pPr>
      <w:r w:rsidRPr="00B079E7">
        <w:rPr>
          <w:rFonts w:ascii="Times New Roman" w:hAnsi="Times New Roman" w:cs="Times New Roman"/>
          <w:noProof/>
          <w:lang w:val="en-US"/>
        </w:rPr>
        <w:drawing>
          <wp:anchor distT="0" distB="0" distL="114300" distR="114300" simplePos="0" relativeHeight="251659264" behindDoc="1" locked="0" layoutInCell="1" allowOverlap="1" wp14:anchorId="1F05A9A0" wp14:editId="37491693">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B0BC530" w14:textId="77777777" w:rsidR="00B079E7" w:rsidRPr="00B079E7" w:rsidRDefault="00B079E7" w:rsidP="00B079E7">
      <w:pPr>
        <w:spacing w:line="360" w:lineRule="auto"/>
        <w:rPr>
          <w:rFonts w:ascii="Times New Roman" w:hAnsi="Times New Roman" w:cs="Times New Roman"/>
          <w:b/>
          <w:bCs/>
          <w:lang w:val="en-US"/>
        </w:rPr>
      </w:pPr>
    </w:p>
    <w:p w14:paraId="7D98838C" w14:textId="77777777" w:rsidR="00B079E7" w:rsidRPr="00B079E7" w:rsidRDefault="00B079E7" w:rsidP="00B079E7">
      <w:pPr>
        <w:spacing w:line="360" w:lineRule="auto"/>
        <w:rPr>
          <w:rFonts w:ascii="Times New Roman" w:hAnsi="Times New Roman" w:cs="Times New Roman"/>
          <w:b/>
          <w:bCs/>
          <w:lang w:val="en-US"/>
        </w:rPr>
      </w:pPr>
      <w:r w:rsidRPr="00B079E7">
        <w:rPr>
          <w:rFonts w:ascii="Times New Roman" w:hAnsi="Times New Roman" w:cs="Times New Roman"/>
          <w:b/>
          <w:bCs/>
          <w:lang w:val="en-US"/>
        </w:rPr>
        <w:t>Introduction to the Hospitality Industry</w:t>
      </w:r>
    </w:p>
    <w:p w14:paraId="5EFB8C24" w14:textId="77777777" w:rsidR="00B079E7" w:rsidRPr="00B079E7" w:rsidRDefault="00B079E7" w:rsidP="00B079E7">
      <w:pPr>
        <w:spacing w:line="360" w:lineRule="auto"/>
        <w:rPr>
          <w:rFonts w:ascii="Times New Roman" w:hAnsi="Times New Roman" w:cs="Times New Roman"/>
          <w:lang w:val="en-US"/>
        </w:rPr>
      </w:pPr>
      <w:r w:rsidRPr="00B079E7">
        <w:rPr>
          <w:rFonts w:ascii="Times New Roman" w:hAnsi="Times New Roman" w:cs="Times New Roman"/>
          <w:lang w:val="en-US"/>
        </w:rPr>
        <w:t>Assignment 6</w:t>
      </w:r>
    </w:p>
    <w:p w14:paraId="733C2BB3" w14:textId="77777777" w:rsidR="00B079E7" w:rsidRPr="00B079E7" w:rsidRDefault="00B079E7" w:rsidP="00B079E7">
      <w:pPr>
        <w:spacing w:line="360" w:lineRule="auto"/>
        <w:rPr>
          <w:rFonts w:ascii="Times New Roman" w:hAnsi="Times New Roman" w:cs="Times New Roman"/>
          <w:lang w:val="en-US"/>
        </w:rPr>
      </w:pPr>
      <w:r w:rsidRPr="00B079E7">
        <w:rPr>
          <w:rFonts w:ascii="Times New Roman" w:hAnsi="Times New Roman" w:cs="Times New Roman"/>
          <w:lang w:val="en-US"/>
        </w:rPr>
        <w:t>20.05.2026</w:t>
      </w:r>
    </w:p>
    <w:p w14:paraId="66655E12" w14:textId="77777777" w:rsidR="00B079E7" w:rsidRPr="00B079E7" w:rsidRDefault="00B079E7" w:rsidP="00B079E7">
      <w:pPr>
        <w:spacing w:line="360" w:lineRule="auto"/>
        <w:rPr>
          <w:rFonts w:ascii="Times New Roman" w:hAnsi="Times New Roman" w:cs="Times New Roman"/>
        </w:rPr>
      </w:pPr>
    </w:p>
    <w:p w14:paraId="59D6D60B" w14:textId="77777777" w:rsidR="00B079E7" w:rsidRPr="00B079E7" w:rsidRDefault="00B079E7" w:rsidP="00B079E7">
      <w:pPr>
        <w:spacing w:line="360" w:lineRule="auto"/>
        <w:rPr>
          <w:rFonts w:ascii="Times New Roman" w:hAnsi="Times New Roman" w:cs="Times New Roman"/>
        </w:rPr>
      </w:pPr>
    </w:p>
    <w:p w14:paraId="21DE475A" w14:textId="77777777" w:rsidR="00B079E7" w:rsidRPr="00B079E7" w:rsidRDefault="00B079E7" w:rsidP="00B079E7">
      <w:pPr>
        <w:spacing w:line="360" w:lineRule="auto"/>
        <w:rPr>
          <w:rFonts w:ascii="Times New Roman" w:hAnsi="Times New Roman" w:cs="Times New Roman"/>
        </w:rPr>
      </w:pPr>
    </w:p>
    <w:p w14:paraId="67641BFD" w14:textId="77777777" w:rsidR="00B079E7" w:rsidRPr="00B079E7" w:rsidRDefault="00B079E7" w:rsidP="00B079E7">
      <w:pPr>
        <w:spacing w:line="360" w:lineRule="auto"/>
        <w:rPr>
          <w:rFonts w:ascii="Times New Roman" w:hAnsi="Times New Roman" w:cs="Times New Roman"/>
        </w:rPr>
      </w:pPr>
    </w:p>
    <w:p w14:paraId="0692A004" w14:textId="77777777" w:rsidR="00B079E7" w:rsidRPr="00B079E7" w:rsidRDefault="00B079E7" w:rsidP="00B079E7">
      <w:pPr>
        <w:spacing w:line="360" w:lineRule="auto"/>
        <w:rPr>
          <w:rFonts w:ascii="Times New Roman" w:hAnsi="Times New Roman" w:cs="Times New Roman"/>
        </w:rPr>
      </w:pPr>
    </w:p>
    <w:p w14:paraId="42116A88" w14:textId="77777777" w:rsidR="00B079E7" w:rsidRPr="00B079E7" w:rsidRDefault="00B079E7" w:rsidP="00B079E7">
      <w:pPr>
        <w:spacing w:line="360" w:lineRule="auto"/>
        <w:rPr>
          <w:rFonts w:ascii="Times New Roman" w:hAnsi="Times New Roman" w:cs="Times New Roman"/>
        </w:rPr>
      </w:pPr>
    </w:p>
    <w:p w14:paraId="3130BC46" w14:textId="77777777" w:rsidR="00B079E7" w:rsidRPr="00B079E7" w:rsidRDefault="00B079E7" w:rsidP="00B079E7">
      <w:pPr>
        <w:spacing w:line="360" w:lineRule="auto"/>
        <w:rPr>
          <w:rFonts w:ascii="Times New Roman" w:hAnsi="Times New Roman" w:cs="Times New Roman"/>
        </w:rPr>
      </w:pPr>
    </w:p>
    <w:p w14:paraId="35B38D3E" w14:textId="77777777" w:rsidR="00B079E7" w:rsidRPr="00B079E7" w:rsidRDefault="00B079E7" w:rsidP="00B079E7">
      <w:pPr>
        <w:spacing w:line="360" w:lineRule="auto"/>
        <w:rPr>
          <w:rFonts w:ascii="Times New Roman" w:hAnsi="Times New Roman" w:cs="Times New Roman"/>
        </w:rPr>
      </w:pPr>
    </w:p>
    <w:p w14:paraId="443E45C3" w14:textId="77777777" w:rsidR="00B079E7" w:rsidRPr="00B079E7" w:rsidRDefault="00B079E7" w:rsidP="00B079E7">
      <w:pPr>
        <w:spacing w:line="360" w:lineRule="auto"/>
        <w:rPr>
          <w:rFonts w:ascii="Times New Roman" w:hAnsi="Times New Roman" w:cs="Times New Roman"/>
        </w:rPr>
      </w:pPr>
    </w:p>
    <w:p w14:paraId="24071332" w14:textId="77777777" w:rsidR="00B079E7" w:rsidRPr="00B079E7" w:rsidRDefault="00B079E7" w:rsidP="00B079E7">
      <w:pPr>
        <w:spacing w:line="360" w:lineRule="auto"/>
        <w:rPr>
          <w:rFonts w:ascii="Times New Roman" w:hAnsi="Times New Roman" w:cs="Times New Roman"/>
        </w:rPr>
      </w:pPr>
    </w:p>
    <w:p w14:paraId="3E783856" w14:textId="77777777" w:rsidR="00B079E7" w:rsidRPr="00B079E7" w:rsidRDefault="00B079E7" w:rsidP="00B079E7">
      <w:pPr>
        <w:spacing w:line="360" w:lineRule="auto"/>
        <w:rPr>
          <w:rFonts w:ascii="Times New Roman" w:hAnsi="Times New Roman" w:cs="Times New Roman"/>
        </w:rPr>
      </w:pPr>
    </w:p>
    <w:p w14:paraId="2516068C" w14:textId="77777777" w:rsidR="00B079E7" w:rsidRPr="00B079E7" w:rsidRDefault="00B079E7" w:rsidP="00B079E7">
      <w:pPr>
        <w:spacing w:line="360" w:lineRule="auto"/>
        <w:rPr>
          <w:rFonts w:ascii="Times New Roman" w:hAnsi="Times New Roman" w:cs="Times New Roman"/>
          <w:b/>
          <w:bCs/>
          <w:lang w:val="en-US"/>
        </w:rPr>
      </w:pPr>
      <w:r w:rsidRPr="00B079E7">
        <w:rPr>
          <w:rFonts w:ascii="Times New Roman" w:hAnsi="Times New Roman" w:cs="Times New Roman"/>
          <w:b/>
          <w:bCs/>
          <w:lang w:val="en-US"/>
        </w:rPr>
        <w:t>In no more than 500 words each, explain and 2-4 references:</w:t>
      </w:r>
    </w:p>
    <w:p w14:paraId="5905F164" w14:textId="77777777" w:rsidR="00B079E7" w:rsidRPr="00B079E7" w:rsidRDefault="00B079E7" w:rsidP="00B079E7">
      <w:pPr>
        <w:spacing w:line="360" w:lineRule="auto"/>
        <w:rPr>
          <w:rFonts w:ascii="Times New Roman" w:hAnsi="Times New Roman" w:cs="Times New Roman"/>
          <w:lang w:val="en-US"/>
        </w:rPr>
      </w:pPr>
    </w:p>
    <w:p w14:paraId="540A5C93" w14:textId="77777777" w:rsidR="00B079E7" w:rsidRPr="00B079E7" w:rsidRDefault="00B079E7" w:rsidP="00B079E7">
      <w:pPr>
        <w:spacing w:line="360" w:lineRule="auto"/>
        <w:rPr>
          <w:rFonts w:ascii="Times New Roman" w:hAnsi="Times New Roman" w:cs="Times New Roman"/>
          <w:lang w:val="en-US"/>
        </w:rPr>
      </w:pPr>
      <w:r w:rsidRPr="00B079E7">
        <w:rPr>
          <w:rFonts w:ascii="Times New Roman" w:hAnsi="Times New Roman" w:cs="Times New Roman"/>
          <w:lang w:val="en-US"/>
        </w:rPr>
        <w:t>1- Define upselling in hotel operations.</w:t>
      </w:r>
    </w:p>
    <w:p w14:paraId="2C8E45AD" w14:textId="77777777" w:rsidR="00B079E7" w:rsidRPr="00B079E7" w:rsidRDefault="00B079E7" w:rsidP="00B079E7">
      <w:pPr>
        <w:spacing w:line="360" w:lineRule="auto"/>
        <w:rPr>
          <w:rFonts w:ascii="Times New Roman" w:hAnsi="Times New Roman" w:cs="Times New Roman"/>
          <w:lang w:val="en-US"/>
        </w:rPr>
      </w:pPr>
    </w:p>
    <w:p w14:paraId="6913C241" w14:textId="77777777" w:rsidR="00B079E7" w:rsidRPr="00B079E7" w:rsidRDefault="00B079E7" w:rsidP="00B079E7">
      <w:pPr>
        <w:spacing w:line="360" w:lineRule="auto"/>
        <w:rPr>
          <w:rFonts w:ascii="Times New Roman" w:hAnsi="Times New Roman" w:cs="Times New Roman"/>
          <w:lang w:val="en-US"/>
        </w:rPr>
      </w:pPr>
      <w:r w:rsidRPr="00B079E7">
        <w:rPr>
          <w:rFonts w:ascii="Times New Roman" w:hAnsi="Times New Roman" w:cs="Times New Roman"/>
          <w:lang w:val="en-US"/>
        </w:rPr>
        <w:t>2- What is yield management, and why is it important in hotels?</w:t>
      </w:r>
    </w:p>
    <w:p w14:paraId="36103199" w14:textId="77777777" w:rsidR="00B079E7" w:rsidRPr="00B079E7" w:rsidRDefault="00B079E7" w:rsidP="00B079E7">
      <w:pPr>
        <w:spacing w:line="360" w:lineRule="auto"/>
        <w:rPr>
          <w:rFonts w:ascii="Times New Roman" w:hAnsi="Times New Roman" w:cs="Times New Roman"/>
          <w:lang w:val="en-US"/>
        </w:rPr>
      </w:pPr>
    </w:p>
    <w:p w14:paraId="264B8955" w14:textId="77777777" w:rsidR="00B079E7" w:rsidRPr="00B079E7" w:rsidRDefault="00B079E7" w:rsidP="00B079E7">
      <w:pPr>
        <w:spacing w:line="360" w:lineRule="auto"/>
        <w:rPr>
          <w:rFonts w:ascii="Times New Roman" w:hAnsi="Times New Roman" w:cs="Times New Roman"/>
          <w:lang w:val="en-US"/>
        </w:rPr>
      </w:pPr>
    </w:p>
    <w:p w14:paraId="3AE0580C" w14:textId="77777777" w:rsidR="00B079E7" w:rsidRPr="00B079E7" w:rsidRDefault="00B079E7" w:rsidP="00B079E7">
      <w:pPr>
        <w:spacing w:line="360" w:lineRule="auto"/>
        <w:rPr>
          <w:rFonts w:ascii="Times New Roman" w:hAnsi="Times New Roman" w:cs="Times New Roman"/>
          <w:lang w:val="en-US"/>
        </w:rPr>
      </w:pPr>
    </w:p>
    <w:p w14:paraId="4B9E99DA" w14:textId="77777777" w:rsidR="00B079E7" w:rsidRPr="00B079E7" w:rsidRDefault="00B079E7" w:rsidP="00B079E7">
      <w:pPr>
        <w:spacing w:line="360" w:lineRule="auto"/>
        <w:rPr>
          <w:rFonts w:ascii="Times New Roman" w:hAnsi="Times New Roman" w:cs="Times New Roman"/>
          <w:lang w:val="en-US"/>
        </w:rPr>
      </w:pPr>
    </w:p>
    <w:p w14:paraId="1E8123B4" w14:textId="77777777" w:rsidR="00B079E7" w:rsidRPr="00B079E7" w:rsidRDefault="00B079E7" w:rsidP="00B079E7">
      <w:pPr>
        <w:spacing w:line="360" w:lineRule="auto"/>
        <w:rPr>
          <w:rFonts w:ascii="Times New Roman" w:hAnsi="Times New Roman" w:cs="Times New Roman"/>
          <w:lang w:val="en-US"/>
        </w:rPr>
      </w:pPr>
    </w:p>
    <w:p w14:paraId="5B436C42" w14:textId="77777777" w:rsidR="00B079E7" w:rsidRPr="00B079E7" w:rsidRDefault="00B079E7" w:rsidP="00B079E7">
      <w:pPr>
        <w:spacing w:line="360" w:lineRule="auto"/>
        <w:rPr>
          <w:rFonts w:ascii="Times New Roman" w:hAnsi="Times New Roman" w:cs="Times New Roman"/>
          <w:lang w:val="en-US"/>
        </w:rPr>
      </w:pPr>
    </w:p>
    <w:p w14:paraId="449CFED6" w14:textId="77777777" w:rsidR="00B079E7" w:rsidRPr="00B079E7" w:rsidRDefault="00B079E7" w:rsidP="00B079E7">
      <w:pPr>
        <w:spacing w:line="360" w:lineRule="auto"/>
        <w:rPr>
          <w:rFonts w:ascii="Times New Roman" w:hAnsi="Times New Roman" w:cs="Times New Roman"/>
          <w:lang w:val="en-US"/>
        </w:rPr>
      </w:pPr>
    </w:p>
    <w:p w14:paraId="55E92FEF" w14:textId="77777777" w:rsidR="00B079E7" w:rsidRPr="00B079E7" w:rsidRDefault="00B079E7" w:rsidP="00B079E7">
      <w:pPr>
        <w:spacing w:line="360" w:lineRule="auto"/>
        <w:rPr>
          <w:rFonts w:ascii="Times New Roman" w:hAnsi="Times New Roman" w:cs="Times New Roman"/>
          <w:lang w:val="en-US"/>
        </w:rPr>
      </w:pPr>
    </w:p>
    <w:p w14:paraId="6DE0B5A5" w14:textId="77777777" w:rsidR="00B079E7" w:rsidRPr="00B079E7" w:rsidRDefault="00B079E7" w:rsidP="00B079E7">
      <w:pPr>
        <w:spacing w:line="360" w:lineRule="auto"/>
        <w:rPr>
          <w:rFonts w:ascii="Times New Roman" w:hAnsi="Times New Roman" w:cs="Times New Roman"/>
          <w:lang w:val="en-US"/>
        </w:rPr>
      </w:pPr>
    </w:p>
    <w:p w14:paraId="60A56244" w14:textId="77777777" w:rsidR="00B079E7" w:rsidRDefault="00B079E7" w:rsidP="00B079E7">
      <w:pPr>
        <w:spacing w:line="360" w:lineRule="auto"/>
        <w:rPr>
          <w:rFonts w:ascii="Times New Roman" w:hAnsi="Times New Roman" w:cs="Times New Roman"/>
          <w:lang w:val="en-US"/>
        </w:rPr>
      </w:pPr>
    </w:p>
    <w:p w14:paraId="7FE4D960" w14:textId="77777777" w:rsidR="00575F42" w:rsidRDefault="00575F42" w:rsidP="00B079E7">
      <w:pPr>
        <w:spacing w:line="360" w:lineRule="auto"/>
        <w:rPr>
          <w:rFonts w:ascii="Times New Roman" w:hAnsi="Times New Roman" w:cs="Times New Roman"/>
          <w:lang w:val="en-US"/>
        </w:rPr>
      </w:pPr>
    </w:p>
    <w:p w14:paraId="49283991" w14:textId="77777777" w:rsidR="00575F42" w:rsidRPr="00B079E7" w:rsidRDefault="00575F42" w:rsidP="00B079E7">
      <w:pPr>
        <w:spacing w:line="360" w:lineRule="auto"/>
        <w:rPr>
          <w:rFonts w:ascii="Times New Roman" w:hAnsi="Times New Roman" w:cs="Times New Roman"/>
          <w:lang w:val="en-US"/>
        </w:rPr>
      </w:pPr>
    </w:p>
    <w:p w14:paraId="43B7B720" w14:textId="77777777" w:rsidR="00B079E7" w:rsidRPr="00B079E7" w:rsidRDefault="00B079E7" w:rsidP="00B079E7">
      <w:pPr>
        <w:spacing w:line="360" w:lineRule="auto"/>
        <w:rPr>
          <w:rFonts w:ascii="Times New Roman" w:hAnsi="Times New Roman" w:cs="Times New Roman"/>
          <w:lang w:val="en-US"/>
        </w:rPr>
      </w:pPr>
    </w:p>
    <w:p w14:paraId="79F91A18" w14:textId="77777777" w:rsidR="00B079E7" w:rsidRPr="00B079E7" w:rsidRDefault="00B079E7" w:rsidP="00B079E7">
      <w:pPr>
        <w:spacing w:line="360" w:lineRule="auto"/>
        <w:rPr>
          <w:rFonts w:ascii="Times New Roman" w:hAnsi="Times New Roman" w:cs="Times New Roman"/>
          <w:b/>
          <w:bCs/>
          <w:lang w:val="en-GB"/>
        </w:rPr>
      </w:pPr>
      <w:r w:rsidRPr="00B079E7">
        <w:rPr>
          <w:rFonts w:ascii="Times New Roman" w:hAnsi="Times New Roman" w:cs="Times New Roman"/>
          <w:b/>
          <w:bCs/>
          <w:lang w:val="en-GB"/>
        </w:rPr>
        <w:lastRenderedPageBreak/>
        <w:t>1. Define upselling in hotel operations</w:t>
      </w:r>
    </w:p>
    <w:p w14:paraId="646AF1E5" w14:textId="77777777" w:rsidR="00B079E7" w:rsidRPr="00B079E7" w:rsidRDefault="00B079E7" w:rsidP="00B079E7">
      <w:pPr>
        <w:spacing w:line="360" w:lineRule="auto"/>
        <w:rPr>
          <w:rFonts w:ascii="Times New Roman" w:hAnsi="Times New Roman" w:cs="Times New Roman"/>
          <w:b/>
          <w:bCs/>
          <w:lang w:val="en-GB"/>
        </w:rPr>
      </w:pPr>
    </w:p>
    <w:p w14:paraId="07E91BBF"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Upselling in hotel businesses is the activity of promoting the customer to purchase more expensive products or services than what they intended to purchase at first. This can be such things as providing a room upgrade, breakfast package, late checkout, airport transfers, or a view upgrade in the hotel, all of which are available for an extra fee. The goal is not just to boost hotel profits, but also to enhance the customer experience by providing them with something better or more beneficial in the end.</w:t>
      </w:r>
    </w:p>
    <w:p w14:paraId="14DA1DD2"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The upselling in the hotel sector can occur at various points in the guest journey. It may occur at the time of online booking, in a pre-arrival email, at the front desk on check-in and even while the guest is staying at the hotel. For instance, if a visitor has booked a standard room, she or he may have the option to upgrade to a deluxe room with a view of the ocean for a price. This is a common upsell scenario since the hotel is providing a better – and more costly – alternative to what the traveller had originally booked.</w:t>
      </w:r>
    </w:p>
    <w:p w14:paraId="0EB6B3F2"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The reason for upselling is that as the rooms are limited, the hotel needs to collect as much money as possible by every individual guest. When used as a component of revenue management in the hotel industry, upselling offers the opportunity to make more individualized offers to guests. (</w:t>
      </w:r>
      <w:proofErr w:type="spellStart"/>
      <w:r w:rsidRPr="00084008">
        <w:rPr>
          <w:rFonts w:ascii="Times New Roman" w:hAnsi="Times New Roman" w:cs="Times New Roman"/>
          <w:lang w:val="en-GB"/>
        </w:rPr>
        <w:t>Denizci</w:t>
      </w:r>
      <w:proofErr w:type="spellEnd"/>
      <w:r w:rsidRPr="00084008">
        <w:rPr>
          <w:rFonts w:ascii="Times New Roman" w:hAnsi="Times New Roman" w:cs="Times New Roman"/>
          <w:lang w:val="en-GB"/>
        </w:rPr>
        <w:t xml:space="preserve"> Guillet, 2020) Likewise, Norvell, Kumar and Contractor (2018) state that upselling can have a positive impact on customer spending by prompting customers to purchase a more expensive item.</w:t>
      </w:r>
    </w:p>
    <w:p w14:paraId="1221F64D"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But upselling needs to be done with care. Too strong a push may cause the guest to feel pressured or not happy with the service. So, the staff of the hotel needs to be aware of the requirements of their customers and give them suggestions instead of forcing them to purchase extra. For instance, a larger room could be more suitable than a luxury spa package for a family. Upselling is all about the timing, communication, training of staff, and understanding of customer needs.</w:t>
      </w:r>
    </w:p>
    <w:p w14:paraId="6DBAEA79" w14:textId="3BF2A1F8" w:rsidR="00B079E7"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In the context of hotel management, upselling is a sales strategy that aims to convince customers to buy more upscale or extra services. If it is used correctly, it will help to boost hotel revenues, enhance guest satisfaction and help to ensure the optimal use of hotel facilities.</w:t>
      </w:r>
    </w:p>
    <w:p w14:paraId="2F0993B9" w14:textId="77777777" w:rsidR="00B079E7" w:rsidRDefault="00B079E7" w:rsidP="00B079E7">
      <w:pPr>
        <w:spacing w:line="360" w:lineRule="auto"/>
        <w:rPr>
          <w:rFonts w:ascii="Times New Roman" w:hAnsi="Times New Roman" w:cs="Times New Roman"/>
          <w:lang w:val="en-GB"/>
        </w:rPr>
      </w:pPr>
    </w:p>
    <w:p w14:paraId="28569650" w14:textId="77777777" w:rsidR="00B079E7" w:rsidRDefault="00B079E7" w:rsidP="00B079E7">
      <w:pPr>
        <w:spacing w:line="360" w:lineRule="auto"/>
        <w:rPr>
          <w:rFonts w:ascii="Times New Roman" w:hAnsi="Times New Roman" w:cs="Times New Roman"/>
          <w:lang w:val="en-GB"/>
        </w:rPr>
      </w:pPr>
    </w:p>
    <w:p w14:paraId="2476C1D1" w14:textId="77777777" w:rsidR="00B079E7" w:rsidRDefault="00B079E7" w:rsidP="00B079E7">
      <w:pPr>
        <w:spacing w:line="360" w:lineRule="auto"/>
        <w:rPr>
          <w:rFonts w:ascii="Times New Roman" w:hAnsi="Times New Roman" w:cs="Times New Roman"/>
          <w:lang w:val="en-GB"/>
        </w:rPr>
      </w:pPr>
    </w:p>
    <w:p w14:paraId="4CE73933" w14:textId="77777777" w:rsidR="00B079E7" w:rsidRPr="00B079E7" w:rsidRDefault="00B079E7" w:rsidP="00B079E7">
      <w:pPr>
        <w:spacing w:line="360" w:lineRule="auto"/>
        <w:rPr>
          <w:rFonts w:ascii="Times New Roman" w:hAnsi="Times New Roman" w:cs="Times New Roman"/>
          <w:lang w:val="en-GB"/>
        </w:rPr>
      </w:pPr>
    </w:p>
    <w:p w14:paraId="5D8A2D4C" w14:textId="77777777" w:rsidR="00B079E7" w:rsidRPr="00B079E7" w:rsidRDefault="00B079E7" w:rsidP="00B079E7">
      <w:pPr>
        <w:spacing w:line="360" w:lineRule="auto"/>
        <w:rPr>
          <w:rFonts w:ascii="Times New Roman" w:hAnsi="Times New Roman" w:cs="Times New Roman"/>
          <w:lang w:val="en-GB"/>
        </w:rPr>
      </w:pPr>
    </w:p>
    <w:p w14:paraId="18F8994C" w14:textId="77777777" w:rsidR="00B079E7" w:rsidRPr="00B079E7" w:rsidRDefault="00B079E7" w:rsidP="00B079E7">
      <w:pPr>
        <w:spacing w:line="360" w:lineRule="auto"/>
        <w:rPr>
          <w:rFonts w:ascii="Times New Roman" w:hAnsi="Times New Roman" w:cs="Times New Roman"/>
          <w:b/>
          <w:bCs/>
          <w:lang w:val="en-GB"/>
        </w:rPr>
      </w:pPr>
      <w:r w:rsidRPr="00B079E7">
        <w:rPr>
          <w:rFonts w:ascii="Times New Roman" w:hAnsi="Times New Roman" w:cs="Times New Roman"/>
          <w:b/>
          <w:bCs/>
          <w:lang w:val="en-GB"/>
        </w:rPr>
        <w:t>2. What is yield management, and why is it important in hotels?</w:t>
      </w:r>
    </w:p>
    <w:p w14:paraId="21C20DC0"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Yield management: pricing &amp; inventory strategy that hotel companies employ to generate maximum revenue from their limited resources (rooms). It's all about selling the right room at the right time to the right customer, at the right price. The hotel room is a ‘perishable' product which means that an unsold room tonight will not be available tomorrow. Therefore, it is important hotels take care of their pricing and availability to maximize their revenues.</w:t>
      </w:r>
    </w:p>
    <w:p w14:paraId="2C96519F"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Demand forecasting is closely associated with the hotel business operations through yield management. A hotel's room rates depend on several factors, such as its expectations of demand, the season, events taking place, and booking patterns, as well as market conditions. For example, during holiday seasons, festivals, conferences or on a weekend, the demand for rooms may increase, which may drive up their prices. Hotels may even periodically offer discounts, as well as reduce their rates, to attract guests during their slow periods. Donaghy, McMahon-Beattie and McDowell (1995) explain that yield management in the hotel industry is a method of pricing the fixed capacity of rooms to maximise profit by being market sensitive in the pricing decision.</w:t>
      </w:r>
    </w:p>
    <w:p w14:paraId="1DC6168F"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Why is yield management important? Hotels are capital-intensive, operating with a relatively small stock of rooms. When demand begins to rise, a hotel has limited options for adding rooms, so it's important to make the most of the space that's currently available. Kimes (1989) states that for a hotel to use yield management it must know about hotel booking patterns, the level of hotel demand, the type of rooms, hotel prices, and what hotel overbooking policies are. This assists hotel managements to make better decisions on the number of rooms sold at each price level.</w:t>
      </w:r>
    </w:p>
    <w:p w14:paraId="535C1E9A"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Another reason it is important to have yield management is that it can enhance profitability. If hotel prices increase during times of high demand, and decrease during times of low demand, there will be higher rates of occupancy and higher rates of revenue. Binesh, Belarmino, and Raab (2021) state that most of the research in the field of hotel revenue management focuses on the hotel pricing strategy, demand forecasting, inventory management, and hotel performance assessment.</w:t>
      </w:r>
    </w:p>
    <w:p w14:paraId="100ECBB2" w14:textId="77777777" w:rsidR="00084008" w:rsidRPr="00084008"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t xml:space="preserve">But yield management </w:t>
      </w:r>
      <w:proofErr w:type="gramStart"/>
      <w:r w:rsidRPr="00084008">
        <w:rPr>
          <w:rFonts w:ascii="Times New Roman" w:hAnsi="Times New Roman" w:cs="Times New Roman"/>
          <w:lang w:val="en-GB"/>
        </w:rPr>
        <w:t>has to</w:t>
      </w:r>
      <w:proofErr w:type="gramEnd"/>
      <w:r w:rsidRPr="00084008">
        <w:rPr>
          <w:rFonts w:ascii="Times New Roman" w:hAnsi="Times New Roman" w:cs="Times New Roman"/>
          <w:lang w:val="en-GB"/>
        </w:rPr>
        <w:t xml:space="preserve"> take customer fairness into account as well. Large price swings or an unusual price can give guests the feeling of being beaten over the head with a price. Therefore, it is essential for hotels to walk the tight rope between revenue and customer satisfaction and loyalty.</w:t>
      </w:r>
    </w:p>
    <w:p w14:paraId="33D62916" w14:textId="22A925A9" w:rsidR="00B079E7" w:rsidRDefault="00084008" w:rsidP="00084008">
      <w:pPr>
        <w:spacing w:line="360" w:lineRule="auto"/>
        <w:rPr>
          <w:rFonts w:ascii="Times New Roman" w:hAnsi="Times New Roman" w:cs="Times New Roman"/>
          <w:lang w:val="en-GB"/>
        </w:rPr>
      </w:pPr>
      <w:r w:rsidRPr="00084008">
        <w:rPr>
          <w:rFonts w:ascii="Times New Roman" w:hAnsi="Times New Roman" w:cs="Times New Roman"/>
          <w:lang w:val="en-GB"/>
        </w:rPr>
        <w:lastRenderedPageBreak/>
        <w:t>To cap it all, yield management is a concept that is important because it helps hoteliers make the best use of limited, perishable room supply. It helps to optimize pricing, increase room rates and maximize room utilization for increased profits and improved room demand response.</w:t>
      </w:r>
    </w:p>
    <w:p w14:paraId="526590A0" w14:textId="77777777" w:rsidR="00084008" w:rsidRDefault="00084008" w:rsidP="00084008">
      <w:pPr>
        <w:spacing w:line="360" w:lineRule="auto"/>
        <w:rPr>
          <w:rFonts w:ascii="Times New Roman" w:hAnsi="Times New Roman" w:cs="Times New Roman"/>
          <w:lang w:val="en-GB"/>
        </w:rPr>
      </w:pPr>
    </w:p>
    <w:p w14:paraId="0F176832" w14:textId="77777777" w:rsidR="00084008" w:rsidRDefault="00084008" w:rsidP="00084008">
      <w:pPr>
        <w:spacing w:line="360" w:lineRule="auto"/>
        <w:rPr>
          <w:rFonts w:ascii="Times New Roman" w:hAnsi="Times New Roman" w:cs="Times New Roman"/>
          <w:lang w:val="en-GB"/>
        </w:rPr>
      </w:pPr>
    </w:p>
    <w:p w14:paraId="2965A033" w14:textId="77777777" w:rsidR="00084008" w:rsidRDefault="00084008" w:rsidP="00084008">
      <w:pPr>
        <w:spacing w:line="360" w:lineRule="auto"/>
        <w:rPr>
          <w:rFonts w:ascii="Times New Roman" w:hAnsi="Times New Roman" w:cs="Times New Roman"/>
          <w:lang w:val="en-GB"/>
        </w:rPr>
      </w:pPr>
    </w:p>
    <w:p w14:paraId="63C3D279" w14:textId="77777777" w:rsidR="00084008" w:rsidRDefault="00084008" w:rsidP="00084008">
      <w:pPr>
        <w:spacing w:line="360" w:lineRule="auto"/>
        <w:rPr>
          <w:rFonts w:ascii="Times New Roman" w:hAnsi="Times New Roman" w:cs="Times New Roman"/>
          <w:lang w:val="en-GB"/>
        </w:rPr>
      </w:pPr>
    </w:p>
    <w:p w14:paraId="28637C23" w14:textId="77777777" w:rsidR="00084008" w:rsidRDefault="00084008" w:rsidP="00084008">
      <w:pPr>
        <w:spacing w:line="360" w:lineRule="auto"/>
        <w:rPr>
          <w:rFonts w:ascii="Times New Roman" w:hAnsi="Times New Roman" w:cs="Times New Roman"/>
          <w:lang w:val="en-GB"/>
        </w:rPr>
      </w:pPr>
    </w:p>
    <w:p w14:paraId="4C913165" w14:textId="77777777" w:rsidR="00084008" w:rsidRDefault="00084008" w:rsidP="00084008">
      <w:pPr>
        <w:spacing w:line="360" w:lineRule="auto"/>
        <w:rPr>
          <w:rFonts w:ascii="Times New Roman" w:hAnsi="Times New Roman" w:cs="Times New Roman"/>
          <w:lang w:val="en-GB"/>
        </w:rPr>
      </w:pPr>
    </w:p>
    <w:p w14:paraId="7C52DBE2" w14:textId="77777777" w:rsidR="00084008" w:rsidRDefault="00084008" w:rsidP="00084008">
      <w:pPr>
        <w:spacing w:line="360" w:lineRule="auto"/>
        <w:rPr>
          <w:rFonts w:ascii="Times New Roman" w:hAnsi="Times New Roman" w:cs="Times New Roman"/>
          <w:lang w:val="en-GB"/>
        </w:rPr>
      </w:pPr>
    </w:p>
    <w:p w14:paraId="1B57B789" w14:textId="77777777" w:rsidR="00084008" w:rsidRDefault="00084008" w:rsidP="00084008">
      <w:pPr>
        <w:spacing w:line="360" w:lineRule="auto"/>
        <w:rPr>
          <w:rFonts w:ascii="Times New Roman" w:hAnsi="Times New Roman" w:cs="Times New Roman"/>
          <w:lang w:val="en-GB"/>
        </w:rPr>
      </w:pPr>
    </w:p>
    <w:p w14:paraId="2C81CB68" w14:textId="77777777" w:rsidR="00084008" w:rsidRDefault="00084008" w:rsidP="00084008">
      <w:pPr>
        <w:spacing w:line="360" w:lineRule="auto"/>
        <w:rPr>
          <w:rFonts w:ascii="Times New Roman" w:hAnsi="Times New Roman" w:cs="Times New Roman"/>
          <w:lang w:val="en-GB"/>
        </w:rPr>
      </w:pPr>
    </w:p>
    <w:p w14:paraId="65CBC62A" w14:textId="77777777" w:rsidR="00084008" w:rsidRDefault="00084008" w:rsidP="00084008">
      <w:pPr>
        <w:spacing w:line="360" w:lineRule="auto"/>
        <w:rPr>
          <w:rFonts w:ascii="Times New Roman" w:hAnsi="Times New Roman" w:cs="Times New Roman"/>
          <w:lang w:val="en-GB"/>
        </w:rPr>
      </w:pPr>
    </w:p>
    <w:p w14:paraId="65E25BE0" w14:textId="77777777" w:rsidR="00084008" w:rsidRDefault="00084008" w:rsidP="00084008">
      <w:pPr>
        <w:spacing w:line="360" w:lineRule="auto"/>
        <w:rPr>
          <w:rFonts w:ascii="Times New Roman" w:hAnsi="Times New Roman" w:cs="Times New Roman"/>
          <w:lang w:val="en-GB"/>
        </w:rPr>
      </w:pPr>
    </w:p>
    <w:p w14:paraId="612F30F8" w14:textId="77777777" w:rsidR="00084008" w:rsidRDefault="00084008" w:rsidP="00084008">
      <w:pPr>
        <w:spacing w:line="360" w:lineRule="auto"/>
        <w:rPr>
          <w:rFonts w:ascii="Times New Roman" w:hAnsi="Times New Roman" w:cs="Times New Roman"/>
          <w:lang w:val="en-GB"/>
        </w:rPr>
      </w:pPr>
    </w:p>
    <w:p w14:paraId="5E0B00D4" w14:textId="77777777" w:rsidR="00084008" w:rsidRDefault="00084008" w:rsidP="00084008">
      <w:pPr>
        <w:spacing w:line="360" w:lineRule="auto"/>
        <w:rPr>
          <w:rFonts w:ascii="Times New Roman" w:hAnsi="Times New Roman" w:cs="Times New Roman"/>
          <w:lang w:val="en-GB"/>
        </w:rPr>
      </w:pPr>
    </w:p>
    <w:p w14:paraId="140634DB" w14:textId="77777777" w:rsidR="00084008" w:rsidRDefault="00084008" w:rsidP="00084008">
      <w:pPr>
        <w:spacing w:line="360" w:lineRule="auto"/>
        <w:rPr>
          <w:rFonts w:ascii="Times New Roman" w:hAnsi="Times New Roman" w:cs="Times New Roman"/>
          <w:lang w:val="en-GB"/>
        </w:rPr>
      </w:pPr>
    </w:p>
    <w:p w14:paraId="585E4FFF" w14:textId="77777777" w:rsidR="00084008" w:rsidRDefault="00084008" w:rsidP="00084008">
      <w:pPr>
        <w:spacing w:line="360" w:lineRule="auto"/>
        <w:rPr>
          <w:rFonts w:ascii="Times New Roman" w:hAnsi="Times New Roman" w:cs="Times New Roman"/>
          <w:lang w:val="en-GB"/>
        </w:rPr>
      </w:pPr>
    </w:p>
    <w:p w14:paraId="0708B2DD" w14:textId="77777777" w:rsidR="00084008" w:rsidRDefault="00084008" w:rsidP="00084008">
      <w:pPr>
        <w:spacing w:line="360" w:lineRule="auto"/>
        <w:rPr>
          <w:rFonts w:ascii="Times New Roman" w:hAnsi="Times New Roman" w:cs="Times New Roman"/>
          <w:lang w:val="en-GB"/>
        </w:rPr>
      </w:pPr>
    </w:p>
    <w:p w14:paraId="06D65C3B" w14:textId="77777777" w:rsidR="00084008" w:rsidRDefault="00084008" w:rsidP="00084008">
      <w:pPr>
        <w:spacing w:line="360" w:lineRule="auto"/>
        <w:rPr>
          <w:rFonts w:ascii="Times New Roman" w:hAnsi="Times New Roman" w:cs="Times New Roman"/>
          <w:lang w:val="en-GB"/>
        </w:rPr>
      </w:pPr>
    </w:p>
    <w:p w14:paraId="6A234A05" w14:textId="77777777" w:rsidR="00084008" w:rsidRDefault="00084008" w:rsidP="00084008">
      <w:pPr>
        <w:spacing w:line="360" w:lineRule="auto"/>
        <w:rPr>
          <w:rFonts w:ascii="Times New Roman" w:hAnsi="Times New Roman" w:cs="Times New Roman"/>
          <w:lang w:val="en-GB"/>
        </w:rPr>
      </w:pPr>
    </w:p>
    <w:p w14:paraId="0FBE8FB4" w14:textId="77777777" w:rsidR="00084008" w:rsidRDefault="00084008" w:rsidP="00084008">
      <w:pPr>
        <w:spacing w:line="360" w:lineRule="auto"/>
        <w:rPr>
          <w:rFonts w:ascii="Times New Roman" w:hAnsi="Times New Roman" w:cs="Times New Roman"/>
          <w:lang w:val="en-GB"/>
        </w:rPr>
      </w:pPr>
    </w:p>
    <w:p w14:paraId="19B294ED" w14:textId="77777777" w:rsidR="00084008" w:rsidRDefault="00084008" w:rsidP="00084008">
      <w:pPr>
        <w:spacing w:line="360" w:lineRule="auto"/>
        <w:rPr>
          <w:rFonts w:ascii="Times New Roman" w:hAnsi="Times New Roman" w:cs="Times New Roman"/>
          <w:lang w:val="en-GB"/>
        </w:rPr>
      </w:pPr>
    </w:p>
    <w:p w14:paraId="163971D5" w14:textId="77777777" w:rsidR="00084008" w:rsidRDefault="00084008" w:rsidP="00084008">
      <w:pPr>
        <w:spacing w:line="360" w:lineRule="auto"/>
        <w:rPr>
          <w:rFonts w:ascii="Times New Roman" w:hAnsi="Times New Roman" w:cs="Times New Roman"/>
          <w:lang w:val="en-GB"/>
        </w:rPr>
      </w:pPr>
    </w:p>
    <w:p w14:paraId="4754A017" w14:textId="77777777" w:rsidR="00084008" w:rsidRDefault="00084008" w:rsidP="00084008">
      <w:pPr>
        <w:spacing w:line="360" w:lineRule="auto"/>
        <w:rPr>
          <w:rFonts w:ascii="Times New Roman" w:hAnsi="Times New Roman" w:cs="Times New Roman"/>
          <w:lang w:val="en-GB"/>
        </w:rPr>
      </w:pPr>
    </w:p>
    <w:p w14:paraId="34B76469" w14:textId="77777777" w:rsidR="00084008" w:rsidRDefault="00084008" w:rsidP="00084008">
      <w:pPr>
        <w:spacing w:line="360" w:lineRule="auto"/>
        <w:rPr>
          <w:rFonts w:ascii="Times New Roman" w:hAnsi="Times New Roman" w:cs="Times New Roman"/>
          <w:lang w:val="en-GB"/>
        </w:rPr>
      </w:pPr>
    </w:p>
    <w:p w14:paraId="140EE20E" w14:textId="77777777" w:rsidR="00084008" w:rsidRDefault="00084008" w:rsidP="00084008">
      <w:pPr>
        <w:spacing w:line="360" w:lineRule="auto"/>
        <w:rPr>
          <w:rFonts w:ascii="Times New Roman" w:hAnsi="Times New Roman" w:cs="Times New Roman"/>
          <w:lang w:val="en-GB"/>
        </w:rPr>
      </w:pPr>
    </w:p>
    <w:p w14:paraId="7CC6EECF" w14:textId="77777777" w:rsidR="00084008" w:rsidRDefault="00084008" w:rsidP="00084008">
      <w:pPr>
        <w:spacing w:line="360" w:lineRule="auto"/>
        <w:rPr>
          <w:rFonts w:ascii="Times New Roman" w:hAnsi="Times New Roman" w:cs="Times New Roman"/>
          <w:lang w:val="en-GB"/>
        </w:rPr>
      </w:pPr>
    </w:p>
    <w:p w14:paraId="68F8C499" w14:textId="77777777" w:rsidR="00084008" w:rsidRDefault="00084008" w:rsidP="00084008">
      <w:pPr>
        <w:spacing w:line="360" w:lineRule="auto"/>
        <w:rPr>
          <w:rFonts w:ascii="Times New Roman" w:hAnsi="Times New Roman" w:cs="Times New Roman"/>
          <w:lang w:val="en-GB"/>
        </w:rPr>
      </w:pPr>
    </w:p>
    <w:p w14:paraId="1780E657" w14:textId="77777777" w:rsidR="00084008" w:rsidRDefault="00084008" w:rsidP="00084008">
      <w:pPr>
        <w:spacing w:line="360" w:lineRule="auto"/>
        <w:rPr>
          <w:rFonts w:ascii="Times New Roman" w:hAnsi="Times New Roman" w:cs="Times New Roman"/>
          <w:lang w:val="en-GB"/>
        </w:rPr>
      </w:pPr>
    </w:p>
    <w:p w14:paraId="7DB3B3B6" w14:textId="77777777" w:rsidR="00084008" w:rsidRDefault="00084008" w:rsidP="00084008">
      <w:pPr>
        <w:spacing w:line="360" w:lineRule="auto"/>
        <w:rPr>
          <w:rFonts w:ascii="Times New Roman" w:hAnsi="Times New Roman" w:cs="Times New Roman"/>
          <w:lang w:val="en-GB"/>
        </w:rPr>
      </w:pPr>
    </w:p>
    <w:p w14:paraId="5C715F24" w14:textId="77777777" w:rsidR="00084008" w:rsidRDefault="00084008" w:rsidP="00084008">
      <w:pPr>
        <w:spacing w:line="360" w:lineRule="auto"/>
        <w:rPr>
          <w:rFonts w:ascii="Times New Roman" w:hAnsi="Times New Roman" w:cs="Times New Roman"/>
          <w:lang w:val="en-GB"/>
        </w:rPr>
      </w:pPr>
    </w:p>
    <w:p w14:paraId="3BA002CD" w14:textId="77777777" w:rsidR="00B079E7" w:rsidRPr="00B079E7" w:rsidRDefault="00B079E7" w:rsidP="00B079E7">
      <w:pPr>
        <w:spacing w:line="360" w:lineRule="auto"/>
        <w:rPr>
          <w:rFonts w:ascii="Times New Roman" w:hAnsi="Times New Roman" w:cs="Times New Roman"/>
          <w:lang w:val="en-GB"/>
        </w:rPr>
      </w:pPr>
    </w:p>
    <w:p w14:paraId="3A178711" w14:textId="77777777" w:rsidR="00B079E7" w:rsidRPr="00B079E7" w:rsidRDefault="00B079E7" w:rsidP="00B079E7">
      <w:pPr>
        <w:spacing w:line="360" w:lineRule="auto"/>
        <w:rPr>
          <w:rFonts w:ascii="Times New Roman" w:hAnsi="Times New Roman" w:cs="Times New Roman"/>
          <w:b/>
          <w:bCs/>
          <w:lang w:val="en-GB"/>
        </w:rPr>
      </w:pPr>
      <w:r w:rsidRPr="00B079E7">
        <w:rPr>
          <w:rFonts w:ascii="Times New Roman" w:hAnsi="Times New Roman" w:cs="Times New Roman"/>
          <w:b/>
          <w:bCs/>
          <w:lang w:val="en-GB"/>
        </w:rPr>
        <w:lastRenderedPageBreak/>
        <w:t>References</w:t>
      </w:r>
    </w:p>
    <w:p w14:paraId="33A56CE5" w14:textId="77777777" w:rsidR="00B079E7" w:rsidRPr="00B079E7" w:rsidRDefault="00B079E7" w:rsidP="00B079E7">
      <w:pPr>
        <w:spacing w:line="360" w:lineRule="auto"/>
        <w:rPr>
          <w:rFonts w:ascii="Times New Roman" w:hAnsi="Times New Roman" w:cs="Times New Roman"/>
          <w:lang w:val="en-GB"/>
        </w:rPr>
      </w:pPr>
      <w:r w:rsidRPr="00B079E7">
        <w:rPr>
          <w:rFonts w:ascii="Times New Roman" w:hAnsi="Times New Roman" w:cs="Times New Roman"/>
          <w:lang w:val="en-GB"/>
        </w:rPr>
        <w:t xml:space="preserve">Binesh, F., Belarmino, A., &amp; Raab, C. (2021). A meta-analysis of hotel revenue management. </w:t>
      </w:r>
      <w:r w:rsidRPr="00B079E7">
        <w:rPr>
          <w:rFonts w:ascii="Times New Roman" w:hAnsi="Times New Roman" w:cs="Times New Roman"/>
          <w:i/>
          <w:iCs/>
          <w:lang w:val="en-GB"/>
        </w:rPr>
        <w:t>Journal of Revenue and Pricing Management, 20</w:t>
      </w:r>
      <w:r w:rsidRPr="00B079E7">
        <w:rPr>
          <w:rFonts w:ascii="Times New Roman" w:hAnsi="Times New Roman" w:cs="Times New Roman"/>
          <w:lang w:val="en-GB"/>
        </w:rPr>
        <w:t>, 546–558.</w:t>
      </w:r>
    </w:p>
    <w:p w14:paraId="6C4F5F3C" w14:textId="77777777" w:rsidR="00B079E7" w:rsidRPr="00B079E7" w:rsidRDefault="00B079E7" w:rsidP="00B079E7">
      <w:pPr>
        <w:spacing w:line="360" w:lineRule="auto"/>
        <w:rPr>
          <w:rFonts w:ascii="Times New Roman" w:hAnsi="Times New Roman" w:cs="Times New Roman"/>
          <w:lang w:val="en-GB"/>
        </w:rPr>
      </w:pPr>
      <w:proofErr w:type="spellStart"/>
      <w:r w:rsidRPr="00B079E7">
        <w:rPr>
          <w:rFonts w:ascii="Times New Roman" w:hAnsi="Times New Roman" w:cs="Times New Roman"/>
          <w:lang w:val="en-GB"/>
        </w:rPr>
        <w:t>Denizci</w:t>
      </w:r>
      <w:proofErr w:type="spellEnd"/>
      <w:r w:rsidRPr="00B079E7">
        <w:rPr>
          <w:rFonts w:ascii="Times New Roman" w:hAnsi="Times New Roman" w:cs="Times New Roman"/>
          <w:lang w:val="en-GB"/>
        </w:rPr>
        <w:t xml:space="preserve"> Guillet, B. (2020). Online upselling: Moving beyond offline upselling in the hotel industry. </w:t>
      </w:r>
      <w:r w:rsidRPr="00B079E7">
        <w:rPr>
          <w:rFonts w:ascii="Times New Roman" w:hAnsi="Times New Roman" w:cs="Times New Roman"/>
          <w:i/>
          <w:iCs/>
          <w:lang w:val="en-GB"/>
        </w:rPr>
        <w:t>International Journal of Hospitality Management, 84</w:t>
      </w:r>
      <w:r w:rsidRPr="00B079E7">
        <w:rPr>
          <w:rFonts w:ascii="Times New Roman" w:hAnsi="Times New Roman" w:cs="Times New Roman"/>
          <w:lang w:val="en-GB"/>
        </w:rPr>
        <w:t>, 102322.</w:t>
      </w:r>
    </w:p>
    <w:p w14:paraId="3C057D07" w14:textId="77777777" w:rsidR="00B079E7" w:rsidRPr="00B079E7" w:rsidRDefault="00B079E7" w:rsidP="00B079E7">
      <w:pPr>
        <w:spacing w:line="360" w:lineRule="auto"/>
        <w:rPr>
          <w:rFonts w:ascii="Times New Roman" w:hAnsi="Times New Roman" w:cs="Times New Roman"/>
          <w:lang w:val="en-GB"/>
        </w:rPr>
      </w:pPr>
      <w:r w:rsidRPr="00B079E7">
        <w:rPr>
          <w:rFonts w:ascii="Times New Roman" w:hAnsi="Times New Roman" w:cs="Times New Roman"/>
          <w:lang w:val="en-GB"/>
        </w:rPr>
        <w:t xml:space="preserve">Donaghy, K., McMahon-Beattie, U., &amp; McDowell, D. (1995). Yield management: An overview. </w:t>
      </w:r>
      <w:r w:rsidRPr="00B079E7">
        <w:rPr>
          <w:rFonts w:ascii="Times New Roman" w:hAnsi="Times New Roman" w:cs="Times New Roman"/>
          <w:i/>
          <w:iCs/>
          <w:lang w:val="en-GB"/>
        </w:rPr>
        <w:t>International Journal of Hospitality Management, 14</w:t>
      </w:r>
      <w:r w:rsidRPr="00B079E7">
        <w:rPr>
          <w:rFonts w:ascii="Times New Roman" w:hAnsi="Times New Roman" w:cs="Times New Roman"/>
          <w:lang w:val="en-GB"/>
        </w:rPr>
        <w:t>(2), 139–150.</w:t>
      </w:r>
    </w:p>
    <w:p w14:paraId="399A55AD" w14:textId="77777777" w:rsidR="00B079E7" w:rsidRPr="00B079E7" w:rsidRDefault="00B079E7" w:rsidP="00B079E7">
      <w:pPr>
        <w:spacing w:line="360" w:lineRule="auto"/>
        <w:rPr>
          <w:rFonts w:ascii="Times New Roman" w:hAnsi="Times New Roman" w:cs="Times New Roman"/>
          <w:lang w:val="en-GB"/>
        </w:rPr>
      </w:pPr>
      <w:r w:rsidRPr="00B079E7">
        <w:rPr>
          <w:rFonts w:ascii="Times New Roman" w:hAnsi="Times New Roman" w:cs="Times New Roman"/>
          <w:lang w:val="en-GB"/>
        </w:rPr>
        <w:t xml:space="preserve">Kimes, S. E. (1989). Yield management: A tool for capacity-constrained service firms. </w:t>
      </w:r>
      <w:r w:rsidRPr="00B079E7">
        <w:rPr>
          <w:rFonts w:ascii="Times New Roman" w:hAnsi="Times New Roman" w:cs="Times New Roman"/>
          <w:i/>
          <w:iCs/>
          <w:lang w:val="en-GB"/>
        </w:rPr>
        <w:t>Journal of Operations Management, 8</w:t>
      </w:r>
      <w:r w:rsidRPr="00B079E7">
        <w:rPr>
          <w:rFonts w:ascii="Times New Roman" w:hAnsi="Times New Roman" w:cs="Times New Roman"/>
          <w:lang w:val="en-GB"/>
        </w:rPr>
        <w:t>(4), 348–363.</w:t>
      </w:r>
    </w:p>
    <w:p w14:paraId="70D5A968" w14:textId="77777777" w:rsidR="00B079E7" w:rsidRPr="00B079E7" w:rsidRDefault="00B079E7" w:rsidP="00B079E7">
      <w:pPr>
        <w:spacing w:line="360" w:lineRule="auto"/>
        <w:rPr>
          <w:rFonts w:ascii="Times New Roman" w:hAnsi="Times New Roman" w:cs="Times New Roman"/>
          <w:lang w:val="en-GB"/>
        </w:rPr>
      </w:pPr>
      <w:r w:rsidRPr="00B079E7">
        <w:rPr>
          <w:rFonts w:ascii="Times New Roman" w:hAnsi="Times New Roman" w:cs="Times New Roman"/>
          <w:lang w:val="en-GB"/>
        </w:rPr>
        <w:t xml:space="preserve">Norvell, T., Kumar, P., &amp; Contractor, S. (2018). Assessing the customer-based impact of up-selling versus down-selling. </w:t>
      </w:r>
      <w:r w:rsidRPr="00B079E7">
        <w:rPr>
          <w:rFonts w:ascii="Times New Roman" w:hAnsi="Times New Roman" w:cs="Times New Roman"/>
          <w:i/>
          <w:iCs/>
          <w:lang w:val="en-GB"/>
        </w:rPr>
        <w:t>Cornell Hospitality Quarterly, 59</w:t>
      </w:r>
      <w:r w:rsidRPr="00B079E7">
        <w:rPr>
          <w:rFonts w:ascii="Times New Roman" w:hAnsi="Times New Roman" w:cs="Times New Roman"/>
          <w:lang w:val="en-GB"/>
        </w:rPr>
        <w:t>(3), 215–227.</w:t>
      </w:r>
    </w:p>
    <w:p w14:paraId="4FD0F9A2" w14:textId="77777777" w:rsidR="00B079E7" w:rsidRPr="00B079E7" w:rsidRDefault="00B079E7" w:rsidP="00B079E7">
      <w:pPr>
        <w:spacing w:line="360" w:lineRule="auto"/>
        <w:rPr>
          <w:rFonts w:ascii="Times New Roman" w:hAnsi="Times New Roman" w:cs="Times New Roman"/>
          <w:lang w:val="en-US"/>
        </w:rPr>
      </w:pPr>
    </w:p>
    <w:p w14:paraId="5BC111BB" w14:textId="77777777" w:rsidR="00B079E7" w:rsidRPr="00B079E7" w:rsidRDefault="00B079E7">
      <w:pPr>
        <w:rPr>
          <w:rFonts w:ascii="Times New Roman" w:hAnsi="Times New Roman" w:cs="Times New Roman"/>
        </w:rPr>
      </w:pPr>
    </w:p>
    <w:sectPr w:rsidR="00B079E7" w:rsidRPr="00B079E7" w:rsidSect="00B079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9E7"/>
    <w:rsid w:val="00084008"/>
    <w:rsid w:val="002B36CA"/>
    <w:rsid w:val="00575F42"/>
    <w:rsid w:val="00B079E7"/>
    <w:rsid w:val="00B2663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4E1D4"/>
  <w15:chartTrackingRefBased/>
  <w15:docId w15:val="{198C0386-2275-4167-BD38-DEEBABB9A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9E7"/>
    <w:pPr>
      <w:spacing w:after="0" w:line="240" w:lineRule="auto"/>
    </w:pPr>
    <w:rPr>
      <w:szCs w:val="24"/>
      <w:lang w:bidi="ar-SA"/>
    </w:rPr>
  </w:style>
  <w:style w:type="paragraph" w:styleId="Heading1">
    <w:name w:val="heading 1"/>
    <w:basedOn w:val="Normal"/>
    <w:next w:val="Normal"/>
    <w:link w:val="Heading1Char"/>
    <w:uiPriority w:val="9"/>
    <w:qFormat/>
    <w:rsid w:val="00B079E7"/>
    <w:pPr>
      <w:keepNext/>
      <w:keepLines/>
      <w:spacing w:before="360" w:after="80" w:line="278" w:lineRule="auto"/>
      <w:outlineLvl w:val="0"/>
    </w:pPr>
    <w:rPr>
      <w:rFonts w:asciiTheme="majorHAnsi" w:eastAsiaTheme="majorEastAsia" w:hAnsiTheme="majorHAnsi" w:cstheme="majorBidi"/>
      <w:color w:val="0F4761" w:themeColor="accent1" w:themeShade="BF"/>
      <w:sz w:val="40"/>
      <w:szCs w:val="36"/>
      <w:lang w:val="en-GB" w:bidi="hi-IN"/>
    </w:rPr>
  </w:style>
  <w:style w:type="paragraph" w:styleId="Heading2">
    <w:name w:val="heading 2"/>
    <w:basedOn w:val="Normal"/>
    <w:next w:val="Normal"/>
    <w:link w:val="Heading2Char"/>
    <w:uiPriority w:val="9"/>
    <w:semiHidden/>
    <w:unhideWhenUsed/>
    <w:qFormat/>
    <w:rsid w:val="00B079E7"/>
    <w:pPr>
      <w:keepNext/>
      <w:keepLines/>
      <w:spacing w:before="160" w:after="80" w:line="278" w:lineRule="auto"/>
      <w:outlineLvl w:val="1"/>
    </w:pPr>
    <w:rPr>
      <w:rFonts w:asciiTheme="majorHAnsi" w:eastAsiaTheme="majorEastAsia" w:hAnsiTheme="majorHAnsi" w:cstheme="majorBidi"/>
      <w:color w:val="0F4761" w:themeColor="accent1" w:themeShade="BF"/>
      <w:sz w:val="32"/>
      <w:szCs w:val="29"/>
      <w:lang w:val="en-GB" w:bidi="hi-IN"/>
    </w:rPr>
  </w:style>
  <w:style w:type="paragraph" w:styleId="Heading3">
    <w:name w:val="heading 3"/>
    <w:basedOn w:val="Normal"/>
    <w:next w:val="Normal"/>
    <w:link w:val="Heading3Char"/>
    <w:uiPriority w:val="9"/>
    <w:semiHidden/>
    <w:unhideWhenUsed/>
    <w:qFormat/>
    <w:rsid w:val="00B079E7"/>
    <w:pPr>
      <w:keepNext/>
      <w:keepLines/>
      <w:spacing w:before="160" w:after="80" w:line="278" w:lineRule="auto"/>
      <w:outlineLvl w:val="2"/>
    </w:pPr>
    <w:rPr>
      <w:rFonts w:eastAsiaTheme="majorEastAsia" w:cstheme="majorBidi"/>
      <w:color w:val="0F4761" w:themeColor="accent1" w:themeShade="BF"/>
      <w:sz w:val="28"/>
      <w:szCs w:val="25"/>
      <w:lang w:val="en-GB" w:bidi="hi-IN"/>
    </w:rPr>
  </w:style>
  <w:style w:type="paragraph" w:styleId="Heading4">
    <w:name w:val="heading 4"/>
    <w:basedOn w:val="Normal"/>
    <w:next w:val="Normal"/>
    <w:link w:val="Heading4Char"/>
    <w:uiPriority w:val="9"/>
    <w:semiHidden/>
    <w:unhideWhenUsed/>
    <w:qFormat/>
    <w:rsid w:val="00B079E7"/>
    <w:pPr>
      <w:keepNext/>
      <w:keepLines/>
      <w:spacing w:before="80" w:after="40" w:line="278" w:lineRule="auto"/>
      <w:outlineLvl w:val="3"/>
    </w:pPr>
    <w:rPr>
      <w:rFonts w:eastAsiaTheme="majorEastAsia" w:cstheme="majorBidi"/>
      <w:i/>
      <w:iCs/>
      <w:color w:val="0F4761" w:themeColor="accent1" w:themeShade="BF"/>
      <w:szCs w:val="21"/>
      <w:lang w:val="en-GB" w:bidi="hi-IN"/>
    </w:rPr>
  </w:style>
  <w:style w:type="paragraph" w:styleId="Heading5">
    <w:name w:val="heading 5"/>
    <w:basedOn w:val="Normal"/>
    <w:next w:val="Normal"/>
    <w:link w:val="Heading5Char"/>
    <w:uiPriority w:val="9"/>
    <w:semiHidden/>
    <w:unhideWhenUsed/>
    <w:qFormat/>
    <w:rsid w:val="00B079E7"/>
    <w:pPr>
      <w:keepNext/>
      <w:keepLines/>
      <w:spacing w:before="80" w:after="40" w:line="278" w:lineRule="auto"/>
      <w:outlineLvl w:val="4"/>
    </w:pPr>
    <w:rPr>
      <w:rFonts w:eastAsiaTheme="majorEastAsia" w:cstheme="majorBidi"/>
      <w:color w:val="0F4761" w:themeColor="accent1" w:themeShade="BF"/>
      <w:szCs w:val="21"/>
      <w:lang w:val="en-GB" w:bidi="hi-IN"/>
    </w:rPr>
  </w:style>
  <w:style w:type="paragraph" w:styleId="Heading6">
    <w:name w:val="heading 6"/>
    <w:basedOn w:val="Normal"/>
    <w:next w:val="Normal"/>
    <w:link w:val="Heading6Char"/>
    <w:uiPriority w:val="9"/>
    <w:semiHidden/>
    <w:unhideWhenUsed/>
    <w:qFormat/>
    <w:rsid w:val="00B079E7"/>
    <w:pPr>
      <w:keepNext/>
      <w:keepLines/>
      <w:spacing w:before="40" w:line="278" w:lineRule="auto"/>
      <w:outlineLvl w:val="5"/>
    </w:pPr>
    <w:rPr>
      <w:rFonts w:eastAsiaTheme="majorEastAsia" w:cstheme="majorBidi"/>
      <w:i/>
      <w:iCs/>
      <w:color w:val="595959" w:themeColor="text1" w:themeTint="A6"/>
      <w:szCs w:val="21"/>
      <w:lang w:val="en-GB" w:bidi="hi-IN"/>
    </w:rPr>
  </w:style>
  <w:style w:type="paragraph" w:styleId="Heading7">
    <w:name w:val="heading 7"/>
    <w:basedOn w:val="Normal"/>
    <w:next w:val="Normal"/>
    <w:link w:val="Heading7Char"/>
    <w:uiPriority w:val="9"/>
    <w:semiHidden/>
    <w:unhideWhenUsed/>
    <w:qFormat/>
    <w:rsid w:val="00B079E7"/>
    <w:pPr>
      <w:keepNext/>
      <w:keepLines/>
      <w:spacing w:before="40" w:line="278" w:lineRule="auto"/>
      <w:outlineLvl w:val="6"/>
    </w:pPr>
    <w:rPr>
      <w:rFonts w:eastAsiaTheme="majorEastAsia" w:cstheme="majorBidi"/>
      <w:color w:val="595959" w:themeColor="text1" w:themeTint="A6"/>
      <w:szCs w:val="21"/>
      <w:lang w:val="en-GB" w:bidi="hi-IN"/>
    </w:rPr>
  </w:style>
  <w:style w:type="paragraph" w:styleId="Heading8">
    <w:name w:val="heading 8"/>
    <w:basedOn w:val="Normal"/>
    <w:next w:val="Normal"/>
    <w:link w:val="Heading8Char"/>
    <w:uiPriority w:val="9"/>
    <w:semiHidden/>
    <w:unhideWhenUsed/>
    <w:qFormat/>
    <w:rsid w:val="00B079E7"/>
    <w:pPr>
      <w:keepNext/>
      <w:keepLines/>
      <w:spacing w:line="278" w:lineRule="auto"/>
      <w:outlineLvl w:val="7"/>
    </w:pPr>
    <w:rPr>
      <w:rFonts w:eastAsiaTheme="majorEastAsia" w:cstheme="majorBidi"/>
      <w:i/>
      <w:iCs/>
      <w:color w:val="272727" w:themeColor="text1" w:themeTint="D8"/>
      <w:szCs w:val="21"/>
      <w:lang w:val="en-GB" w:bidi="hi-IN"/>
    </w:rPr>
  </w:style>
  <w:style w:type="paragraph" w:styleId="Heading9">
    <w:name w:val="heading 9"/>
    <w:basedOn w:val="Normal"/>
    <w:next w:val="Normal"/>
    <w:link w:val="Heading9Char"/>
    <w:uiPriority w:val="9"/>
    <w:semiHidden/>
    <w:unhideWhenUsed/>
    <w:qFormat/>
    <w:rsid w:val="00B079E7"/>
    <w:pPr>
      <w:keepNext/>
      <w:keepLines/>
      <w:spacing w:line="278" w:lineRule="auto"/>
      <w:outlineLvl w:val="8"/>
    </w:pPr>
    <w:rPr>
      <w:rFonts w:eastAsiaTheme="majorEastAsia" w:cstheme="majorBidi"/>
      <w:color w:val="272727" w:themeColor="text1" w:themeTint="D8"/>
      <w:szCs w:val="21"/>
      <w:lang w:val="en-GB"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9E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079E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079E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079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9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9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9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9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9E7"/>
    <w:rPr>
      <w:rFonts w:eastAsiaTheme="majorEastAsia" w:cstheme="majorBidi"/>
      <w:color w:val="272727" w:themeColor="text1" w:themeTint="D8"/>
    </w:rPr>
  </w:style>
  <w:style w:type="paragraph" w:styleId="Title">
    <w:name w:val="Title"/>
    <w:basedOn w:val="Normal"/>
    <w:next w:val="Normal"/>
    <w:link w:val="TitleChar"/>
    <w:uiPriority w:val="10"/>
    <w:qFormat/>
    <w:rsid w:val="00B079E7"/>
    <w:pPr>
      <w:spacing w:after="80"/>
      <w:contextualSpacing/>
    </w:pPr>
    <w:rPr>
      <w:rFonts w:asciiTheme="majorHAnsi" w:eastAsiaTheme="majorEastAsia" w:hAnsiTheme="majorHAnsi" w:cstheme="majorBidi"/>
      <w:spacing w:val="-10"/>
      <w:kern w:val="28"/>
      <w:sz w:val="56"/>
      <w:szCs w:val="50"/>
      <w:lang w:val="en-GB" w:bidi="hi-IN"/>
    </w:rPr>
  </w:style>
  <w:style w:type="character" w:customStyle="1" w:styleId="TitleChar">
    <w:name w:val="Title Char"/>
    <w:basedOn w:val="DefaultParagraphFont"/>
    <w:link w:val="Title"/>
    <w:uiPriority w:val="10"/>
    <w:rsid w:val="00B079E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079E7"/>
    <w:pPr>
      <w:numPr>
        <w:ilvl w:val="1"/>
      </w:numPr>
      <w:spacing w:after="160" w:line="278" w:lineRule="auto"/>
    </w:pPr>
    <w:rPr>
      <w:rFonts w:eastAsiaTheme="majorEastAsia" w:cstheme="majorBidi"/>
      <w:color w:val="595959" w:themeColor="text1" w:themeTint="A6"/>
      <w:spacing w:val="15"/>
      <w:sz w:val="28"/>
      <w:szCs w:val="25"/>
      <w:lang w:val="en-GB" w:bidi="hi-IN"/>
    </w:rPr>
  </w:style>
  <w:style w:type="character" w:customStyle="1" w:styleId="SubtitleChar">
    <w:name w:val="Subtitle Char"/>
    <w:basedOn w:val="DefaultParagraphFont"/>
    <w:link w:val="Subtitle"/>
    <w:uiPriority w:val="11"/>
    <w:rsid w:val="00B079E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079E7"/>
    <w:pPr>
      <w:spacing w:before="160" w:after="160" w:line="278" w:lineRule="auto"/>
      <w:jc w:val="center"/>
    </w:pPr>
    <w:rPr>
      <w:i/>
      <w:iCs/>
      <w:color w:val="404040" w:themeColor="text1" w:themeTint="BF"/>
      <w:szCs w:val="21"/>
      <w:lang w:val="en-GB" w:bidi="hi-IN"/>
    </w:rPr>
  </w:style>
  <w:style w:type="character" w:customStyle="1" w:styleId="QuoteChar">
    <w:name w:val="Quote Char"/>
    <w:basedOn w:val="DefaultParagraphFont"/>
    <w:link w:val="Quote"/>
    <w:uiPriority w:val="29"/>
    <w:rsid w:val="00B079E7"/>
    <w:rPr>
      <w:i/>
      <w:iCs/>
      <w:color w:val="404040" w:themeColor="text1" w:themeTint="BF"/>
    </w:rPr>
  </w:style>
  <w:style w:type="paragraph" w:styleId="ListParagraph">
    <w:name w:val="List Paragraph"/>
    <w:basedOn w:val="Normal"/>
    <w:uiPriority w:val="34"/>
    <w:qFormat/>
    <w:rsid w:val="00B079E7"/>
    <w:pPr>
      <w:spacing w:after="160" w:line="278" w:lineRule="auto"/>
      <w:ind w:left="720"/>
      <w:contextualSpacing/>
    </w:pPr>
    <w:rPr>
      <w:szCs w:val="21"/>
      <w:lang w:val="en-GB" w:bidi="hi-IN"/>
    </w:rPr>
  </w:style>
  <w:style w:type="character" w:styleId="IntenseEmphasis">
    <w:name w:val="Intense Emphasis"/>
    <w:basedOn w:val="DefaultParagraphFont"/>
    <w:uiPriority w:val="21"/>
    <w:qFormat/>
    <w:rsid w:val="00B079E7"/>
    <w:rPr>
      <w:i/>
      <w:iCs/>
      <w:color w:val="0F4761" w:themeColor="accent1" w:themeShade="BF"/>
    </w:rPr>
  </w:style>
  <w:style w:type="paragraph" w:styleId="IntenseQuote">
    <w:name w:val="Intense Quote"/>
    <w:basedOn w:val="Normal"/>
    <w:next w:val="Normal"/>
    <w:link w:val="IntenseQuoteChar"/>
    <w:uiPriority w:val="30"/>
    <w:qFormat/>
    <w:rsid w:val="00B079E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Cs w:val="21"/>
      <w:lang w:val="en-GB" w:bidi="hi-IN"/>
    </w:rPr>
  </w:style>
  <w:style w:type="character" w:customStyle="1" w:styleId="IntenseQuoteChar">
    <w:name w:val="Intense Quote Char"/>
    <w:basedOn w:val="DefaultParagraphFont"/>
    <w:link w:val="IntenseQuote"/>
    <w:uiPriority w:val="30"/>
    <w:rsid w:val="00B079E7"/>
    <w:rPr>
      <w:i/>
      <w:iCs/>
      <w:color w:val="0F4761" w:themeColor="accent1" w:themeShade="BF"/>
    </w:rPr>
  </w:style>
  <w:style w:type="character" w:styleId="IntenseReference">
    <w:name w:val="Intense Reference"/>
    <w:basedOn w:val="DefaultParagraphFont"/>
    <w:uiPriority w:val="32"/>
    <w:qFormat/>
    <w:rsid w:val="00B079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942</Words>
  <Characters>5374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2026-05-26T10:12:00Z</dcterms:created>
  <dcterms:modified xsi:type="dcterms:W3CDTF">2026-05-26T10:12:00Z</dcterms:modified>
</cp:coreProperties>
</file>