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FF8" w:rsidRDefault="00862FF8" w:rsidP="00862FF8">
      <w:pPr>
        <w:jc w:val="center"/>
        <w:rPr>
          <w:b/>
          <w:bCs/>
          <w:sz w:val="48"/>
          <w:szCs w:val="48"/>
        </w:rPr>
      </w:pPr>
      <w:r>
        <w:rPr>
          <w:b/>
          <w:noProof/>
          <w:sz w:val="48"/>
          <w:szCs w:val="48"/>
          <w:lang w:bidi="hi-IN"/>
        </w:rPr>
        <w:drawing>
          <wp:inline distT="0" distB="0" distL="0" distR="0">
            <wp:extent cx="5477510" cy="1718945"/>
            <wp:effectExtent l="0" t="0" r="0" b="0"/>
            <wp:docPr id="3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62FF8" w:rsidRDefault="00862FF8" w:rsidP="00862FF8">
      <w:pPr>
        <w:jc w:val="center"/>
        <w:rPr>
          <w:b/>
          <w:bCs/>
          <w:sz w:val="48"/>
          <w:szCs w:val="48"/>
        </w:rPr>
      </w:pPr>
      <w:r>
        <w:rPr>
          <w:b/>
          <w:bCs/>
          <w:sz w:val="48"/>
          <w:szCs w:val="48"/>
        </w:rPr>
        <w:t xml:space="preserve">Title: </w:t>
      </w:r>
      <w:r w:rsidR="007760F0" w:rsidRPr="007760F0">
        <w:rPr>
          <w:b/>
          <w:bCs/>
          <w:sz w:val="48"/>
          <w:szCs w:val="48"/>
        </w:rPr>
        <w:t>The Impact of Virtual Reality (VR) and Augmented Reality (AR) on Tourist Be</w:t>
      </w:r>
      <w:r w:rsidR="007760F0">
        <w:rPr>
          <w:b/>
          <w:bCs/>
          <w:sz w:val="48"/>
          <w:szCs w:val="48"/>
        </w:rPr>
        <w:t>haviour and Destination Choices</w:t>
      </w:r>
    </w:p>
    <w:p w:rsidR="007760F0" w:rsidRDefault="007760F0" w:rsidP="00862FF8">
      <w:pPr>
        <w:jc w:val="center"/>
        <w:rPr>
          <w:b/>
          <w:bCs/>
          <w:sz w:val="48"/>
          <w:szCs w:val="48"/>
        </w:rPr>
      </w:pPr>
    </w:p>
    <w:p w:rsidR="00862FF8" w:rsidRDefault="00862FF8" w:rsidP="00570EC4">
      <w:pPr>
        <w:jc w:val="center"/>
        <w:rPr>
          <w:sz w:val="44"/>
          <w:szCs w:val="44"/>
        </w:rPr>
      </w:pPr>
      <w:r>
        <w:rPr>
          <w:b/>
          <w:sz w:val="40"/>
          <w:szCs w:val="40"/>
        </w:rPr>
        <w:br/>
      </w:r>
      <w:r>
        <w:rPr>
          <w:sz w:val="40"/>
          <w:szCs w:val="40"/>
        </w:rPr>
        <w:br/>
      </w:r>
      <w:r w:rsidR="00570EC4">
        <w:rPr>
          <w:bCs/>
          <w:sz w:val="44"/>
          <w:szCs w:val="44"/>
        </w:rPr>
        <w:t>Student Name: Jashanpreet</w:t>
      </w:r>
      <w:r w:rsidR="00570EC4">
        <w:rPr>
          <w:bCs/>
          <w:sz w:val="44"/>
          <w:szCs w:val="44"/>
        </w:rPr>
        <w:br/>
      </w:r>
    </w:p>
    <w:p w:rsidR="00862FF8" w:rsidRDefault="00862FF8" w:rsidP="00862FF8">
      <w:pPr>
        <w:jc w:val="center"/>
        <w:rPr>
          <w:sz w:val="44"/>
          <w:szCs w:val="44"/>
        </w:rPr>
      </w:pPr>
    </w:p>
    <w:p w:rsidR="00862FF8" w:rsidRDefault="00862FF8" w:rsidP="00862FF8">
      <w:pPr>
        <w:jc w:val="center"/>
        <w:rPr>
          <w:sz w:val="44"/>
          <w:szCs w:val="44"/>
        </w:rPr>
      </w:pPr>
      <w:r>
        <w:rPr>
          <w:sz w:val="44"/>
          <w:szCs w:val="44"/>
        </w:rPr>
        <w:t>Submission date: 30.11.2025</w:t>
      </w:r>
    </w:p>
    <w:p w:rsidR="00862FF8" w:rsidRDefault="00862FF8" w:rsidP="00862FF8"/>
    <w:p w:rsidR="00862FF8" w:rsidRDefault="00862FF8" w:rsidP="00862FF8"/>
    <w:p w:rsidR="00862FF8" w:rsidRDefault="00862FF8" w:rsidP="00862FF8"/>
    <w:p w:rsidR="00862FF8" w:rsidRDefault="00862FF8" w:rsidP="00862FF8"/>
    <w:p w:rsidR="00862FF8" w:rsidRDefault="00862FF8" w:rsidP="00E901BD">
      <w:pPr>
        <w:spacing w:before="100" w:beforeAutospacing="1" w:after="100" w:afterAutospacing="1" w:line="240" w:lineRule="auto"/>
        <w:rPr>
          <w:rFonts w:ascii="Times New Roman" w:eastAsia="Times New Roman" w:hAnsi="Times New Roman" w:cs="Times New Roman"/>
          <w:b/>
          <w:bCs/>
          <w:sz w:val="24"/>
          <w:szCs w:val="24"/>
          <w:lang w:bidi="hi-IN"/>
        </w:rPr>
      </w:pPr>
    </w:p>
    <w:sdt>
      <w:sdtPr>
        <w:rPr>
          <w:rFonts w:asciiTheme="minorHAnsi" w:eastAsiaTheme="minorHAnsi" w:hAnsiTheme="minorHAnsi" w:cstheme="minorBidi"/>
          <w:b w:val="0"/>
          <w:bCs w:val="0"/>
          <w:color w:val="auto"/>
          <w:sz w:val="22"/>
          <w:szCs w:val="22"/>
        </w:rPr>
        <w:id w:val="331231922"/>
        <w:docPartObj>
          <w:docPartGallery w:val="Table of Contents"/>
          <w:docPartUnique/>
        </w:docPartObj>
      </w:sdtPr>
      <w:sdtContent>
        <w:p w:rsidR="00957D4E" w:rsidRDefault="00957D4E">
          <w:pPr>
            <w:pStyle w:val="TOCHeading"/>
          </w:pPr>
          <w:r>
            <w:t>Table of Contents</w:t>
          </w:r>
        </w:p>
        <w:p w:rsidR="00957D4E" w:rsidRDefault="00E10E2E">
          <w:pPr>
            <w:pStyle w:val="TOC1"/>
            <w:tabs>
              <w:tab w:val="right" w:leader="dot" w:pos="9350"/>
            </w:tabs>
            <w:rPr>
              <w:rFonts w:eastAsiaTheme="minorEastAsia"/>
              <w:noProof/>
              <w:szCs w:val="20"/>
              <w:lang w:bidi="hi-IN"/>
            </w:rPr>
          </w:pPr>
          <w:r>
            <w:fldChar w:fldCharType="begin"/>
          </w:r>
          <w:r w:rsidR="00957D4E">
            <w:instrText xml:space="preserve"> TOC \o "1-3" \h \z \u </w:instrText>
          </w:r>
          <w:r>
            <w:fldChar w:fldCharType="separate"/>
          </w:r>
          <w:hyperlink w:anchor="_Toc214813365" w:history="1">
            <w:r w:rsidR="00957D4E" w:rsidRPr="00F426C2">
              <w:rPr>
                <w:rStyle w:val="Hyperlink"/>
                <w:noProof/>
              </w:rPr>
              <w:t>Abstract</w:t>
            </w:r>
            <w:r w:rsidR="00957D4E">
              <w:rPr>
                <w:noProof/>
                <w:webHidden/>
              </w:rPr>
              <w:tab/>
            </w:r>
            <w:r>
              <w:rPr>
                <w:noProof/>
                <w:webHidden/>
              </w:rPr>
              <w:fldChar w:fldCharType="begin"/>
            </w:r>
            <w:r w:rsidR="00957D4E">
              <w:rPr>
                <w:noProof/>
                <w:webHidden/>
              </w:rPr>
              <w:instrText xml:space="preserve"> PAGEREF _Toc214813365 \h </w:instrText>
            </w:r>
            <w:r>
              <w:rPr>
                <w:noProof/>
                <w:webHidden/>
              </w:rPr>
            </w:r>
            <w:r>
              <w:rPr>
                <w:noProof/>
                <w:webHidden/>
              </w:rPr>
              <w:fldChar w:fldCharType="separate"/>
            </w:r>
            <w:r w:rsidR="00957D4E">
              <w:rPr>
                <w:noProof/>
                <w:webHidden/>
              </w:rPr>
              <w:t>4</w:t>
            </w:r>
            <w:r>
              <w:rPr>
                <w:noProof/>
                <w:webHidden/>
              </w:rPr>
              <w:fldChar w:fldCharType="end"/>
            </w:r>
          </w:hyperlink>
        </w:p>
        <w:p w:rsidR="00957D4E" w:rsidRDefault="00E10E2E">
          <w:pPr>
            <w:pStyle w:val="TOC1"/>
            <w:tabs>
              <w:tab w:val="right" w:leader="dot" w:pos="9350"/>
            </w:tabs>
            <w:rPr>
              <w:rFonts w:eastAsiaTheme="minorEastAsia"/>
              <w:noProof/>
              <w:szCs w:val="20"/>
              <w:lang w:bidi="hi-IN"/>
            </w:rPr>
          </w:pPr>
          <w:hyperlink w:anchor="_Toc214813366" w:history="1">
            <w:r w:rsidR="00957D4E" w:rsidRPr="00F426C2">
              <w:rPr>
                <w:rStyle w:val="Hyperlink"/>
                <w:noProof/>
              </w:rPr>
              <w:t>Introduction</w:t>
            </w:r>
            <w:r w:rsidR="00957D4E">
              <w:rPr>
                <w:noProof/>
                <w:webHidden/>
              </w:rPr>
              <w:tab/>
            </w:r>
            <w:r>
              <w:rPr>
                <w:noProof/>
                <w:webHidden/>
              </w:rPr>
              <w:fldChar w:fldCharType="begin"/>
            </w:r>
            <w:r w:rsidR="00957D4E">
              <w:rPr>
                <w:noProof/>
                <w:webHidden/>
              </w:rPr>
              <w:instrText xml:space="preserve"> PAGEREF _Toc214813366 \h </w:instrText>
            </w:r>
            <w:r>
              <w:rPr>
                <w:noProof/>
                <w:webHidden/>
              </w:rPr>
            </w:r>
            <w:r>
              <w:rPr>
                <w:noProof/>
                <w:webHidden/>
              </w:rPr>
              <w:fldChar w:fldCharType="separate"/>
            </w:r>
            <w:r w:rsidR="00957D4E">
              <w:rPr>
                <w:noProof/>
                <w:webHidden/>
              </w:rPr>
              <w:t>4</w:t>
            </w:r>
            <w:r>
              <w:rPr>
                <w:noProof/>
                <w:webHidden/>
              </w:rPr>
              <w:fldChar w:fldCharType="end"/>
            </w:r>
          </w:hyperlink>
        </w:p>
        <w:p w:rsidR="00957D4E" w:rsidRDefault="00E10E2E">
          <w:pPr>
            <w:pStyle w:val="TOC1"/>
            <w:tabs>
              <w:tab w:val="right" w:leader="dot" w:pos="9350"/>
            </w:tabs>
            <w:rPr>
              <w:rFonts w:eastAsiaTheme="minorEastAsia"/>
              <w:noProof/>
              <w:szCs w:val="20"/>
              <w:lang w:bidi="hi-IN"/>
            </w:rPr>
          </w:pPr>
          <w:hyperlink w:anchor="_Toc214813367" w:history="1">
            <w:r w:rsidR="00957D4E" w:rsidRPr="00F426C2">
              <w:rPr>
                <w:rStyle w:val="Hyperlink"/>
                <w:noProof/>
              </w:rPr>
              <w:t>Literature Review</w:t>
            </w:r>
            <w:r w:rsidR="00957D4E">
              <w:rPr>
                <w:noProof/>
                <w:webHidden/>
              </w:rPr>
              <w:tab/>
            </w:r>
            <w:r>
              <w:rPr>
                <w:noProof/>
                <w:webHidden/>
              </w:rPr>
              <w:fldChar w:fldCharType="begin"/>
            </w:r>
            <w:r w:rsidR="00957D4E">
              <w:rPr>
                <w:noProof/>
                <w:webHidden/>
              </w:rPr>
              <w:instrText xml:space="preserve"> PAGEREF _Toc214813367 \h </w:instrText>
            </w:r>
            <w:r>
              <w:rPr>
                <w:noProof/>
                <w:webHidden/>
              </w:rPr>
            </w:r>
            <w:r>
              <w:rPr>
                <w:noProof/>
                <w:webHidden/>
              </w:rPr>
              <w:fldChar w:fldCharType="separate"/>
            </w:r>
            <w:r w:rsidR="00957D4E">
              <w:rPr>
                <w:noProof/>
                <w:webHidden/>
              </w:rPr>
              <w:t>5</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68" w:history="1">
            <w:r w:rsidR="00957D4E" w:rsidRPr="00F426C2">
              <w:rPr>
                <w:rStyle w:val="Hyperlink"/>
                <w:noProof/>
              </w:rPr>
              <w:t>Technology and Tourism Consumer Behaviour</w:t>
            </w:r>
            <w:r w:rsidR="00957D4E">
              <w:rPr>
                <w:noProof/>
                <w:webHidden/>
              </w:rPr>
              <w:tab/>
            </w:r>
            <w:r>
              <w:rPr>
                <w:noProof/>
                <w:webHidden/>
              </w:rPr>
              <w:fldChar w:fldCharType="begin"/>
            </w:r>
            <w:r w:rsidR="00957D4E">
              <w:rPr>
                <w:noProof/>
                <w:webHidden/>
              </w:rPr>
              <w:instrText xml:space="preserve"> PAGEREF _Toc214813368 \h </w:instrText>
            </w:r>
            <w:r>
              <w:rPr>
                <w:noProof/>
                <w:webHidden/>
              </w:rPr>
            </w:r>
            <w:r>
              <w:rPr>
                <w:noProof/>
                <w:webHidden/>
              </w:rPr>
              <w:fldChar w:fldCharType="separate"/>
            </w:r>
            <w:r w:rsidR="00957D4E">
              <w:rPr>
                <w:noProof/>
                <w:webHidden/>
              </w:rPr>
              <w:t>5</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69" w:history="1">
            <w:r w:rsidR="00957D4E" w:rsidRPr="00F426C2">
              <w:rPr>
                <w:rStyle w:val="Hyperlink"/>
                <w:noProof/>
              </w:rPr>
              <w:t>The Evolution of VR and AR in Tourism</w:t>
            </w:r>
            <w:r w:rsidR="00957D4E">
              <w:rPr>
                <w:noProof/>
                <w:webHidden/>
              </w:rPr>
              <w:tab/>
            </w:r>
            <w:r>
              <w:rPr>
                <w:noProof/>
                <w:webHidden/>
              </w:rPr>
              <w:fldChar w:fldCharType="begin"/>
            </w:r>
            <w:r w:rsidR="00957D4E">
              <w:rPr>
                <w:noProof/>
                <w:webHidden/>
              </w:rPr>
              <w:instrText xml:space="preserve"> PAGEREF _Toc214813369 \h </w:instrText>
            </w:r>
            <w:r>
              <w:rPr>
                <w:noProof/>
                <w:webHidden/>
              </w:rPr>
            </w:r>
            <w:r>
              <w:rPr>
                <w:noProof/>
                <w:webHidden/>
              </w:rPr>
              <w:fldChar w:fldCharType="separate"/>
            </w:r>
            <w:r w:rsidR="00957D4E">
              <w:rPr>
                <w:noProof/>
                <w:webHidden/>
              </w:rPr>
              <w:t>5</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70" w:history="1">
            <w:r w:rsidR="00957D4E" w:rsidRPr="00F426C2">
              <w:rPr>
                <w:rStyle w:val="Hyperlink"/>
                <w:noProof/>
              </w:rPr>
              <w:t>Immersion, Presence, and Psychological Engagement</w:t>
            </w:r>
            <w:r w:rsidR="00957D4E">
              <w:rPr>
                <w:noProof/>
                <w:webHidden/>
              </w:rPr>
              <w:tab/>
            </w:r>
            <w:r>
              <w:rPr>
                <w:noProof/>
                <w:webHidden/>
              </w:rPr>
              <w:fldChar w:fldCharType="begin"/>
            </w:r>
            <w:r w:rsidR="00957D4E">
              <w:rPr>
                <w:noProof/>
                <w:webHidden/>
              </w:rPr>
              <w:instrText xml:space="preserve"> PAGEREF _Toc214813370 \h </w:instrText>
            </w:r>
            <w:r>
              <w:rPr>
                <w:noProof/>
                <w:webHidden/>
              </w:rPr>
            </w:r>
            <w:r>
              <w:rPr>
                <w:noProof/>
                <w:webHidden/>
              </w:rPr>
              <w:fldChar w:fldCharType="separate"/>
            </w:r>
            <w:r w:rsidR="00957D4E">
              <w:rPr>
                <w:noProof/>
                <w:webHidden/>
              </w:rPr>
              <w:t>6</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71" w:history="1">
            <w:r w:rsidR="00957D4E" w:rsidRPr="00F426C2">
              <w:rPr>
                <w:rStyle w:val="Hyperlink"/>
                <w:noProof/>
              </w:rPr>
              <w:t>VR in Pre-Trip Decision-Making</w:t>
            </w:r>
            <w:r w:rsidR="00957D4E">
              <w:rPr>
                <w:noProof/>
                <w:webHidden/>
              </w:rPr>
              <w:tab/>
            </w:r>
            <w:r>
              <w:rPr>
                <w:noProof/>
                <w:webHidden/>
              </w:rPr>
              <w:fldChar w:fldCharType="begin"/>
            </w:r>
            <w:r w:rsidR="00957D4E">
              <w:rPr>
                <w:noProof/>
                <w:webHidden/>
              </w:rPr>
              <w:instrText xml:space="preserve"> PAGEREF _Toc214813371 \h </w:instrText>
            </w:r>
            <w:r>
              <w:rPr>
                <w:noProof/>
                <w:webHidden/>
              </w:rPr>
            </w:r>
            <w:r>
              <w:rPr>
                <w:noProof/>
                <w:webHidden/>
              </w:rPr>
              <w:fldChar w:fldCharType="separate"/>
            </w:r>
            <w:r w:rsidR="00957D4E">
              <w:rPr>
                <w:noProof/>
                <w:webHidden/>
              </w:rPr>
              <w:t>6</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72" w:history="1">
            <w:r w:rsidR="00957D4E" w:rsidRPr="00F426C2">
              <w:rPr>
                <w:rStyle w:val="Hyperlink"/>
                <w:noProof/>
              </w:rPr>
              <w:t>AR in On-Site Tourist Experience Enhancements</w:t>
            </w:r>
            <w:r w:rsidR="00957D4E">
              <w:rPr>
                <w:noProof/>
                <w:webHidden/>
              </w:rPr>
              <w:tab/>
            </w:r>
            <w:r>
              <w:rPr>
                <w:noProof/>
                <w:webHidden/>
              </w:rPr>
              <w:fldChar w:fldCharType="begin"/>
            </w:r>
            <w:r w:rsidR="00957D4E">
              <w:rPr>
                <w:noProof/>
                <w:webHidden/>
              </w:rPr>
              <w:instrText xml:space="preserve"> PAGEREF _Toc214813372 \h </w:instrText>
            </w:r>
            <w:r>
              <w:rPr>
                <w:noProof/>
                <w:webHidden/>
              </w:rPr>
            </w:r>
            <w:r>
              <w:rPr>
                <w:noProof/>
                <w:webHidden/>
              </w:rPr>
              <w:fldChar w:fldCharType="separate"/>
            </w:r>
            <w:r w:rsidR="00957D4E">
              <w:rPr>
                <w:noProof/>
                <w:webHidden/>
              </w:rPr>
              <w:t>7</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73" w:history="1">
            <w:r w:rsidR="00957D4E" w:rsidRPr="00F426C2">
              <w:rPr>
                <w:rStyle w:val="Hyperlink"/>
                <w:noProof/>
              </w:rPr>
              <w:t>Risk Reduction, Accessibility, and Experience Simulation</w:t>
            </w:r>
            <w:r w:rsidR="00957D4E">
              <w:rPr>
                <w:noProof/>
                <w:webHidden/>
              </w:rPr>
              <w:tab/>
            </w:r>
            <w:r>
              <w:rPr>
                <w:noProof/>
                <w:webHidden/>
              </w:rPr>
              <w:fldChar w:fldCharType="begin"/>
            </w:r>
            <w:r w:rsidR="00957D4E">
              <w:rPr>
                <w:noProof/>
                <w:webHidden/>
              </w:rPr>
              <w:instrText xml:space="preserve"> PAGEREF _Toc214813373 \h </w:instrText>
            </w:r>
            <w:r>
              <w:rPr>
                <w:noProof/>
                <w:webHidden/>
              </w:rPr>
            </w:r>
            <w:r>
              <w:rPr>
                <w:noProof/>
                <w:webHidden/>
              </w:rPr>
              <w:fldChar w:fldCharType="separate"/>
            </w:r>
            <w:r w:rsidR="00957D4E">
              <w:rPr>
                <w:noProof/>
                <w:webHidden/>
              </w:rPr>
              <w:t>7</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74" w:history="1">
            <w:r w:rsidR="00957D4E" w:rsidRPr="00F426C2">
              <w:rPr>
                <w:rStyle w:val="Hyperlink"/>
                <w:noProof/>
              </w:rPr>
              <w:t>Adoption Barriers and Trust in Immersive Technologies</w:t>
            </w:r>
            <w:r w:rsidR="00957D4E">
              <w:rPr>
                <w:noProof/>
                <w:webHidden/>
              </w:rPr>
              <w:tab/>
            </w:r>
            <w:r>
              <w:rPr>
                <w:noProof/>
                <w:webHidden/>
              </w:rPr>
              <w:fldChar w:fldCharType="begin"/>
            </w:r>
            <w:r w:rsidR="00957D4E">
              <w:rPr>
                <w:noProof/>
                <w:webHidden/>
              </w:rPr>
              <w:instrText xml:space="preserve"> PAGEREF _Toc214813374 \h </w:instrText>
            </w:r>
            <w:r>
              <w:rPr>
                <w:noProof/>
                <w:webHidden/>
              </w:rPr>
            </w:r>
            <w:r>
              <w:rPr>
                <w:noProof/>
                <w:webHidden/>
              </w:rPr>
              <w:fldChar w:fldCharType="separate"/>
            </w:r>
            <w:r w:rsidR="00957D4E">
              <w:rPr>
                <w:noProof/>
                <w:webHidden/>
              </w:rPr>
              <w:t>8</w:t>
            </w:r>
            <w:r>
              <w:rPr>
                <w:noProof/>
                <w:webHidden/>
              </w:rPr>
              <w:fldChar w:fldCharType="end"/>
            </w:r>
          </w:hyperlink>
        </w:p>
        <w:p w:rsidR="00957D4E" w:rsidRDefault="00E10E2E">
          <w:pPr>
            <w:pStyle w:val="TOC1"/>
            <w:tabs>
              <w:tab w:val="right" w:leader="dot" w:pos="9350"/>
            </w:tabs>
            <w:rPr>
              <w:rFonts w:eastAsiaTheme="minorEastAsia"/>
              <w:noProof/>
              <w:szCs w:val="20"/>
              <w:lang w:bidi="hi-IN"/>
            </w:rPr>
          </w:pPr>
          <w:hyperlink w:anchor="_Toc214813375" w:history="1">
            <w:r w:rsidR="00957D4E" w:rsidRPr="00F426C2">
              <w:rPr>
                <w:rStyle w:val="Hyperlink"/>
                <w:noProof/>
              </w:rPr>
              <w:t>Methodology</w:t>
            </w:r>
            <w:r w:rsidR="00957D4E">
              <w:rPr>
                <w:noProof/>
                <w:webHidden/>
              </w:rPr>
              <w:tab/>
            </w:r>
            <w:r>
              <w:rPr>
                <w:noProof/>
                <w:webHidden/>
              </w:rPr>
              <w:fldChar w:fldCharType="begin"/>
            </w:r>
            <w:r w:rsidR="00957D4E">
              <w:rPr>
                <w:noProof/>
                <w:webHidden/>
              </w:rPr>
              <w:instrText xml:space="preserve"> PAGEREF _Toc214813375 \h </w:instrText>
            </w:r>
            <w:r>
              <w:rPr>
                <w:noProof/>
                <w:webHidden/>
              </w:rPr>
            </w:r>
            <w:r>
              <w:rPr>
                <w:noProof/>
                <w:webHidden/>
              </w:rPr>
              <w:fldChar w:fldCharType="separate"/>
            </w:r>
            <w:r w:rsidR="00957D4E">
              <w:rPr>
                <w:noProof/>
                <w:webHidden/>
              </w:rPr>
              <w:t>8</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76" w:history="1">
            <w:r w:rsidR="00957D4E" w:rsidRPr="00F426C2">
              <w:rPr>
                <w:rStyle w:val="Hyperlink"/>
                <w:noProof/>
              </w:rPr>
              <w:t>Research Approach</w:t>
            </w:r>
            <w:r w:rsidR="00957D4E">
              <w:rPr>
                <w:noProof/>
                <w:webHidden/>
              </w:rPr>
              <w:tab/>
            </w:r>
            <w:r>
              <w:rPr>
                <w:noProof/>
                <w:webHidden/>
              </w:rPr>
              <w:fldChar w:fldCharType="begin"/>
            </w:r>
            <w:r w:rsidR="00957D4E">
              <w:rPr>
                <w:noProof/>
                <w:webHidden/>
              </w:rPr>
              <w:instrText xml:space="preserve"> PAGEREF _Toc214813376 \h </w:instrText>
            </w:r>
            <w:r>
              <w:rPr>
                <w:noProof/>
                <w:webHidden/>
              </w:rPr>
            </w:r>
            <w:r>
              <w:rPr>
                <w:noProof/>
                <w:webHidden/>
              </w:rPr>
              <w:fldChar w:fldCharType="separate"/>
            </w:r>
            <w:r w:rsidR="00957D4E">
              <w:rPr>
                <w:noProof/>
                <w:webHidden/>
              </w:rPr>
              <w:t>8</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77" w:history="1">
            <w:r w:rsidR="00957D4E" w:rsidRPr="00F426C2">
              <w:rPr>
                <w:rStyle w:val="Hyperlink"/>
                <w:noProof/>
              </w:rPr>
              <w:t>Data Collection</w:t>
            </w:r>
            <w:r w:rsidR="00957D4E">
              <w:rPr>
                <w:noProof/>
                <w:webHidden/>
              </w:rPr>
              <w:tab/>
            </w:r>
            <w:r>
              <w:rPr>
                <w:noProof/>
                <w:webHidden/>
              </w:rPr>
              <w:fldChar w:fldCharType="begin"/>
            </w:r>
            <w:r w:rsidR="00957D4E">
              <w:rPr>
                <w:noProof/>
                <w:webHidden/>
              </w:rPr>
              <w:instrText xml:space="preserve"> PAGEREF _Toc214813377 \h </w:instrText>
            </w:r>
            <w:r>
              <w:rPr>
                <w:noProof/>
                <w:webHidden/>
              </w:rPr>
            </w:r>
            <w:r>
              <w:rPr>
                <w:noProof/>
                <w:webHidden/>
              </w:rPr>
              <w:fldChar w:fldCharType="separate"/>
            </w:r>
            <w:r w:rsidR="00957D4E">
              <w:rPr>
                <w:noProof/>
                <w:webHidden/>
              </w:rPr>
              <w:t>8</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78" w:history="1">
            <w:r w:rsidR="00957D4E" w:rsidRPr="00F426C2">
              <w:rPr>
                <w:rStyle w:val="Hyperlink"/>
                <w:noProof/>
              </w:rPr>
              <w:t>Sampling Strategy</w:t>
            </w:r>
            <w:r w:rsidR="00957D4E">
              <w:rPr>
                <w:noProof/>
                <w:webHidden/>
              </w:rPr>
              <w:tab/>
            </w:r>
            <w:r>
              <w:rPr>
                <w:noProof/>
                <w:webHidden/>
              </w:rPr>
              <w:fldChar w:fldCharType="begin"/>
            </w:r>
            <w:r w:rsidR="00957D4E">
              <w:rPr>
                <w:noProof/>
                <w:webHidden/>
              </w:rPr>
              <w:instrText xml:space="preserve"> PAGEREF _Toc214813378 \h </w:instrText>
            </w:r>
            <w:r>
              <w:rPr>
                <w:noProof/>
                <w:webHidden/>
              </w:rPr>
            </w:r>
            <w:r>
              <w:rPr>
                <w:noProof/>
                <w:webHidden/>
              </w:rPr>
              <w:fldChar w:fldCharType="separate"/>
            </w:r>
            <w:r w:rsidR="00957D4E">
              <w:rPr>
                <w:noProof/>
                <w:webHidden/>
              </w:rPr>
              <w:t>9</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79" w:history="1">
            <w:r w:rsidR="00957D4E" w:rsidRPr="00F426C2">
              <w:rPr>
                <w:rStyle w:val="Hyperlink"/>
                <w:noProof/>
              </w:rPr>
              <w:t>Data Analysis</w:t>
            </w:r>
            <w:r w:rsidR="00957D4E">
              <w:rPr>
                <w:noProof/>
                <w:webHidden/>
              </w:rPr>
              <w:tab/>
            </w:r>
            <w:r>
              <w:rPr>
                <w:noProof/>
                <w:webHidden/>
              </w:rPr>
              <w:fldChar w:fldCharType="begin"/>
            </w:r>
            <w:r w:rsidR="00957D4E">
              <w:rPr>
                <w:noProof/>
                <w:webHidden/>
              </w:rPr>
              <w:instrText xml:space="preserve"> PAGEREF _Toc214813379 \h </w:instrText>
            </w:r>
            <w:r>
              <w:rPr>
                <w:noProof/>
                <w:webHidden/>
              </w:rPr>
            </w:r>
            <w:r>
              <w:rPr>
                <w:noProof/>
                <w:webHidden/>
              </w:rPr>
              <w:fldChar w:fldCharType="separate"/>
            </w:r>
            <w:r w:rsidR="00957D4E">
              <w:rPr>
                <w:noProof/>
                <w:webHidden/>
              </w:rPr>
              <w:t>9</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80" w:history="1">
            <w:r w:rsidR="00957D4E" w:rsidRPr="00F426C2">
              <w:rPr>
                <w:rStyle w:val="Hyperlink"/>
                <w:noProof/>
              </w:rPr>
              <w:t>Ethical Considerations</w:t>
            </w:r>
            <w:r w:rsidR="00957D4E">
              <w:rPr>
                <w:noProof/>
                <w:webHidden/>
              </w:rPr>
              <w:tab/>
            </w:r>
            <w:r>
              <w:rPr>
                <w:noProof/>
                <w:webHidden/>
              </w:rPr>
              <w:fldChar w:fldCharType="begin"/>
            </w:r>
            <w:r w:rsidR="00957D4E">
              <w:rPr>
                <w:noProof/>
                <w:webHidden/>
              </w:rPr>
              <w:instrText xml:space="preserve"> PAGEREF _Toc214813380 \h </w:instrText>
            </w:r>
            <w:r>
              <w:rPr>
                <w:noProof/>
                <w:webHidden/>
              </w:rPr>
            </w:r>
            <w:r>
              <w:rPr>
                <w:noProof/>
                <w:webHidden/>
              </w:rPr>
              <w:fldChar w:fldCharType="separate"/>
            </w:r>
            <w:r w:rsidR="00957D4E">
              <w:rPr>
                <w:noProof/>
                <w:webHidden/>
              </w:rPr>
              <w:t>10</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81" w:history="1">
            <w:r w:rsidR="00957D4E" w:rsidRPr="00F426C2">
              <w:rPr>
                <w:rStyle w:val="Hyperlink"/>
                <w:noProof/>
              </w:rPr>
              <w:t>Limitations</w:t>
            </w:r>
            <w:r w:rsidR="00957D4E">
              <w:rPr>
                <w:noProof/>
                <w:webHidden/>
              </w:rPr>
              <w:tab/>
            </w:r>
            <w:r>
              <w:rPr>
                <w:noProof/>
                <w:webHidden/>
              </w:rPr>
              <w:fldChar w:fldCharType="begin"/>
            </w:r>
            <w:r w:rsidR="00957D4E">
              <w:rPr>
                <w:noProof/>
                <w:webHidden/>
              </w:rPr>
              <w:instrText xml:space="preserve"> PAGEREF _Toc214813381 \h </w:instrText>
            </w:r>
            <w:r>
              <w:rPr>
                <w:noProof/>
                <w:webHidden/>
              </w:rPr>
            </w:r>
            <w:r>
              <w:rPr>
                <w:noProof/>
                <w:webHidden/>
              </w:rPr>
              <w:fldChar w:fldCharType="separate"/>
            </w:r>
            <w:r w:rsidR="00957D4E">
              <w:rPr>
                <w:noProof/>
                <w:webHidden/>
              </w:rPr>
              <w:t>10</w:t>
            </w:r>
            <w:r>
              <w:rPr>
                <w:noProof/>
                <w:webHidden/>
              </w:rPr>
              <w:fldChar w:fldCharType="end"/>
            </w:r>
          </w:hyperlink>
        </w:p>
        <w:p w:rsidR="00957D4E" w:rsidRDefault="00E10E2E">
          <w:pPr>
            <w:pStyle w:val="TOC1"/>
            <w:tabs>
              <w:tab w:val="right" w:leader="dot" w:pos="9350"/>
            </w:tabs>
            <w:rPr>
              <w:rFonts w:eastAsiaTheme="minorEastAsia"/>
              <w:noProof/>
              <w:szCs w:val="20"/>
              <w:lang w:bidi="hi-IN"/>
            </w:rPr>
          </w:pPr>
          <w:hyperlink w:anchor="_Toc214813382" w:history="1">
            <w:r w:rsidR="00957D4E" w:rsidRPr="00F426C2">
              <w:rPr>
                <w:rStyle w:val="Hyperlink"/>
                <w:noProof/>
              </w:rPr>
              <w:t>Findings</w:t>
            </w:r>
            <w:r w:rsidR="00957D4E">
              <w:rPr>
                <w:noProof/>
                <w:webHidden/>
              </w:rPr>
              <w:tab/>
            </w:r>
            <w:r>
              <w:rPr>
                <w:noProof/>
                <w:webHidden/>
              </w:rPr>
              <w:fldChar w:fldCharType="begin"/>
            </w:r>
            <w:r w:rsidR="00957D4E">
              <w:rPr>
                <w:noProof/>
                <w:webHidden/>
              </w:rPr>
              <w:instrText xml:space="preserve"> PAGEREF _Toc214813382 \h </w:instrText>
            </w:r>
            <w:r>
              <w:rPr>
                <w:noProof/>
                <w:webHidden/>
              </w:rPr>
            </w:r>
            <w:r>
              <w:rPr>
                <w:noProof/>
                <w:webHidden/>
              </w:rPr>
              <w:fldChar w:fldCharType="separate"/>
            </w:r>
            <w:r w:rsidR="00957D4E">
              <w:rPr>
                <w:noProof/>
                <w:webHidden/>
              </w:rPr>
              <w:t>10</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83" w:history="1">
            <w:r w:rsidR="00957D4E" w:rsidRPr="00F426C2">
              <w:rPr>
                <w:rStyle w:val="Hyperlink"/>
                <w:noProof/>
              </w:rPr>
              <w:t>VR Creates High Levels of Immersion and Presence, Influencing Destination Choice</w:t>
            </w:r>
            <w:r w:rsidR="00957D4E">
              <w:rPr>
                <w:noProof/>
                <w:webHidden/>
              </w:rPr>
              <w:tab/>
            </w:r>
            <w:r>
              <w:rPr>
                <w:noProof/>
                <w:webHidden/>
              </w:rPr>
              <w:fldChar w:fldCharType="begin"/>
            </w:r>
            <w:r w:rsidR="00957D4E">
              <w:rPr>
                <w:noProof/>
                <w:webHidden/>
              </w:rPr>
              <w:instrText xml:space="preserve"> PAGEREF _Toc214813383 \h </w:instrText>
            </w:r>
            <w:r>
              <w:rPr>
                <w:noProof/>
                <w:webHidden/>
              </w:rPr>
            </w:r>
            <w:r>
              <w:rPr>
                <w:noProof/>
                <w:webHidden/>
              </w:rPr>
              <w:fldChar w:fldCharType="separate"/>
            </w:r>
            <w:r w:rsidR="00957D4E">
              <w:rPr>
                <w:noProof/>
                <w:webHidden/>
              </w:rPr>
              <w:t>10</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84" w:history="1">
            <w:r w:rsidR="00957D4E" w:rsidRPr="00F426C2">
              <w:rPr>
                <w:rStyle w:val="Hyperlink"/>
                <w:noProof/>
              </w:rPr>
              <w:t>AR Enhances On-Site Experience Through Real-Time Information and Interaction</w:t>
            </w:r>
            <w:r w:rsidR="00957D4E">
              <w:rPr>
                <w:noProof/>
                <w:webHidden/>
              </w:rPr>
              <w:tab/>
            </w:r>
            <w:r>
              <w:rPr>
                <w:noProof/>
                <w:webHidden/>
              </w:rPr>
              <w:fldChar w:fldCharType="begin"/>
            </w:r>
            <w:r w:rsidR="00957D4E">
              <w:rPr>
                <w:noProof/>
                <w:webHidden/>
              </w:rPr>
              <w:instrText xml:space="preserve"> PAGEREF _Toc214813384 \h </w:instrText>
            </w:r>
            <w:r>
              <w:rPr>
                <w:noProof/>
                <w:webHidden/>
              </w:rPr>
            </w:r>
            <w:r>
              <w:rPr>
                <w:noProof/>
                <w:webHidden/>
              </w:rPr>
              <w:fldChar w:fldCharType="separate"/>
            </w:r>
            <w:r w:rsidR="00957D4E">
              <w:rPr>
                <w:noProof/>
                <w:webHidden/>
              </w:rPr>
              <w:t>11</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85" w:history="1">
            <w:r w:rsidR="00957D4E" w:rsidRPr="00F426C2">
              <w:rPr>
                <w:rStyle w:val="Hyperlink"/>
                <w:noProof/>
              </w:rPr>
              <w:t>VR Reduces Perceived Risk and Builds Confidence</w:t>
            </w:r>
            <w:r w:rsidR="00957D4E">
              <w:rPr>
                <w:noProof/>
                <w:webHidden/>
              </w:rPr>
              <w:tab/>
            </w:r>
            <w:r>
              <w:rPr>
                <w:noProof/>
                <w:webHidden/>
              </w:rPr>
              <w:fldChar w:fldCharType="begin"/>
            </w:r>
            <w:r w:rsidR="00957D4E">
              <w:rPr>
                <w:noProof/>
                <w:webHidden/>
              </w:rPr>
              <w:instrText xml:space="preserve"> PAGEREF _Toc214813385 \h </w:instrText>
            </w:r>
            <w:r>
              <w:rPr>
                <w:noProof/>
                <w:webHidden/>
              </w:rPr>
            </w:r>
            <w:r>
              <w:rPr>
                <w:noProof/>
                <w:webHidden/>
              </w:rPr>
              <w:fldChar w:fldCharType="separate"/>
            </w:r>
            <w:r w:rsidR="00957D4E">
              <w:rPr>
                <w:noProof/>
                <w:webHidden/>
              </w:rPr>
              <w:t>12</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86" w:history="1">
            <w:r w:rsidR="00957D4E" w:rsidRPr="00F426C2">
              <w:rPr>
                <w:rStyle w:val="Hyperlink"/>
                <w:noProof/>
              </w:rPr>
              <w:t>VR and AR Strengthen Destination Image Formation</w:t>
            </w:r>
            <w:r w:rsidR="00957D4E">
              <w:rPr>
                <w:noProof/>
                <w:webHidden/>
              </w:rPr>
              <w:tab/>
            </w:r>
            <w:r>
              <w:rPr>
                <w:noProof/>
                <w:webHidden/>
              </w:rPr>
              <w:fldChar w:fldCharType="begin"/>
            </w:r>
            <w:r w:rsidR="00957D4E">
              <w:rPr>
                <w:noProof/>
                <w:webHidden/>
              </w:rPr>
              <w:instrText xml:space="preserve"> PAGEREF _Toc214813386 \h </w:instrText>
            </w:r>
            <w:r>
              <w:rPr>
                <w:noProof/>
                <w:webHidden/>
              </w:rPr>
            </w:r>
            <w:r>
              <w:rPr>
                <w:noProof/>
                <w:webHidden/>
              </w:rPr>
              <w:fldChar w:fldCharType="separate"/>
            </w:r>
            <w:r w:rsidR="00957D4E">
              <w:rPr>
                <w:noProof/>
                <w:webHidden/>
              </w:rPr>
              <w:t>12</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87" w:history="1">
            <w:r w:rsidR="00957D4E" w:rsidRPr="00F426C2">
              <w:rPr>
                <w:rStyle w:val="Hyperlink"/>
                <w:noProof/>
              </w:rPr>
              <w:t>VR Increases Purchase Intention Through Emotional Anticipation</w:t>
            </w:r>
            <w:r w:rsidR="00957D4E">
              <w:rPr>
                <w:noProof/>
                <w:webHidden/>
              </w:rPr>
              <w:tab/>
            </w:r>
            <w:r>
              <w:rPr>
                <w:noProof/>
                <w:webHidden/>
              </w:rPr>
              <w:fldChar w:fldCharType="begin"/>
            </w:r>
            <w:r w:rsidR="00957D4E">
              <w:rPr>
                <w:noProof/>
                <w:webHidden/>
              </w:rPr>
              <w:instrText xml:space="preserve"> PAGEREF _Toc214813387 \h </w:instrText>
            </w:r>
            <w:r>
              <w:rPr>
                <w:noProof/>
                <w:webHidden/>
              </w:rPr>
            </w:r>
            <w:r>
              <w:rPr>
                <w:noProof/>
                <w:webHidden/>
              </w:rPr>
              <w:fldChar w:fldCharType="separate"/>
            </w:r>
            <w:r w:rsidR="00957D4E">
              <w:rPr>
                <w:noProof/>
                <w:webHidden/>
              </w:rPr>
              <w:t>12</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88" w:history="1">
            <w:r w:rsidR="00957D4E" w:rsidRPr="00F426C2">
              <w:rPr>
                <w:rStyle w:val="Hyperlink"/>
                <w:noProof/>
              </w:rPr>
              <w:t>AR Supports Cultural Learning and Efficient Navigation</w:t>
            </w:r>
            <w:r w:rsidR="00957D4E">
              <w:rPr>
                <w:noProof/>
                <w:webHidden/>
              </w:rPr>
              <w:tab/>
            </w:r>
            <w:r>
              <w:rPr>
                <w:noProof/>
                <w:webHidden/>
              </w:rPr>
              <w:fldChar w:fldCharType="begin"/>
            </w:r>
            <w:r w:rsidR="00957D4E">
              <w:rPr>
                <w:noProof/>
                <w:webHidden/>
              </w:rPr>
              <w:instrText xml:space="preserve"> PAGEREF _Toc214813388 \h </w:instrText>
            </w:r>
            <w:r>
              <w:rPr>
                <w:noProof/>
                <w:webHidden/>
              </w:rPr>
            </w:r>
            <w:r>
              <w:rPr>
                <w:noProof/>
                <w:webHidden/>
              </w:rPr>
              <w:fldChar w:fldCharType="separate"/>
            </w:r>
            <w:r w:rsidR="00957D4E">
              <w:rPr>
                <w:noProof/>
                <w:webHidden/>
              </w:rPr>
              <w:t>13</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89" w:history="1">
            <w:r w:rsidR="00957D4E" w:rsidRPr="00F426C2">
              <w:rPr>
                <w:rStyle w:val="Hyperlink"/>
                <w:noProof/>
              </w:rPr>
              <w:t>Gamification Motivates Exploration and Destination Engagement</w:t>
            </w:r>
            <w:r w:rsidR="00957D4E">
              <w:rPr>
                <w:noProof/>
                <w:webHidden/>
              </w:rPr>
              <w:tab/>
            </w:r>
            <w:r>
              <w:rPr>
                <w:noProof/>
                <w:webHidden/>
              </w:rPr>
              <w:fldChar w:fldCharType="begin"/>
            </w:r>
            <w:r w:rsidR="00957D4E">
              <w:rPr>
                <w:noProof/>
                <w:webHidden/>
              </w:rPr>
              <w:instrText xml:space="preserve"> PAGEREF _Toc214813389 \h </w:instrText>
            </w:r>
            <w:r>
              <w:rPr>
                <w:noProof/>
                <w:webHidden/>
              </w:rPr>
            </w:r>
            <w:r>
              <w:rPr>
                <w:noProof/>
                <w:webHidden/>
              </w:rPr>
              <w:fldChar w:fldCharType="separate"/>
            </w:r>
            <w:r w:rsidR="00957D4E">
              <w:rPr>
                <w:noProof/>
                <w:webHidden/>
              </w:rPr>
              <w:t>13</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90" w:history="1">
            <w:r w:rsidR="00957D4E" w:rsidRPr="00F426C2">
              <w:rPr>
                <w:rStyle w:val="Hyperlink"/>
                <w:noProof/>
              </w:rPr>
              <w:t>Barriers Limit Widespread Adoption Despite Strong Benefits</w:t>
            </w:r>
            <w:r w:rsidR="00957D4E">
              <w:rPr>
                <w:noProof/>
                <w:webHidden/>
              </w:rPr>
              <w:tab/>
            </w:r>
            <w:r>
              <w:rPr>
                <w:noProof/>
                <w:webHidden/>
              </w:rPr>
              <w:fldChar w:fldCharType="begin"/>
            </w:r>
            <w:r w:rsidR="00957D4E">
              <w:rPr>
                <w:noProof/>
                <w:webHidden/>
              </w:rPr>
              <w:instrText xml:space="preserve"> PAGEREF _Toc214813390 \h </w:instrText>
            </w:r>
            <w:r>
              <w:rPr>
                <w:noProof/>
                <w:webHidden/>
              </w:rPr>
            </w:r>
            <w:r>
              <w:rPr>
                <w:noProof/>
                <w:webHidden/>
              </w:rPr>
              <w:fldChar w:fldCharType="separate"/>
            </w:r>
            <w:r w:rsidR="00957D4E">
              <w:rPr>
                <w:noProof/>
                <w:webHidden/>
              </w:rPr>
              <w:t>14</w:t>
            </w:r>
            <w:r>
              <w:rPr>
                <w:noProof/>
                <w:webHidden/>
              </w:rPr>
              <w:fldChar w:fldCharType="end"/>
            </w:r>
          </w:hyperlink>
        </w:p>
        <w:p w:rsidR="00957D4E" w:rsidRDefault="00E10E2E">
          <w:pPr>
            <w:pStyle w:val="TOC1"/>
            <w:tabs>
              <w:tab w:val="right" w:leader="dot" w:pos="9350"/>
            </w:tabs>
            <w:rPr>
              <w:rFonts w:eastAsiaTheme="minorEastAsia"/>
              <w:noProof/>
              <w:szCs w:val="20"/>
              <w:lang w:bidi="hi-IN"/>
            </w:rPr>
          </w:pPr>
          <w:hyperlink w:anchor="_Toc214813391" w:history="1">
            <w:r w:rsidR="00957D4E" w:rsidRPr="00F426C2">
              <w:rPr>
                <w:rStyle w:val="Hyperlink"/>
                <w:noProof/>
              </w:rPr>
              <w:t>Discussion</w:t>
            </w:r>
            <w:r w:rsidR="00957D4E">
              <w:rPr>
                <w:noProof/>
                <w:webHidden/>
              </w:rPr>
              <w:tab/>
            </w:r>
            <w:r>
              <w:rPr>
                <w:noProof/>
                <w:webHidden/>
              </w:rPr>
              <w:fldChar w:fldCharType="begin"/>
            </w:r>
            <w:r w:rsidR="00957D4E">
              <w:rPr>
                <w:noProof/>
                <w:webHidden/>
              </w:rPr>
              <w:instrText xml:space="preserve"> PAGEREF _Toc214813391 \h </w:instrText>
            </w:r>
            <w:r>
              <w:rPr>
                <w:noProof/>
                <w:webHidden/>
              </w:rPr>
            </w:r>
            <w:r>
              <w:rPr>
                <w:noProof/>
                <w:webHidden/>
              </w:rPr>
              <w:fldChar w:fldCharType="separate"/>
            </w:r>
            <w:r w:rsidR="00957D4E">
              <w:rPr>
                <w:noProof/>
                <w:webHidden/>
              </w:rPr>
              <w:t>15</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92" w:history="1">
            <w:r w:rsidR="00957D4E" w:rsidRPr="00F426C2">
              <w:rPr>
                <w:rStyle w:val="Hyperlink"/>
                <w:noProof/>
              </w:rPr>
              <w:t>VR and AR Transform the Tourism Decision-Making Journey</w:t>
            </w:r>
            <w:r w:rsidR="00957D4E">
              <w:rPr>
                <w:noProof/>
                <w:webHidden/>
              </w:rPr>
              <w:tab/>
            </w:r>
            <w:r>
              <w:rPr>
                <w:noProof/>
                <w:webHidden/>
              </w:rPr>
              <w:fldChar w:fldCharType="begin"/>
            </w:r>
            <w:r w:rsidR="00957D4E">
              <w:rPr>
                <w:noProof/>
                <w:webHidden/>
              </w:rPr>
              <w:instrText xml:space="preserve"> PAGEREF _Toc214813392 \h </w:instrText>
            </w:r>
            <w:r>
              <w:rPr>
                <w:noProof/>
                <w:webHidden/>
              </w:rPr>
            </w:r>
            <w:r>
              <w:rPr>
                <w:noProof/>
                <w:webHidden/>
              </w:rPr>
              <w:fldChar w:fldCharType="separate"/>
            </w:r>
            <w:r w:rsidR="00957D4E">
              <w:rPr>
                <w:noProof/>
                <w:webHidden/>
              </w:rPr>
              <w:t>15</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93" w:history="1">
            <w:r w:rsidR="00957D4E" w:rsidRPr="00F426C2">
              <w:rPr>
                <w:rStyle w:val="Hyperlink"/>
                <w:noProof/>
              </w:rPr>
              <w:t>The Role of Immersion and Presence in Influencing Behaviour</w:t>
            </w:r>
            <w:r w:rsidR="00957D4E">
              <w:rPr>
                <w:noProof/>
                <w:webHidden/>
              </w:rPr>
              <w:tab/>
            </w:r>
            <w:r>
              <w:rPr>
                <w:noProof/>
                <w:webHidden/>
              </w:rPr>
              <w:fldChar w:fldCharType="begin"/>
            </w:r>
            <w:r w:rsidR="00957D4E">
              <w:rPr>
                <w:noProof/>
                <w:webHidden/>
              </w:rPr>
              <w:instrText xml:space="preserve"> PAGEREF _Toc214813393 \h </w:instrText>
            </w:r>
            <w:r>
              <w:rPr>
                <w:noProof/>
                <w:webHidden/>
              </w:rPr>
            </w:r>
            <w:r>
              <w:rPr>
                <w:noProof/>
                <w:webHidden/>
              </w:rPr>
              <w:fldChar w:fldCharType="separate"/>
            </w:r>
            <w:r w:rsidR="00957D4E">
              <w:rPr>
                <w:noProof/>
                <w:webHidden/>
              </w:rPr>
              <w:t>15</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94" w:history="1">
            <w:r w:rsidR="00957D4E" w:rsidRPr="00F426C2">
              <w:rPr>
                <w:rStyle w:val="Hyperlink"/>
                <w:noProof/>
              </w:rPr>
              <w:t>Risk Reduction as a Critical Behavioural Influence</w:t>
            </w:r>
            <w:r w:rsidR="00957D4E">
              <w:rPr>
                <w:noProof/>
                <w:webHidden/>
              </w:rPr>
              <w:tab/>
            </w:r>
            <w:r>
              <w:rPr>
                <w:noProof/>
                <w:webHidden/>
              </w:rPr>
              <w:fldChar w:fldCharType="begin"/>
            </w:r>
            <w:r w:rsidR="00957D4E">
              <w:rPr>
                <w:noProof/>
                <w:webHidden/>
              </w:rPr>
              <w:instrText xml:space="preserve"> PAGEREF _Toc214813394 \h </w:instrText>
            </w:r>
            <w:r>
              <w:rPr>
                <w:noProof/>
                <w:webHidden/>
              </w:rPr>
            </w:r>
            <w:r>
              <w:rPr>
                <w:noProof/>
                <w:webHidden/>
              </w:rPr>
              <w:fldChar w:fldCharType="separate"/>
            </w:r>
            <w:r w:rsidR="00957D4E">
              <w:rPr>
                <w:noProof/>
                <w:webHidden/>
              </w:rPr>
              <w:t>16</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95" w:history="1">
            <w:r w:rsidR="00957D4E" w:rsidRPr="00F426C2">
              <w:rPr>
                <w:rStyle w:val="Hyperlink"/>
                <w:noProof/>
              </w:rPr>
              <w:t>VR and AR Strengthen Destination Image Formation</w:t>
            </w:r>
            <w:r w:rsidR="00957D4E">
              <w:rPr>
                <w:noProof/>
                <w:webHidden/>
              </w:rPr>
              <w:tab/>
            </w:r>
            <w:r>
              <w:rPr>
                <w:noProof/>
                <w:webHidden/>
              </w:rPr>
              <w:fldChar w:fldCharType="begin"/>
            </w:r>
            <w:r w:rsidR="00957D4E">
              <w:rPr>
                <w:noProof/>
                <w:webHidden/>
              </w:rPr>
              <w:instrText xml:space="preserve"> PAGEREF _Toc214813395 \h </w:instrText>
            </w:r>
            <w:r>
              <w:rPr>
                <w:noProof/>
                <w:webHidden/>
              </w:rPr>
            </w:r>
            <w:r>
              <w:rPr>
                <w:noProof/>
                <w:webHidden/>
              </w:rPr>
              <w:fldChar w:fldCharType="separate"/>
            </w:r>
            <w:r w:rsidR="00957D4E">
              <w:rPr>
                <w:noProof/>
                <w:webHidden/>
              </w:rPr>
              <w:t>16</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96" w:history="1">
            <w:r w:rsidR="00957D4E" w:rsidRPr="00F426C2">
              <w:rPr>
                <w:rStyle w:val="Hyperlink"/>
                <w:noProof/>
              </w:rPr>
              <w:t>Emotional Anticipation as a Behavioural Driver</w:t>
            </w:r>
            <w:r w:rsidR="00957D4E">
              <w:rPr>
                <w:noProof/>
                <w:webHidden/>
              </w:rPr>
              <w:tab/>
            </w:r>
            <w:r>
              <w:rPr>
                <w:noProof/>
                <w:webHidden/>
              </w:rPr>
              <w:fldChar w:fldCharType="begin"/>
            </w:r>
            <w:r w:rsidR="00957D4E">
              <w:rPr>
                <w:noProof/>
                <w:webHidden/>
              </w:rPr>
              <w:instrText xml:space="preserve"> PAGEREF _Toc214813396 \h </w:instrText>
            </w:r>
            <w:r>
              <w:rPr>
                <w:noProof/>
                <w:webHidden/>
              </w:rPr>
            </w:r>
            <w:r>
              <w:rPr>
                <w:noProof/>
                <w:webHidden/>
              </w:rPr>
              <w:fldChar w:fldCharType="separate"/>
            </w:r>
            <w:r w:rsidR="00957D4E">
              <w:rPr>
                <w:noProof/>
                <w:webHidden/>
              </w:rPr>
              <w:t>17</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97" w:history="1">
            <w:r w:rsidR="00957D4E" w:rsidRPr="00F426C2">
              <w:rPr>
                <w:rStyle w:val="Hyperlink"/>
                <w:noProof/>
              </w:rPr>
              <w:t>AR Enhances Learning, Accessibility, and Engagement</w:t>
            </w:r>
            <w:r w:rsidR="00957D4E">
              <w:rPr>
                <w:noProof/>
                <w:webHidden/>
              </w:rPr>
              <w:tab/>
            </w:r>
            <w:r>
              <w:rPr>
                <w:noProof/>
                <w:webHidden/>
              </w:rPr>
              <w:fldChar w:fldCharType="begin"/>
            </w:r>
            <w:r w:rsidR="00957D4E">
              <w:rPr>
                <w:noProof/>
                <w:webHidden/>
              </w:rPr>
              <w:instrText xml:space="preserve"> PAGEREF _Toc214813397 \h </w:instrText>
            </w:r>
            <w:r>
              <w:rPr>
                <w:noProof/>
                <w:webHidden/>
              </w:rPr>
            </w:r>
            <w:r>
              <w:rPr>
                <w:noProof/>
                <w:webHidden/>
              </w:rPr>
              <w:fldChar w:fldCharType="separate"/>
            </w:r>
            <w:r w:rsidR="00957D4E">
              <w:rPr>
                <w:noProof/>
                <w:webHidden/>
              </w:rPr>
              <w:t>17</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98" w:history="1">
            <w:r w:rsidR="00957D4E" w:rsidRPr="00F426C2">
              <w:rPr>
                <w:rStyle w:val="Hyperlink"/>
                <w:noProof/>
              </w:rPr>
              <w:t>Gamification as a Motivational Tool</w:t>
            </w:r>
            <w:r w:rsidR="00957D4E">
              <w:rPr>
                <w:noProof/>
                <w:webHidden/>
              </w:rPr>
              <w:tab/>
            </w:r>
            <w:r>
              <w:rPr>
                <w:noProof/>
                <w:webHidden/>
              </w:rPr>
              <w:fldChar w:fldCharType="begin"/>
            </w:r>
            <w:r w:rsidR="00957D4E">
              <w:rPr>
                <w:noProof/>
                <w:webHidden/>
              </w:rPr>
              <w:instrText xml:space="preserve"> PAGEREF _Toc214813398 \h </w:instrText>
            </w:r>
            <w:r>
              <w:rPr>
                <w:noProof/>
                <w:webHidden/>
              </w:rPr>
            </w:r>
            <w:r>
              <w:rPr>
                <w:noProof/>
                <w:webHidden/>
              </w:rPr>
              <w:fldChar w:fldCharType="separate"/>
            </w:r>
            <w:r w:rsidR="00957D4E">
              <w:rPr>
                <w:noProof/>
                <w:webHidden/>
              </w:rPr>
              <w:t>17</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399" w:history="1">
            <w:r w:rsidR="00957D4E" w:rsidRPr="00F426C2">
              <w:rPr>
                <w:rStyle w:val="Hyperlink"/>
                <w:noProof/>
              </w:rPr>
              <w:t>Adoption Barriers: Technology, Trust, and Realism</w:t>
            </w:r>
            <w:r w:rsidR="00957D4E">
              <w:rPr>
                <w:noProof/>
                <w:webHidden/>
              </w:rPr>
              <w:tab/>
            </w:r>
            <w:r>
              <w:rPr>
                <w:noProof/>
                <w:webHidden/>
              </w:rPr>
              <w:fldChar w:fldCharType="begin"/>
            </w:r>
            <w:r w:rsidR="00957D4E">
              <w:rPr>
                <w:noProof/>
                <w:webHidden/>
              </w:rPr>
              <w:instrText xml:space="preserve"> PAGEREF _Toc214813399 \h </w:instrText>
            </w:r>
            <w:r>
              <w:rPr>
                <w:noProof/>
                <w:webHidden/>
              </w:rPr>
            </w:r>
            <w:r>
              <w:rPr>
                <w:noProof/>
                <w:webHidden/>
              </w:rPr>
              <w:fldChar w:fldCharType="separate"/>
            </w:r>
            <w:r w:rsidR="00957D4E">
              <w:rPr>
                <w:noProof/>
                <w:webHidden/>
              </w:rPr>
              <w:t>18</w:t>
            </w:r>
            <w:r>
              <w:rPr>
                <w:noProof/>
                <w:webHidden/>
              </w:rPr>
              <w:fldChar w:fldCharType="end"/>
            </w:r>
          </w:hyperlink>
        </w:p>
        <w:p w:rsidR="00957D4E" w:rsidRDefault="00E10E2E">
          <w:pPr>
            <w:pStyle w:val="TOC3"/>
            <w:tabs>
              <w:tab w:val="right" w:leader="dot" w:pos="9350"/>
            </w:tabs>
            <w:rPr>
              <w:rFonts w:eastAsiaTheme="minorEastAsia"/>
              <w:noProof/>
              <w:szCs w:val="20"/>
              <w:lang w:bidi="hi-IN"/>
            </w:rPr>
          </w:pPr>
          <w:hyperlink w:anchor="_Toc214813400" w:history="1">
            <w:r w:rsidR="00957D4E" w:rsidRPr="00F426C2">
              <w:rPr>
                <w:rStyle w:val="Hyperlink"/>
                <w:noProof/>
              </w:rPr>
              <w:t>Implications for Tourism Marketers and Destination Managers</w:t>
            </w:r>
            <w:r w:rsidR="00957D4E">
              <w:rPr>
                <w:noProof/>
                <w:webHidden/>
              </w:rPr>
              <w:tab/>
            </w:r>
            <w:r>
              <w:rPr>
                <w:noProof/>
                <w:webHidden/>
              </w:rPr>
              <w:fldChar w:fldCharType="begin"/>
            </w:r>
            <w:r w:rsidR="00957D4E">
              <w:rPr>
                <w:noProof/>
                <w:webHidden/>
              </w:rPr>
              <w:instrText xml:space="preserve"> PAGEREF _Toc214813400 \h </w:instrText>
            </w:r>
            <w:r>
              <w:rPr>
                <w:noProof/>
                <w:webHidden/>
              </w:rPr>
            </w:r>
            <w:r>
              <w:rPr>
                <w:noProof/>
                <w:webHidden/>
              </w:rPr>
              <w:fldChar w:fldCharType="separate"/>
            </w:r>
            <w:r w:rsidR="00957D4E">
              <w:rPr>
                <w:noProof/>
                <w:webHidden/>
              </w:rPr>
              <w:t>18</w:t>
            </w:r>
            <w:r>
              <w:rPr>
                <w:noProof/>
                <w:webHidden/>
              </w:rPr>
              <w:fldChar w:fldCharType="end"/>
            </w:r>
          </w:hyperlink>
        </w:p>
        <w:p w:rsidR="00957D4E" w:rsidRDefault="00E10E2E">
          <w:pPr>
            <w:pStyle w:val="TOC1"/>
            <w:tabs>
              <w:tab w:val="right" w:leader="dot" w:pos="9350"/>
            </w:tabs>
            <w:rPr>
              <w:rFonts w:eastAsiaTheme="minorEastAsia"/>
              <w:noProof/>
              <w:szCs w:val="20"/>
              <w:lang w:bidi="hi-IN"/>
            </w:rPr>
          </w:pPr>
          <w:hyperlink w:anchor="_Toc214813401" w:history="1">
            <w:r w:rsidR="00957D4E" w:rsidRPr="00F426C2">
              <w:rPr>
                <w:rStyle w:val="Hyperlink"/>
                <w:noProof/>
              </w:rPr>
              <w:t>Conclusion</w:t>
            </w:r>
            <w:r w:rsidR="00957D4E">
              <w:rPr>
                <w:noProof/>
                <w:webHidden/>
              </w:rPr>
              <w:tab/>
            </w:r>
            <w:r>
              <w:rPr>
                <w:noProof/>
                <w:webHidden/>
              </w:rPr>
              <w:fldChar w:fldCharType="begin"/>
            </w:r>
            <w:r w:rsidR="00957D4E">
              <w:rPr>
                <w:noProof/>
                <w:webHidden/>
              </w:rPr>
              <w:instrText xml:space="preserve"> PAGEREF _Toc214813401 \h </w:instrText>
            </w:r>
            <w:r>
              <w:rPr>
                <w:noProof/>
                <w:webHidden/>
              </w:rPr>
            </w:r>
            <w:r>
              <w:rPr>
                <w:noProof/>
                <w:webHidden/>
              </w:rPr>
              <w:fldChar w:fldCharType="separate"/>
            </w:r>
            <w:r w:rsidR="00957D4E">
              <w:rPr>
                <w:noProof/>
                <w:webHidden/>
              </w:rPr>
              <w:t>19</w:t>
            </w:r>
            <w:r>
              <w:rPr>
                <w:noProof/>
                <w:webHidden/>
              </w:rPr>
              <w:fldChar w:fldCharType="end"/>
            </w:r>
          </w:hyperlink>
        </w:p>
        <w:p w:rsidR="00957D4E" w:rsidRDefault="00E10E2E">
          <w:pPr>
            <w:pStyle w:val="TOC1"/>
            <w:tabs>
              <w:tab w:val="right" w:leader="dot" w:pos="9350"/>
            </w:tabs>
            <w:rPr>
              <w:rFonts w:eastAsiaTheme="minorEastAsia"/>
              <w:noProof/>
              <w:szCs w:val="20"/>
              <w:lang w:bidi="hi-IN"/>
            </w:rPr>
          </w:pPr>
          <w:hyperlink w:anchor="_Toc214813402" w:history="1">
            <w:r w:rsidR="00957D4E" w:rsidRPr="00F426C2">
              <w:rPr>
                <w:rStyle w:val="Hyperlink"/>
                <w:noProof/>
              </w:rPr>
              <w:t>References</w:t>
            </w:r>
            <w:r w:rsidR="00957D4E">
              <w:rPr>
                <w:noProof/>
                <w:webHidden/>
              </w:rPr>
              <w:tab/>
            </w:r>
            <w:r>
              <w:rPr>
                <w:noProof/>
                <w:webHidden/>
              </w:rPr>
              <w:fldChar w:fldCharType="begin"/>
            </w:r>
            <w:r w:rsidR="00957D4E">
              <w:rPr>
                <w:noProof/>
                <w:webHidden/>
              </w:rPr>
              <w:instrText xml:space="preserve"> PAGEREF _Toc214813402 \h </w:instrText>
            </w:r>
            <w:r>
              <w:rPr>
                <w:noProof/>
                <w:webHidden/>
              </w:rPr>
            </w:r>
            <w:r>
              <w:rPr>
                <w:noProof/>
                <w:webHidden/>
              </w:rPr>
              <w:fldChar w:fldCharType="separate"/>
            </w:r>
            <w:r w:rsidR="00957D4E">
              <w:rPr>
                <w:noProof/>
                <w:webHidden/>
              </w:rPr>
              <w:t>20</w:t>
            </w:r>
            <w:r>
              <w:rPr>
                <w:noProof/>
                <w:webHidden/>
              </w:rPr>
              <w:fldChar w:fldCharType="end"/>
            </w:r>
          </w:hyperlink>
        </w:p>
        <w:p w:rsidR="00957D4E" w:rsidRDefault="00E10E2E">
          <w:r>
            <w:fldChar w:fldCharType="end"/>
          </w:r>
        </w:p>
      </w:sdtContent>
    </w:sdt>
    <w:p w:rsidR="00957D4E" w:rsidRDefault="00957D4E" w:rsidP="007760F0">
      <w:pPr>
        <w:pStyle w:val="Heading1"/>
        <w:sectPr w:rsidR="00957D4E" w:rsidSect="00FC55C8">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901BD" w:rsidRPr="00E901BD" w:rsidRDefault="00E901BD" w:rsidP="007760F0">
      <w:pPr>
        <w:pStyle w:val="Heading1"/>
      </w:pPr>
      <w:bookmarkStart w:id="0" w:name="_Toc214813365"/>
      <w:r w:rsidRPr="00E901BD">
        <w:lastRenderedPageBreak/>
        <w:t>Abstract</w:t>
      </w:r>
      <w:bookmarkEnd w:id="0"/>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The rapid advancement of immersive technologies—particularly Virtual Reality (VR) and Augmented Reality (AR)—has reshaped how travellers search for information, imagine destinations, and make tourism-related decisions. This assignment investigates how VR and AR influence tourist behaviour through psychological, cognitive, and experiential mechanisms. Drawing on consumer behaviour theories such as the Technology Acceptance Model (TAM), the Stimulus–Organism–Response (S-O-R) Framework, and concepts of presence, immersion, perceived usefulness, and risk reduction, the study analyses how these technologies reshape expectations and decision-making processes.</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A qualitative secondary-research methodology is used to synthesise academic literature, industry reports, and tourism case studies. Findings reveal that VR enhances pre-trip decision-making through immersive previews and experiential simulations, while AR enriches on-site experiences through real-time digital overlays and interactive learning. Both technologies build emotional engagement, improve destination image, and reduce perceived risk, particularly for travellers seeking reassurance or accessibility support. The paper concludes with implications for tourism marketers and destination management organisations, highlighting the growing importance of VR and AR in shaping future travel behaviour and consumer engagement.</w:t>
      </w:r>
    </w:p>
    <w:p w:rsidR="00E901BD" w:rsidRPr="00E901BD" w:rsidRDefault="00E901BD" w:rsidP="00E901BD">
      <w:pPr>
        <w:spacing w:after="0" w:line="240" w:lineRule="auto"/>
        <w:rPr>
          <w:rFonts w:ascii="Times New Roman" w:eastAsia="Times New Roman" w:hAnsi="Times New Roman" w:cs="Times New Roman"/>
          <w:sz w:val="24"/>
          <w:szCs w:val="24"/>
          <w:lang w:bidi="hi-IN"/>
        </w:rPr>
      </w:pPr>
    </w:p>
    <w:p w:rsidR="00E901BD" w:rsidRPr="00E901BD" w:rsidRDefault="00E901BD" w:rsidP="00C631A5">
      <w:pPr>
        <w:pStyle w:val="Heading1"/>
      </w:pPr>
      <w:bookmarkStart w:id="1" w:name="_Toc214813366"/>
      <w:r w:rsidRPr="00E901BD">
        <w:t>Introduction</w:t>
      </w:r>
      <w:bookmarkEnd w:id="1"/>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Technology continues to transform the global tourism industry at an unprecedented pace. One of the most significant developments in recent years is the rise of immersive technologies—Virtual Reality (VR) and Augmented Reality (AR). These tools fundamentally change how tourists interact with destination information before, during, and after travel. Unlike traditional promotional methods such as brochures, websites, or videos, VR and AR provide multisensory, interactive, and emotionally engaging experiences that allow consumers to visualise destinations long before physically visiting them.</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VR enables travellers to enter computer-generated environments that replicate real locations, offering the opportunity to explore hotels, attractions, and landscapes through headsets or 360-degree videos. AR overlays digital information onto physical surroundings via smartphones or smart glasses, enhancing on-site experiences with real-time contextual data. These technologies make tourism information more engaging, personalised, and trustworthy.</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As consumer expectations shift toward experience-centric decision-making, VR and AR play an increasingly important role in shaping destination image, reducing uncertainty, and enhancing emotional anticipation. They offer experiential previews that influence behaviour across the entire consumer decision journey—from initial inspiration and information search to evaluation of alternatives and final purchase decisions.</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lastRenderedPageBreak/>
        <w:t>This assignment examines these behavioural impacts from theoretical, psychological, and practical perspectives. It draws on both academic literature and real-world tourism applications to provide a comprehensive analysis of how VR and AR shape modern tourist behaviour. The following sections offer an in-depth literature review, a methodological explanation, and a detailed discussion of findings that reflect the evolving relationship between immersive technologies and tourism consumption.</w:t>
      </w:r>
    </w:p>
    <w:p w:rsidR="00C631A5" w:rsidRDefault="00C631A5" w:rsidP="00E901B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E901BD" w:rsidRPr="00E901BD" w:rsidRDefault="00E901BD" w:rsidP="00C631A5">
      <w:pPr>
        <w:pStyle w:val="Heading1"/>
      </w:pPr>
      <w:bookmarkStart w:id="2" w:name="_Toc214813367"/>
      <w:r w:rsidRPr="00E901BD">
        <w:t>Literature Review</w:t>
      </w:r>
      <w:bookmarkEnd w:id="2"/>
    </w:p>
    <w:p w:rsidR="00E901BD" w:rsidRPr="00E901BD" w:rsidRDefault="00E901BD" w:rsidP="00C631A5">
      <w:pPr>
        <w:pStyle w:val="Heading3"/>
      </w:pPr>
      <w:bookmarkStart w:id="3" w:name="_Toc214813368"/>
      <w:r w:rsidRPr="00E901BD">
        <w:t>Technology and Tourism Consumer Behaviour</w:t>
      </w:r>
      <w:bookmarkEnd w:id="3"/>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Tourism is an experience-based industry where consumers rely heavily on imagination, expectation, and trust when choosing destinations. Since tourism products are intangible and cannot be sampled before purchase, travellers seek reliable information to reduce uncertainty (Kotler et al., 2016). Digital transformation has shifted how consumers access such information, with ICTs becoming central in influencing travel behaviour (Buhalis &amp; Law, 2008).</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VR and AR represent the latest phase of this transformation. These technologies reshape consumer behaviour by:</w:t>
      </w:r>
    </w:p>
    <w:p w:rsidR="00E901BD" w:rsidRPr="00E901BD" w:rsidRDefault="00E901BD" w:rsidP="00E901B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increasing engagement</w:t>
      </w:r>
    </w:p>
    <w:p w:rsidR="00E901BD" w:rsidRPr="00E901BD" w:rsidRDefault="00E901BD" w:rsidP="00E901B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enhancing sensory involvement</w:t>
      </w:r>
    </w:p>
    <w:p w:rsidR="00E901BD" w:rsidRPr="00E901BD" w:rsidRDefault="00E901BD" w:rsidP="00E901B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reducing perceived risk</w:t>
      </w:r>
    </w:p>
    <w:p w:rsidR="00E901BD" w:rsidRPr="00E901BD" w:rsidRDefault="00E901BD" w:rsidP="00E901B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enabling experiential learning</w:t>
      </w:r>
    </w:p>
    <w:p w:rsidR="00E901BD" w:rsidRPr="00E901BD" w:rsidRDefault="00E901BD" w:rsidP="00E901B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stimulating emotional anticipation</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Consumers now expect interactive and personalised content, making immersive technologies more effective than traditional media.</w:t>
      </w:r>
    </w:p>
    <w:p w:rsidR="00E901BD" w:rsidRPr="00E901BD" w:rsidRDefault="00E901BD" w:rsidP="00C631A5">
      <w:pPr>
        <w:pStyle w:val="Heading3"/>
      </w:pPr>
      <w:bookmarkStart w:id="4" w:name="_Toc214813369"/>
      <w:r w:rsidRPr="00E901BD">
        <w:t>The Evolution of VR and AR in Tourism</w:t>
      </w:r>
      <w:bookmarkEnd w:id="4"/>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VR and AR have moved from experimental tools to mainstream components of tourism marketing strategies. Advances in headset affordability, smartphone capabilities, and 360-degree camera technology have made immersive content more accessible to both businesses and consumers.</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VR applications in tourism include:</w:t>
      </w:r>
    </w:p>
    <w:p w:rsidR="00E901BD" w:rsidRPr="00E901BD" w:rsidRDefault="00E901BD" w:rsidP="00E901B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virtual hotel and resort tours</w:t>
      </w:r>
    </w:p>
    <w:p w:rsidR="00E901BD" w:rsidRPr="00E901BD" w:rsidRDefault="00E901BD" w:rsidP="00E901B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360° destination previews</w:t>
      </w:r>
    </w:p>
    <w:p w:rsidR="00E901BD" w:rsidRPr="00E901BD" w:rsidRDefault="00E901BD" w:rsidP="00E901B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simulated attraction experiences (e.g., theme park rides)</w:t>
      </w:r>
    </w:p>
    <w:p w:rsidR="00E901BD" w:rsidRPr="00E901BD" w:rsidRDefault="00E901BD" w:rsidP="00E901B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VR storytelling for cultural heritage sites</w:t>
      </w:r>
    </w:p>
    <w:p w:rsidR="00E901BD" w:rsidRPr="00E901BD" w:rsidRDefault="00E901BD" w:rsidP="00E901B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virtual inspection of accessibility features for travellers with disabilities</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lastRenderedPageBreak/>
        <w:t>AR applications include:</w:t>
      </w:r>
    </w:p>
    <w:p w:rsidR="00E901BD" w:rsidRPr="00E901BD" w:rsidRDefault="00E901BD" w:rsidP="00E901B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interactive museum guides</w:t>
      </w:r>
    </w:p>
    <w:p w:rsidR="00E901BD" w:rsidRPr="00E901BD" w:rsidRDefault="00E901BD" w:rsidP="00E901B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digital overlays for historical landmarks</w:t>
      </w:r>
    </w:p>
    <w:p w:rsidR="00E901BD" w:rsidRPr="00E901BD" w:rsidRDefault="00E901BD" w:rsidP="00E901B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navigation assistance in cities</w:t>
      </w:r>
    </w:p>
    <w:p w:rsidR="00E901BD" w:rsidRPr="00E901BD" w:rsidRDefault="00E901BD" w:rsidP="00E901B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gamified exploration experiences</w:t>
      </w:r>
    </w:p>
    <w:p w:rsidR="00E901BD" w:rsidRPr="00E901BD" w:rsidRDefault="00E901BD" w:rsidP="00E901B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real-time translation tools</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Together, VR and AR enable both “pre-visit imagination” and “on-site enhancement,” providing end-to-end support throughout the tourist journey.</w:t>
      </w:r>
    </w:p>
    <w:p w:rsidR="00E901BD" w:rsidRPr="00E901BD" w:rsidRDefault="00E901BD" w:rsidP="00C631A5">
      <w:pPr>
        <w:pStyle w:val="Heading3"/>
      </w:pPr>
      <w:bookmarkStart w:id="5" w:name="_Toc214813370"/>
      <w:r w:rsidRPr="00E901BD">
        <w:t>Immersion, Presence, and Psychological Engagement</w:t>
      </w:r>
      <w:bookmarkEnd w:id="5"/>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 xml:space="preserve">The psychological impact of VR is best understood through the concepts of </w:t>
      </w:r>
      <w:r w:rsidRPr="00E901BD">
        <w:rPr>
          <w:rFonts w:ascii="Times New Roman" w:eastAsia="Times New Roman" w:hAnsi="Times New Roman" w:cs="Times New Roman"/>
          <w:b/>
          <w:bCs/>
          <w:sz w:val="24"/>
          <w:szCs w:val="24"/>
          <w:lang w:bidi="hi-IN"/>
        </w:rPr>
        <w:t>immersion</w:t>
      </w:r>
      <w:r w:rsidRPr="00E901BD">
        <w:rPr>
          <w:rFonts w:ascii="Times New Roman" w:eastAsia="Times New Roman" w:hAnsi="Times New Roman" w:cs="Times New Roman"/>
          <w:sz w:val="24"/>
          <w:szCs w:val="24"/>
          <w:lang w:bidi="hi-IN"/>
        </w:rPr>
        <w:t xml:space="preserve"> and </w:t>
      </w:r>
      <w:r w:rsidRPr="00E901BD">
        <w:rPr>
          <w:rFonts w:ascii="Times New Roman" w:eastAsia="Times New Roman" w:hAnsi="Times New Roman" w:cs="Times New Roman"/>
          <w:b/>
          <w:bCs/>
          <w:sz w:val="24"/>
          <w:szCs w:val="24"/>
          <w:lang w:bidi="hi-IN"/>
        </w:rPr>
        <w:t>presence</w:t>
      </w:r>
      <w:r w:rsidRPr="00E901BD">
        <w:rPr>
          <w:rFonts w:ascii="Times New Roman" w:eastAsia="Times New Roman" w:hAnsi="Times New Roman" w:cs="Times New Roman"/>
          <w:sz w:val="24"/>
          <w:szCs w:val="24"/>
          <w:lang w:bidi="hi-IN"/>
        </w:rPr>
        <w:t>. Immersion refers to the technological capability to create sensory richness, while presence refers to the subjective feeling of “being there” (Slater &amp; Wilbur, 1997).</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High levels of presence lead to:</w:t>
      </w:r>
    </w:p>
    <w:p w:rsidR="00E901BD" w:rsidRPr="00E901BD" w:rsidRDefault="00E901BD" w:rsidP="00E901B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emotional involvement</w:t>
      </w:r>
    </w:p>
    <w:p w:rsidR="00E901BD" w:rsidRPr="00E901BD" w:rsidRDefault="00E901BD" w:rsidP="00E901B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behavioural intention to visit</w:t>
      </w:r>
    </w:p>
    <w:p w:rsidR="00E901BD" w:rsidRPr="00E901BD" w:rsidRDefault="00E901BD" w:rsidP="00E901B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improved memory retention</w:t>
      </w:r>
    </w:p>
    <w:p w:rsidR="00E901BD" w:rsidRPr="00E901BD" w:rsidRDefault="00E901BD" w:rsidP="00E901B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deeper cognitive processing</w:t>
      </w:r>
    </w:p>
    <w:p w:rsidR="00E901BD" w:rsidRPr="00E901BD" w:rsidRDefault="00E901BD" w:rsidP="00E901B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stronger destination attachment</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VR simulations allow travellers to preview environments in vivid detail, leading to emotional responses similar to real-life experiences. This emotional engagement is central to shaping destination choice.</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AR creates similar engagement but in real environments, adding interactive digital layers that enhance learning, navigation, and interpretation.</w:t>
      </w:r>
    </w:p>
    <w:p w:rsidR="00E901BD" w:rsidRPr="00E901BD" w:rsidRDefault="00E901BD" w:rsidP="00C631A5">
      <w:pPr>
        <w:pStyle w:val="Heading3"/>
      </w:pPr>
      <w:bookmarkStart w:id="6" w:name="_Toc214813371"/>
      <w:r w:rsidRPr="00E901BD">
        <w:t>VR in Pre-Trip Decision-Making</w:t>
      </w:r>
      <w:bookmarkEnd w:id="6"/>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VR plays a dominant role in early decision-making stages. Through immersive previews, travellers can:</w:t>
      </w:r>
    </w:p>
    <w:p w:rsidR="00E901BD" w:rsidRPr="00E901BD" w:rsidRDefault="00E901BD" w:rsidP="00E901B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virtually walk through hotel rooms</w:t>
      </w:r>
    </w:p>
    <w:p w:rsidR="00E901BD" w:rsidRPr="00E901BD" w:rsidRDefault="00E901BD" w:rsidP="00E901B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explore city landmarks</w:t>
      </w:r>
    </w:p>
    <w:p w:rsidR="00E901BD" w:rsidRPr="00E901BD" w:rsidRDefault="00E901BD" w:rsidP="00E901B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try adventure experiences (e.g., diving, hiking)</w:t>
      </w:r>
    </w:p>
    <w:p w:rsidR="00E901BD" w:rsidRPr="00E901BD" w:rsidRDefault="00E901BD" w:rsidP="00E901B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check accessibility</w:t>
      </w:r>
    </w:p>
    <w:p w:rsidR="00E901BD" w:rsidRPr="00E901BD" w:rsidRDefault="00E901BD" w:rsidP="00E901B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assess landscapes and cultural attractions</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VR reduces ambiguity and provides “experiential evidence” that enhances confidence. It also influences cognitive destination image by providing accurate spatial understanding, and affective image by eliciting excitement and anticipation.</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lastRenderedPageBreak/>
        <w:t>Research shows that VR-based previews significantly increase intention to visit, especially when users feel high levels of immersion and presence.</w:t>
      </w:r>
    </w:p>
    <w:p w:rsidR="00E901BD" w:rsidRPr="00E901BD" w:rsidRDefault="00E901BD" w:rsidP="00C631A5">
      <w:pPr>
        <w:pStyle w:val="Heading3"/>
      </w:pPr>
      <w:bookmarkStart w:id="7" w:name="_Toc214813372"/>
      <w:r w:rsidRPr="00E901BD">
        <w:t>AR in On-Site Tourist Experience Enhancements</w:t>
      </w:r>
      <w:bookmarkEnd w:id="7"/>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While VR is primarily pre-trip, AR significantly influences during-trip behaviour. AR applications enrich experiences through:</w:t>
      </w:r>
    </w:p>
    <w:p w:rsidR="00E901BD" w:rsidRPr="00E901BD" w:rsidRDefault="00E901BD" w:rsidP="00E901B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contextual information about attractions</w:t>
      </w:r>
    </w:p>
    <w:p w:rsidR="00E901BD" w:rsidRPr="00E901BD" w:rsidRDefault="00E901BD" w:rsidP="00E901B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historical reconstructions</w:t>
      </w:r>
    </w:p>
    <w:p w:rsidR="00E901BD" w:rsidRPr="00E901BD" w:rsidRDefault="00E901BD" w:rsidP="00E901B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interactive museum exhibits</w:t>
      </w:r>
    </w:p>
    <w:p w:rsidR="00E901BD" w:rsidRPr="00E901BD" w:rsidRDefault="00E901BD" w:rsidP="00E901B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personalised navigation</w:t>
      </w:r>
    </w:p>
    <w:p w:rsidR="00E901BD" w:rsidRPr="00E901BD" w:rsidRDefault="00E901BD" w:rsidP="00E901B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gamification (e.g., scavenger hunts, AR challenges)</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AR improves satisfaction by making experiences more:</w:t>
      </w:r>
    </w:p>
    <w:p w:rsidR="00E901BD" w:rsidRPr="00E901BD" w:rsidRDefault="00E901BD" w:rsidP="00E901B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informative</w:t>
      </w:r>
    </w:p>
    <w:p w:rsidR="00E901BD" w:rsidRPr="00E901BD" w:rsidRDefault="00E901BD" w:rsidP="00E901B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enjoyable</w:t>
      </w:r>
    </w:p>
    <w:p w:rsidR="00E901BD" w:rsidRPr="00E901BD" w:rsidRDefault="00E901BD" w:rsidP="00E901B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personalised</w:t>
      </w:r>
    </w:p>
    <w:p w:rsidR="00E901BD" w:rsidRPr="00E901BD" w:rsidRDefault="00E901BD" w:rsidP="00E901B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accessible</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For example, AR guides in heritage sites allow visitors to see reconstructions of ancient structures, making interpretation more immersive. AR maps assist with real-time navigation, reducing stress for travellers in unfamiliar environments.</w:t>
      </w:r>
    </w:p>
    <w:p w:rsidR="00E901BD" w:rsidRPr="00E901BD" w:rsidRDefault="00E901BD" w:rsidP="00C631A5">
      <w:pPr>
        <w:pStyle w:val="Heading3"/>
      </w:pPr>
      <w:bookmarkStart w:id="8" w:name="_Toc214813373"/>
      <w:r w:rsidRPr="00E901BD">
        <w:t>Risk Reduction, Accessibility, and Experience Simulation</w:t>
      </w:r>
      <w:bookmarkEnd w:id="8"/>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Perceived risk is a major barrier in tourism decision-making. VR and AR reduce risk by offering sensory-rich previews that clarify expectations. VR is especially helpful for travellers with accessibility concerns, allowing them to evaluate:</w:t>
      </w:r>
    </w:p>
    <w:p w:rsidR="00E901BD" w:rsidRPr="00E901BD" w:rsidRDefault="00E901BD" w:rsidP="00E901B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wheelchair access</w:t>
      </w:r>
    </w:p>
    <w:p w:rsidR="00E901BD" w:rsidRPr="00E901BD" w:rsidRDefault="00E901BD" w:rsidP="00E901B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room layouts</w:t>
      </w:r>
    </w:p>
    <w:p w:rsidR="00E901BD" w:rsidRPr="00E901BD" w:rsidRDefault="00E901BD" w:rsidP="00E901B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terrain difficulty</w:t>
      </w:r>
    </w:p>
    <w:p w:rsidR="00E901BD" w:rsidRPr="00E901BD" w:rsidRDefault="00E901BD" w:rsidP="00E901B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transportation options</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VR also supports experience simulation for activities such as scuba diving, skydiving, skiing, or cultural ceremonies, allowing travellers to decide if they feel comfortable participating.</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AR reduces on-site risk by providing real-time information such as:</w:t>
      </w:r>
    </w:p>
    <w:p w:rsidR="00E901BD" w:rsidRPr="00E901BD" w:rsidRDefault="00E901BD" w:rsidP="00E901B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safety warnings</w:t>
      </w:r>
    </w:p>
    <w:p w:rsidR="00E901BD" w:rsidRPr="00E901BD" w:rsidRDefault="00E901BD" w:rsidP="00E901B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navigation guidance</w:t>
      </w:r>
    </w:p>
    <w:p w:rsidR="00E901BD" w:rsidRPr="00E901BD" w:rsidRDefault="00E901BD" w:rsidP="00E901B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language translations</w:t>
      </w:r>
    </w:p>
    <w:p w:rsidR="00E901BD" w:rsidRPr="00E901BD" w:rsidRDefault="00E901BD" w:rsidP="00E901B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cultural explanations</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lastRenderedPageBreak/>
        <w:t>Together, VR and AR increase confidence and decrease anxiety.</w:t>
      </w:r>
    </w:p>
    <w:p w:rsidR="00E901BD" w:rsidRPr="00E901BD" w:rsidRDefault="00E901BD" w:rsidP="00C631A5">
      <w:pPr>
        <w:pStyle w:val="Heading3"/>
      </w:pPr>
      <w:bookmarkStart w:id="9" w:name="_Toc214813374"/>
      <w:r w:rsidRPr="00E901BD">
        <w:t>Adoption Barriers and Trust in Immersive Technologies</w:t>
      </w:r>
      <w:bookmarkEnd w:id="9"/>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While immersive technologies offer significant potential, several barriers limit adoption:</w:t>
      </w:r>
    </w:p>
    <w:p w:rsidR="00E901BD" w:rsidRPr="00E901BD" w:rsidRDefault="00E901BD" w:rsidP="00E901B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high cost of VR hardware</w:t>
      </w:r>
    </w:p>
    <w:p w:rsidR="00E901BD" w:rsidRPr="00E901BD" w:rsidRDefault="00E901BD" w:rsidP="00E901B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motion sickness or discomfort</w:t>
      </w:r>
    </w:p>
    <w:p w:rsidR="00E901BD" w:rsidRPr="00E901BD" w:rsidRDefault="00E901BD" w:rsidP="00E901B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low digital literacy among older travellers</w:t>
      </w:r>
    </w:p>
    <w:p w:rsidR="00E901BD" w:rsidRPr="00E901BD" w:rsidRDefault="00E901BD" w:rsidP="00E901B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scepticism about authenticity</w:t>
      </w:r>
    </w:p>
    <w:p w:rsidR="00E901BD" w:rsidRPr="00E901BD" w:rsidRDefault="00E901BD" w:rsidP="00E901B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poorly designed VR content</w:t>
      </w:r>
    </w:p>
    <w:p w:rsidR="00E901BD" w:rsidRPr="00E901BD" w:rsidRDefault="00E901BD" w:rsidP="00E901B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privacy concerns in AR systems</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TAM (Davis, 1989) explains that adoption depends on:</w:t>
      </w:r>
    </w:p>
    <w:p w:rsidR="00E901BD" w:rsidRPr="00E901BD" w:rsidRDefault="00E901BD" w:rsidP="00E901B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perceived usefulness</w:t>
      </w:r>
    </w:p>
    <w:p w:rsidR="00E901BD" w:rsidRPr="00E901BD" w:rsidRDefault="00E901BD" w:rsidP="00E901B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perceived ease of use</w:t>
      </w:r>
    </w:p>
    <w:p w:rsidR="00E901BD" w:rsidRPr="00E901BD" w:rsidRDefault="00E901BD" w:rsidP="00E901BD">
      <w:pPr>
        <w:spacing w:before="100" w:beforeAutospacing="1" w:after="100" w:afterAutospacing="1" w:line="240" w:lineRule="auto"/>
        <w:rPr>
          <w:rFonts w:ascii="Times New Roman" w:eastAsia="Times New Roman" w:hAnsi="Times New Roman" w:cs="Times New Roman"/>
          <w:sz w:val="24"/>
          <w:szCs w:val="24"/>
          <w:lang w:bidi="hi-IN"/>
        </w:rPr>
      </w:pPr>
      <w:r w:rsidRPr="00E901BD">
        <w:rPr>
          <w:rFonts w:ascii="Times New Roman" w:eastAsia="Times New Roman" w:hAnsi="Times New Roman" w:cs="Times New Roman"/>
          <w:sz w:val="24"/>
          <w:szCs w:val="24"/>
          <w:lang w:bidi="hi-IN"/>
        </w:rPr>
        <w:t>Consumers must believe that VR/AR enhances decision-making or on-site experience for them to adopt it. Trust also plays a crucial role—VR content must be realistic and honest, not overly idealised, to maintain credibility.</w:t>
      </w:r>
    </w:p>
    <w:p w:rsidR="00B22B5B" w:rsidRDefault="00B22B5B" w:rsidP="00B22B5B">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B22B5B" w:rsidRPr="00B22B5B" w:rsidRDefault="00B22B5B" w:rsidP="00C631A5">
      <w:pPr>
        <w:pStyle w:val="Heading1"/>
      </w:pPr>
      <w:bookmarkStart w:id="10" w:name="_Toc214813375"/>
      <w:r w:rsidRPr="00B22B5B">
        <w:t>Methodology</w:t>
      </w:r>
      <w:bookmarkEnd w:id="10"/>
    </w:p>
    <w:p w:rsidR="00B22B5B" w:rsidRPr="00B22B5B" w:rsidRDefault="00B22B5B" w:rsidP="00C631A5">
      <w:pPr>
        <w:pStyle w:val="Heading3"/>
      </w:pPr>
      <w:bookmarkStart w:id="11" w:name="_Toc214813376"/>
      <w:r w:rsidRPr="00B22B5B">
        <w:t>Research Approach</w:t>
      </w:r>
      <w:bookmarkEnd w:id="11"/>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This study uses a qualitative secondary research approach to explore how Virtual Reality (VR) and Augmented Reality (AR) impact tourist behaviour and destination choices. Qualitative research is suitable because the topic involves perceptions, emotions, experiential engagement, and behavioural motivations—concepts that go beyond measurable numerical data. This approach allows for a deeper interpretation of how immersive technologies influence decision-making, destination image, and user experience.</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By synthesising existing scholarly literature, industry reports, and case studies, this method ensures a comprehensive analysis of current knowledge without the need for primary data collection.</w:t>
      </w:r>
    </w:p>
    <w:p w:rsidR="00B22B5B" w:rsidRPr="00B22B5B" w:rsidRDefault="00B22B5B" w:rsidP="00C631A5">
      <w:pPr>
        <w:pStyle w:val="Heading3"/>
      </w:pPr>
      <w:bookmarkStart w:id="12" w:name="_Toc214813377"/>
      <w:r w:rsidRPr="00B22B5B">
        <w:t>Data Collection</w:t>
      </w:r>
      <w:bookmarkEnd w:id="12"/>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Data consisted entirely of secondary sources collected from academic databases such as:</w:t>
      </w:r>
    </w:p>
    <w:p w:rsidR="00B22B5B" w:rsidRPr="00B22B5B" w:rsidRDefault="00B22B5B" w:rsidP="00B22B5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Google Scholar</w:t>
      </w:r>
    </w:p>
    <w:p w:rsidR="00B22B5B" w:rsidRPr="00B22B5B" w:rsidRDefault="00B22B5B" w:rsidP="00B22B5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ScienceDirect</w:t>
      </w:r>
    </w:p>
    <w:p w:rsidR="00B22B5B" w:rsidRPr="00B22B5B" w:rsidRDefault="00B22B5B" w:rsidP="00B22B5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lastRenderedPageBreak/>
        <w:t>JSTOR</w:t>
      </w:r>
    </w:p>
    <w:p w:rsidR="00B22B5B" w:rsidRPr="00B22B5B" w:rsidRDefault="00B22B5B" w:rsidP="00B22B5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Elsevier</w:t>
      </w:r>
    </w:p>
    <w:p w:rsidR="00B22B5B" w:rsidRPr="00B22B5B" w:rsidRDefault="00B22B5B" w:rsidP="00B22B5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Tourism Management journals</w:t>
      </w:r>
    </w:p>
    <w:p w:rsidR="00B22B5B" w:rsidRPr="00B22B5B" w:rsidRDefault="00B22B5B" w:rsidP="00B22B5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Industry reports from UNWTO, WTTC, Skift, and Statista</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Keywords used in searches included:</w:t>
      </w:r>
    </w:p>
    <w:p w:rsidR="00B22B5B" w:rsidRPr="00B22B5B" w:rsidRDefault="00B22B5B" w:rsidP="00B22B5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“VR tourism behaviour”</w:t>
      </w:r>
    </w:p>
    <w:p w:rsidR="00B22B5B" w:rsidRPr="00B22B5B" w:rsidRDefault="00B22B5B" w:rsidP="00B22B5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“Augmented Reality destination choice”</w:t>
      </w:r>
    </w:p>
    <w:p w:rsidR="00B22B5B" w:rsidRPr="00B22B5B" w:rsidRDefault="00B22B5B" w:rsidP="00B22B5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“virtual tours and consumer decision-making”</w:t>
      </w:r>
    </w:p>
    <w:p w:rsidR="00B22B5B" w:rsidRPr="00B22B5B" w:rsidRDefault="00B22B5B" w:rsidP="00B22B5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“presence and immersion in tourism”</w:t>
      </w:r>
    </w:p>
    <w:p w:rsidR="00B22B5B" w:rsidRPr="00B22B5B" w:rsidRDefault="00B22B5B" w:rsidP="00B22B5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“AR on-site tourist experience”</w:t>
      </w:r>
    </w:p>
    <w:p w:rsidR="00B22B5B" w:rsidRPr="00B22B5B" w:rsidRDefault="00B22B5B" w:rsidP="00B22B5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“technology acceptance VR tourism”</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Inclusion criteria:</w:t>
      </w:r>
    </w:p>
    <w:p w:rsidR="00B22B5B" w:rsidRPr="00B22B5B" w:rsidRDefault="00B22B5B" w:rsidP="00B22B5B">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publications from 2015–2024 to reflect recent technological advancements</w:t>
      </w:r>
    </w:p>
    <w:p w:rsidR="00B22B5B" w:rsidRPr="00B22B5B" w:rsidRDefault="00B22B5B" w:rsidP="00B22B5B">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peer-reviewed articles related to VR/AR and tourism</w:t>
      </w:r>
    </w:p>
    <w:p w:rsidR="00B22B5B" w:rsidRPr="00B22B5B" w:rsidRDefault="00B22B5B" w:rsidP="00B22B5B">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reports providing empirical insights into behavioural patterns</w:t>
      </w:r>
    </w:p>
    <w:p w:rsidR="00B22B5B" w:rsidRPr="00B22B5B" w:rsidRDefault="00B22B5B" w:rsidP="00B22B5B">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theoretical works on technology acceptance and immersion</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Foundational theories such as TAM and S-O-R were included regardless of publication date.</w:t>
      </w:r>
    </w:p>
    <w:p w:rsidR="00B22B5B" w:rsidRPr="00B22B5B" w:rsidRDefault="00B22B5B" w:rsidP="00C631A5">
      <w:pPr>
        <w:pStyle w:val="Heading3"/>
      </w:pPr>
      <w:bookmarkStart w:id="13" w:name="_Toc214813378"/>
      <w:r w:rsidRPr="00B22B5B">
        <w:t>Sampling Strategy</w:t>
      </w:r>
      <w:bookmarkEnd w:id="13"/>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Purposive sampling was used to select sources directly relevant to VR, AR, or tourism consumer behaviour. This ensured that only studies offering meaningful insights into immersive technologies were included.</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Excluded sources:</w:t>
      </w:r>
    </w:p>
    <w:p w:rsidR="00B22B5B" w:rsidRPr="00B22B5B" w:rsidRDefault="00B22B5B" w:rsidP="00B22B5B">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technology articles unrelated to tourism</w:t>
      </w:r>
    </w:p>
    <w:p w:rsidR="00B22B5B" w:rsidRPr="00B22B5B" w:rsidRDefault="00B22B5B" w:rsidP="00B22B5B">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blog posts lacking academic credibility</w:t>
      </w:r>
    </w:p>
    <w:p w:rsidR="00B22B5B" w:rsidRPr="00B22B5B" w:rsidRDefault="00B22B5B" w:rsidP="00B22B5B">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outdated pre-VR tourism studies</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This tightened the research focus and increased academic rigour.</w:t>
      </w:r>
    </w:p>
    <w:p w:rsidR="00B22B5B" w:rsidRPr="00B22B5B" w:rsidRDefault="00B22B5B" w:rsidP="00C631A5">
      <w:pPr>
        <w:pStyle w:val="Heading3"/>
      </w:pPr>
      <w:bookmarkStart w:id="14" w:name="_Toc214813379"/>
      <w:r w:rsidRPr="00B22B5B">
        <w:t>Data Analysis</w:t>
      </w:r>
      <w:bookmarkEnd w:id="14"/>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 thematic analysis approach (Braun &amp; Clarke, 2006) was used to interpret the collected data. Thematic analysis involved:</w:t>
      </w:r>
    </w:p>
    <w:p w:rsidR="00B22B5B" w:rsidRPr="00B22B5B" w:rsidRDefault="00B22B5B" w:rsidP="00B22B5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Familiarisation with all sources</w:t>
      </w:r>
    </w:p>
    <w:p w:rsidR="00B22B5B" w:rsidRPr="00B22B5B" w:rsidRDefault="00B22B5B" w:rsidP="00B22B5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Coding for recurring ideas</w:t>
      </w:r>
    </w:p>
    <w:p w:rsidR="00B22B5B" w:rsidRPr="00B22B5B" w:rsidRDefault="00B22B5B" w:rsidP="00B22B5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Organising codes into themes</w:t>
      </w:r>
    </w:p>
    <w:p w:rsidR="00B22B5B" w:rsidRPr="00B22B5B" w:rsidRDefault="00B22B5B" w:rsidP="00B22B5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Reviewing and refining themes</w:t>
      </w:r>
    </w:p>
    <w:p w:rsidR="00B22B5B" w:rsidRPr="00B22B5B" w:rsidRDefault="00B22B5B" w:rsidP="00B22B5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lastRenderedPageBreak/>
        <w:t>Interpreting patterns</w:t>
      </w:r>
    </w:p>
    <w:p w:rsidR="00B22B5B" w:rsidRPr="00B22B5B" w:rsidRDefault="00B22B5B" w:rsidP="00B22B5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Linking findings with theories</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Themes that emerged include:</w:t>
      </w:r>
    </w:p>
    <w:p w:rsidR="00B22B5B" w:rsidRPr="00B22B5B" w:rsidRDefault="00B22B5B" w:rsidP="00B22B5B">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immersion and presence</w:t>
      </w:r>
    </w:p>
    <w:p w:rsidR="00B22B5B" w:rsidRPr="00B22B5B" w:rsidRDefault="00B22B5B" w:rsidP="00B22B5B">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risk reduction</w:t>
      </w:r>
    </w:p>
    <w:p w:rsidR="00B22B5B" w:rsidRPr="00B22B5B" w:rsidRDefault="00B22B5B" w:rsidP="00B22B5B">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destination image enhancement</w:t>
      </w:r>
    </w:p>
    <w:p w:rsidR="00B22B5B" w:rsidRPr="00B22B5B" w:rsidRDefault="00B22B5B" w:rsidP="00B22B5B">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pre-trip vs. on-site influence</w:t>
      </w:r>
    </w:p>
    <w:p w:rsidR="00B22B5B" w:rsidRPr="00B22B5B" w:rsidRDefault="00B22B5B" w:rsidP="00B22B5B">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gamification and engagement</w:t>
      </w:r>
    </w:p>
    <w:p w:rsidR="00B22B5B" w:rsidRPr="00B22B5B" w:rsidRDefault="00B22B5B" w:rsidP="00B22B5B">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adoption barriers</w:t>
      </w:r>
    </w:p>
    <w:p w:rsidR="00B22B5B" w:rsidRPr="00B22B5B" w:rsidRDefault="00B22B5B" w:rsidP="00B22B5B">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emotional and cognitive involvement</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These themes form the basis of the Findings section.</w:t>
      </w:r>
    </w:p>
    <w:p w:rsidR="00B22B5B" w:rsidRPr="00B22B5B" w:rsidRDefault="00B22B5B" w:rsidP="00C631A5">
      <w:pPr>
        <w:pStyle w:val="Heading3"/>
      </w:pPr>
      <w:bookmarkStart w:id="15" w:name="_Toc214813380"/>
      <w:r w:rsidRPr="00B22B5B">
        <w:t>Ethical Considerations</w:t>
      </w:r>
      <w:bookmarkEnd w:id="15"/>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Because only secondary data was used, ethical risks were minimal. All sources were correctly cited, intellectual property was respected, and no user personal information was collected or processed.</w:t>
      </w:r>
    </w:p>
    <w:p w:rsidR="00B22B5B" w:rsidRPr="00B22B5B" w:rsidRDefault="00B22B5B" w:rsidP="00C631A5">
      <w:pPr>
        <w:pStyle w:val="Heading3"/>
      </w:pPr>
      <w:bookmarkStart w:id="16" w:name="_Toc214813381"/>
      <w:r w:rsidRPr="00B22B5B">
        <w:t>Limitations</w:t>
      </w:r>
      <w:bookmarkEnd w:id="16"/>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This study has several limitations:</w:t>
      </w:r>
    </w:p>
    <w:p w:rsidR="00B22B5B" w:rsidRPr="00B22B5B" w:rsidRDefault="00B22B5B" w:rsidP="00B22B5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Reliance on secondary data means no direct consumer perspectives were collected.</w:t>
      </w:r>
    </w:p>
    <w:p w:rsidR="00B22B5B" w:rsidRPr="00B22B5B" w:rsidRDefault="00B22B5B" w:rsidP="00B22B5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VR and AR technologies evolve rapidly, so findings may become outdated quickly.</w:t>
      </w:r>
    </w:p>
    <w:p w:rsidR="00B22B5B" w:rsidRPr="00B22B5B" w:rsidRDefault="00B22B5B" w:rsidP="00B22B5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Adoption barriers vary culturally, but global generalisations may overlook local differences.</w:t>
      </w:r>
    </w:p>
    <w:p w:rsidR="00B22B5B" w:rsidRPr="00B22B5B" w:rsidRDefault="00B22B5B" w:rsidP="00B22B5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Much VR tourism research is still experimental, not mainstream.</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Despite these limitations, the research provides strong insights into current trends.</w:t>
      </w:r>
    </w:p>
    <w:p w:rsidR="00C631A5" w:rsidRDefault="00C631A5" w:rsidP="00B22B5B">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B22B5B" w:rsidRPr="00B22B5B" w:rsidRDefault="00B22B5B" w:rsidP="00C631A5">
      <w:pPr>
        <w:pStyle w:val="Heading1"/>
      </w:pPr>
      <w:bookmarkStart w:id="17" w:name="_Toc214813382"/>
      <w:r w:rsidRPr="00B22B5B">
        <w:t>Findings</w:t>
      </w:r>
      <w:bookmarkEnd w:id="17"/>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The thematic analysis revealed eight major findings showing how VR and AR influence tourist behaviour, destination image, and decision-making.</w:t>
      </w:r>
    </w:p>
    <w:p w:rsidR="00B22B5B" w:rsidRPr="00B22B5B" w:rsidRDefault="00B22B5B" w:rsidP="00C631A5">
      <w:pPr>
        <w:pStyle w:val="Heading3"/>
      </w:pPr>
      <w:bookmarkStart w:id="18" w:name="_Toc214813383"/>
      <w:r w:rsidRPr="00B22B5B">
        <w:t>VR Creates High Levels of Immersion and Presence, Influencing Destination Choice</w:t>
      </w:r>
      <w:bookmarkEnd w:id="18"/>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 xml:space="preserve">One of the strongest findings is that VR significantly enhances tourists’ emotional engagement through immersion and presence. When travellers use VR headsets or 360-degree videos, they </w:t>
      </w:r>
      <w:r w:rsidRPr="00B22B5B">
        <w:rPr>
          <w:rFonts w:ascii="Times New Roman" w:eastAsia="Times New Roman" w:hAnsi="Times New Roman" w:cs="Times New Roman"/>
          <w:sz w:val="24"/>
          <w:szCs w:val="24"/>
          <w:lang w:bidi="hi-IN"/>
        </w:rPr>
        <w:lastRenderedPageBreak/>
        <w:t>feel as though they are physically in the destination. This psychological immersion triggers emotions such as excitement, curiosity, comfort, and confidence.</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VR’s “try-before-you-travel” capability affects destination selection by allowing travellers to:</w:t>
      </w:r>
    </w:p>
    <w:p w:rsidR="00B22B5B" w:rsidRPr="00B22B5B" w:rsidRDefault="00B22B5B" w:rsidP="00B22B5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preview landscapes</w:t>
      </w:r>
    </w:p>
    <w:p w:rsidR="00B22B5B" w:rsidRPr="00B22B5B" w:rsidRDefault="00B22B5B" w:rsidP="00B22B5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explore hotels</w:t>
      </w:r>
    </w:p>
    <w:p w:rsidR="00B22B5B" w:rsidRPr="00B22B5B" w:rsidRDefault="00B22B5B" w:rsidP="00B22B5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check activities</w:t>
      </w:r>
    </w:p>
    <w:p w:rsidR="00B22B5B" w:rsidRPr="00B22B5B" w:rsidRDefault="00B22B5B" w:rsidP="00B22B5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evaluate environmental conditions</w:t>
      </w:r>
    </w:p>
    <w:p w:rsidR="00B22B5B" w:rsidRPr="00B22B5B" w:rsidRDefault="00B22B5B" w:rsidP="00B22B5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compare destinations</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This experiential sampling reduces uncertainty and increases the likelihood of choosing destinations that elicit strong emotional responses.</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For example:</w:t>
      </w:r>
    </w:p>
    <w:p w:rsidR="00B22B5B" w:rsidRPr="00B22B5B" w:rsidRDefault="00B22B5B" w:rsidP="00B22B5B">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VR tours of Dubai’s attractions increase tourists’ intention to visit by showcasing real scale and aesthetics.</w:t>
      </w:r>
    </w:p>
    <w:p w:rsidR="00B22B5B" w:rsidRPr="00B22B5B" w:rsidRDefault="00B22B5B" w:rsidP="00B22B5B">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360° cultural experiences of Kyoto temples create a sense of serenity and authenticity that photos alone cannot provide.</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Immersion drives emotional decision-making—an essential factor in tourism consumption.</w:t>
      </w:r>
    </w:p>
    <w:p w:rsidR="00B22B5B" w:rsidRPr="00B22B5B" w:rsidRDefault="00B22B5B" w:rsidP="00C631A5">
      <w:pPr>
        <w:pStyle w:val="Heading3"/>
      </w:pPr>
      <w:bookmarkStart w:id="19" w:name="_Toc214813384"/>
      <w:r w:rsidRPr="00B22B5B">
        <w:t>AR Enhances On-Site Experience Through Real-Time Information and Interaction</w:t>
      </w:r>
      <w:bookmarkEnd w:id="19"/>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Another major finding is that AR significantly improves tourists’ experience during the actual trip. Unlike VR, which is mainly pre-visit, AR supports:</w:t>
      </w:r>
    </w:p>
    <w:p w:rsidR="00B22B5B" w:rsidRPr="00B22B5B" w:rsidRDefault="00B22B5B" w:rsidP="00B22B5B">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interpretation of cultural sites</w:t>
      </w:r>
    </w:p>
    <w:p w:rsidR="00B22B5B" w:rsidRPr="00B22B5B" w:rsidRDefault="00B22B5B" w:rsidP="00B22B5B">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navigation</w:t>
      </w:r>
    </w:p>
    <w:p w:rsidR="00B22B5B" w:rsidRPr="00B22B5B" w:rsidRDefault="00B22B5B" w:rsidP="00B22B5B">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translation and communication</w:t>
      </w:r>
    </w:p>
    <w:p w:rsidR="00B22B5B" w:rsidRPr="00B22B5B" w:rsidRDefault="00B22B5B" w:rsidP="00B22B5B">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gamified exploration</w:t>
      </w:r>
    </w:p>
    <w:p w:rsidR="00B22B5B" w:rsidRPr="00B22B5B" w:rsidRDefault="00B22B5B" w:rsidP="00B22B5B">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personalised information delivery</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Examples include:</w:t>
      </w:r>
    </w:p>
    <w:p w:rsidR="00B22B5B" w:rsidRPr="00B22B5B" w:rsidRDefault="00B22B5B" w:rsidP="00B22B5B">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AR apps in museums showing 3D reconstructions of historical events</w:t>
      </w:r>
    </w:p>
    <w:p w:rsidR="00B22B5B" w:rsidRPr="00B22B5B" w:rsidRDefault="00B22B5B" w:rsidP="00B22B5B">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AR city maps that highlight live routes</w:t>
      </w:r>
    </w:p>
    <w:p w:rsidR="00B22B5B" w:rsidRPr="00B22B5B" w:rsidRDefault="00B22B5B" w:rsidP="00B22B5B">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AR menus providing dietary information</w:t>
      </w:r>
    </w:p>
    <w:p w:rsidR="00B22B5B" w:rsidRPr="00B22B5B" w:rsidRDefault="00B22B5B" w:rsidP="00B22B5B">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AR scavenger hunts for children and families</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These enhancements increase satisfaction, reduce confusion, and encourage deeper engagement with attractions.</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lastRenderedPageBreak/>
        <w:t>Because AR overlays digital content onto real environments, it blends learning, entertainment, and convenience into a single experience.</w:t>
      </w:r>
    </w:p>
    <w:p w:rsidR="00B22B5B" w:rsidRPr="00B22B5B" w:rsidRDefault="00B22B5B" w:rsidP="00C631A5">
      <w:pPr>
        <w:pStyle w:val="Heading3"/>
      </w:pPr>
      <w:bookmarkStart w:id="20" w:name="_Toc214813385"/>
      <w:r w:rsidRPr="00B22B5B">
        <w:t>VR Reduces Perceived Risk and Builds Confidence</w:t>
      </w:r>
      <w:bookmarkEnd w:id="20"/>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VR is a significant risk-reduction tool in tourism, especially for travellers who fear uncertainty. The findings show that VR helps consumers:</w:t>
      </w:r>
    </w:p>
    <w:p w:rsidR="00B22B5B" w:rsidRPr="00B22B5B" w:rsidRDefault="00B22B5B" w:rsidP="00B22B5B">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understand the spatial layout of hotels</w:t>
      </w:r>
    </w:p>
    <w:p w:rsidR="00B22B5B" w:rsidRPr="00B22B5B" w:rsidRDefault="00B22B5B" w:rsidP="00B22B5B">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assess accessibility for mobility needs</w:t>
      </w:r>
    </w:p>
    <w:p w:rsidR="00B22B5B" w:rsidRPr="00B22B5B" w:rsidRDefault="00B22B5B" w:rsidP="00B22B5B">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simulate high-risk activities (e.g., diving, hiking)</w:t>
      </w:r>
    </w:p>
    <w:p w:rsidR="00B22B5B" w:rsidRPr="00B22B5B" w:rsidRDefault="00B22B5B" w:rsidP="00B22B5B">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evaluate safety</w:t>
      </w:r>
    </w:p>
    <w:p w:rsidR="00B22B5B" w:rsidRPr="00B22B5B" w:rsidRDefault="00B22B5B" w:rsidP="00B22B5B">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preview weather and seasonal conditions</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Travellers with disabilities benefit greatly from VR previews, as they can determine whether accommodation and attractions suit their needs. Families with children also appreciate VR as a planning tool that eliminates surprises.</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Reducing risk leads to greater trust, which ultimately increases purchase intention.</w:t>
      </w:r>
    </w:p>
    <w:p w:rsidR="00B22B5B" w:rsidRPr="00B22B5B" w:rsidRDefault="00B22B5B" w:rsidP="00C631A5">
      <w:pPr>
        <w:pStyle w:val="Heading3"/>
      </w:pPr>
      <w:bookmarkStart w:id="21" w:name="_Toc214813386"/>
      <w:r w:rsidRPr="00B22B5B">
        <w:t>VR and AR Strengthen Destination Image Formation</w:t>
      </w:r>
      <w:bookmarkEnd w:id="21"/>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Both VR and AR play strong roles in destination image development, shaping cognitive and affective perceptions.</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VR contributes through:</w:t>
      </w:r>
    </w:p>
    <w:p w:rsidR="00B22B5B" w:rsidRPr="00B22B5B" w:rsidRDefault="00B22B5B" w:rsidP="00B22B5B">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realistic visuals</w:t>
      </w:r>
    </w:p>
    <w:p w:rsidR="00B22B5B" w:rsidRPr="00B22B5B" w:rsidRDefault="00B22B5B" w:rsidP="00B22B5B">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spatial awareness</w:t>
      </w:r>
    </w:p>
    <w:p w:rsidR="00B22B5B" w:rsidRPr="00B22B5B" w:rsidRDefault="00B22B5B" w:rsidP="00B22B5B">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emotional immersion</w:t>
      </w:r>
    </w:p>
    <w:p w:rsidR="00B22B5B" w:rsidRPr="00B22B5B" w:rsidRDefault="00B22B5B" w:rsidP="00B22B5B">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sensory stimulation</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AR contributes through:</w:t>
      </w:r>
    </w:p>
    <w:p w:rsidR="00B22B5B" w:rsidRPr="00B22B5B" w:rsidRDefault="00B22B5B" w:rsidP="00B22B5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contextual explanations</w:t>
      </w:r>
    </w:p>
    <w:p w:rsidR="00B22B5B" w:rsidRPr="00B22B5B" w:rsidRDefault="00B22B5B" w:rsidP="00B22B5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interactive learning</w:t>
      </w:r>
    </w:p>
    <w:p w:rsidR="00B22B5B" w:rsidRPr="00B22B5B" w:rsidRDefault="00B22B5B" w:rsidP="00B22B5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real-time cultural information</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When consumers experience VR tours or AR-enhanced attractions, they develop clearer, more meaningful mental images of the destination. This matches Echtner and Ritchie’s model of destination image, which emphasises the combination of factual knowledge and emotional reaction.</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Immersive technologies make both dimensions more vivid.</w:t>
      </w:r>
    </w:p>
    <w:p w:rsidR="00B22B5B" w:rsidRPr="00B22B5B" w:rsidRDefault="00B22B5B" w:rsidP="00C631A5">
      <w:pPr>
        <w:pStyle w:val="Heading3"/>
      </w:pPr>
      <w:bookmarkStart w:id="22" w:name="_Toc214813387"/>
      <w:r w:rsidRPr="00B22B5B">
        <w:t>VR Increases Purchase Intention Through Emotional Anticipation</w:t>
      </w:r>
      <w:bookmarkEnd w:id="22"/>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lastRenderedPageBreak/>
        <w:t>VR creates anticipation—a central element of tourism satisfaction. Findings show that VR triggers emotional states that closely mirror real-life travel excitement.</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These emotions include:</w:t>
      </w:r>
    </w:p>
    <w:p w:rsidR="00B22B5B" w:rsidRPr="00B22B5B" w:rsidRDefault="00B22B5B" w:rsidP="00B22B5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joy</w:t>
      </w:r>
    </w:p>
    <w:p w:rsidR="00B22B5B" w:rsidRPr="00B22B5B" w:rsidRDefault="00B22B5B" w:rsidP="00B22B5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curiosity</w:t>
      </w:r>
    </w:p>
    <w:p w:rsidR="00B22B5B" w:rsidRPr="00B22B5B" w:rsidRDefault="00B22B5B" w:rsidP="00B22B5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adventure</w:t>
      </w:r>
    </w:p>
    <w:p w:rsidR="00B22B5B" w:rsidRPr="00B22B5B" w:rsidRDefault="00B22B5B" w:rsidP="00B22B5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relaxation</w:t>
      </w:r>
    </w:p>
    <w:p w:rsidR="00B22B5B" w:rsidRPr="00B22B5B" w:rsidRDefault="00B22B5B" w:rsidP="00B22B5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inspiration</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Emotional anticipation is a strong predictor of purchase intentions. When VR users experience a “preview” of an attraction, they are more likely to:</w:t>
      </w:r>
    </w:p>
    <w:p w:rsidR="00B22B5B" w:rsidRPr="00B22B5B" w:rsidRDefault="00B22B5B" w:rsidP="00B22B5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book activities</w:t>
      </w:r>
    </w:p>
    <w:p w:rsidR="00B22B5B" w:rsidRPr="00B22B5B" w:rsidRDefault="00B22B5B" w:rsidP="00B22B5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choose specific hotels</w:t>
      </w:r>
    </w:p>
    <w:p w:rsidR="00B22B5B" w:rsidRPr="00B22B5B" w:rsidRDefault="00B22B5B" w:rsidP="00B22B5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select premium upgrades</w:t>
      </w:r>
    </w:p>
    <w:p w:rsidR="00B22B5B" w:rsidRPr="00B22B5B" w:rsidRDefault="00B22B5B" w:rsidP="00B22B5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commit to destinations they emotionally connect with</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This emotional preview bridges the gap between imagination and decision-making.</w:t>
      </w:r>
    </w:p>
    <w:p w:rsidR="00B22B5B" w:rsidRPr="00B22B5B" w:rsidRDefault="00B22B5B" w:rsidP="00C631A5">
      <w:pPr>
        <w:pStyle w:val="Heading3"/>
      </w:pPr>
      <w:bookmarkStart w:id="23" w:name="_Toc214813388"/>
      <w:r w:rsidRPr="00B22B5B">
        <w:t>AR Supports Cultural Learning and Efficient Navigation</w:t>
      </w:r>
      <w:bookmarkEnd w:id="23"/>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AR significantly improves cultural understanding and on-site learning. When information appears directly in a traveller’s field of vision, learning becomes:</w:t>
      </w:r>
    </w:p>
    <w:p w:rsidR="00B22B5B" w:rsidRPr="00B22B5B" w:rsidRDefault="00B22B5B" w:rsidP="00B22B5B">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intuitive</w:t>
      </w:r>
    </w:p>
    <w:p w:rsidR="00B22B5B" w:rsidRPr="00B22B5B" w:rsidRDefault="00B22B5B" w:rsidP="00B22B5B">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interactive</w:t>
      </w:r>
    </w:p>
    <w:p w:rsidR="00B22B5B" w:rsidRPr="00B22B5B" w:rsidRDefault="00B22B5B" w:rsidP="00B22B5B">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personalised</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Examples:</w:t>
      </w:r>
    </w:p>
    <w:p w:rsidR="00B22B5B" w:rsidRPr="00B22B5B" w:rsidRDefault="00B22B5B" w:rsidP="00B22B5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AR archaeological tours showing ancient buildings reconstructed</w:t>
      </w:r>
    </w:p>
    <w:p w:rsidR="00B22B5B" w:rsidRPr="00B22B5B" w:rsidRDefault="00B22B5B" w:rsidP="00B22B5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AR museum exhibits adding animations and historical context</w:t>
      </w:r>
    </w:p>
    <w:p w:rsidR="00B22B5B" w:rsidRPr="00B22B5B" w:rsidRDefault="00B22B5B" w:rsidP="00B22B5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AR translations enabling communication with locals</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Additionally, AR navigation tools provide:</w:t>
      </w:r>
    </w:p>
    <w:p w:rsidR="00B22B5B" w:rsidRPr="00B22B5B" w:rsidRDefault="00B22B5B" w:rsidP="00B22B5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turn-by-turn directions</w:t>
      </w:r>
    </w:p>
    <w:p w:rsidR="00B22B5B" w:rsidRPr="00B22B5B" w:rsidRDefault="00B22B5B" w:rsidP="00B22B5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accessibility route adjustments</w:t>
      </w:r>
    </w:p>
    <w:p w:rsidR="00B22B5B" w:rsidRPr="00B22B5B" w:rsidRDefault="00B22B5B" w:rsidP="00B22B5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public transport information</w:t>
      </w:r>
    </w:p>
    <w:p w:rsidR="00B22B5B" w:rsidRPr="00B22B5B" w:rsidRDefault="00B22B5B" w:rsidP="00B22B5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landmark identification</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This reduces stress in unfamiliar environments and increases enjoyment.</w:t>
      </w:r>
    </w:p>
    <w:p w:rsidR="00B22B5B" w:rsidRPr="00B22B5B" w:rsidRDefault="00B22B5B" w:rsidP="00C631A5">
      <w:pPr>
        <w:pStyle w:val="Heading3"/>
      </w:pPr>
      <w:bookmarkStart w:id="24" w:name="_Toc214813389"/>
      <w:r w:rsidRPr="00B22B5B">
        <w:t>Gamification Motivates Exploration and Destination Engagement</w:t>
      </w:r>
      <w:bookmarkEnd w:id="24"/>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lastRenderedPageBreak/>
        <w:t>Gamified AR apps motivate tourists to explore destinations more deeply. The findings reveal that travellers, especially younger users, are highly engaged when tourism activities feel playful and interactive.</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Examples:</w:t>
      </w:r>
    </w:p>
    <w:p w:rsidR="00B22B5B" w:rsidRPr="00B22B5B" w:rsidRDefault="00B22B5B" w:rsidP="00B22B5B">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AR treasure hunts in historical cities</w:t>
      </w:r>
    </w:p>
    <w:p w:rsidR="00B22B5B" w:rsidRPr="00B22B5B" w:rsidRDefault="00B22B5B" w:rsidP="00B22B5B">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point-earning systems for visiting attractions</w:t>
      </w:r>
    </w:p>
    <w:p w:rsidR="00B22B5B" w:rsidRPr="00B22B5B" w:rsidRDefault="00B22B5B" w:rsidP="00B22B5B">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interactive missions encouraging family participation</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Gamification makes exploration fun, educational, and memorable, resulting in higher satisfaction.</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This aligns with Pine &amp; Gilmore’s Experience Economy, where memorable and personalised experiences create value beyond traditional sightseeing.</w:t>
      </w:r>
    </w:p>
    <w:p w:rsidR="00B22B5B" w:rsidRPr="00B22B5B" w:rsidRDefault="00B22B5B" w:rsidP="00C631A5">
      <w:pPr>
        <w:pStyle w:val="Heading3"/>
      </w:pPr>
      <w:bookmarkStart w:id="25" w:name="_Toc214813390"/>
      <w:r w:rsidRPr="00B22B5B">
        <w:t>Barriers Limit Widespread Adoption Despite Strong Benefits</w:t>
      </w:r>
      <w:bookmarkEnd w:id="25"/>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Despite positive effects, several barriers hinder the widespread adoption of VR and AR:</w:t>
      </w:r>
    </w:p>
    <w:p w:rsidR="00B22B5B" w:rsidRPr="00B22B5B" w:rsidRDefault="00B22B5B" w:rsidP="00B22B5B">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high VR equipment costs</w:t>
      </w:r>
    </w:p>
    <w:p w:rsidR="00B22B5B" w:rsidRPr="00B22B5B" w:rsidRDefault="00B22B5B" w:rsidP="00B22B5B">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motion sickness from VR headsets</w:t>
      </w:r>
    </w:p>
    <w:p w:rsidR="00B22B5B" w:rsidRPr="00B22B5B" w:rsidRDefault="00B22B5B" w:rsidP="00B22B5B">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limited content availability</w:t>
      </w:r>
    </w:p>
    <w:p w:rsidR="00B22B5B" w:rsidRPr="00B22B5B" w:rsidRDefault="00B22B5B" w:rsidP="00B22B5B">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low digital literacy among older travellers</w:t>
      </w:r>
    </w:p>
    <w:p w:rsidR="00B22B5B" w:rsidRPr="00B22B5B" w:rsidRDefault="00B22B5B" w:rsidP="00B22B5B">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concerns about realism and accuracy</w:t>
      </w:r>
    </w:p>
    <w:p w:rsidR="00B22B5B" w:rsidRPr="00B22B5B" w:rsidRDefault="00B22B5B" w:rsidP="00B22B5B">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dependence on strong internet connections</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Trust is another barrier. If VR content is overly idealised, travellers may feel misled upon arrival. Similarly, AR apps that malfunction or overload users with information can create frustration.</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Therefore, immersive technologies must be:</w:t>
      </w:r>
    </w:p>
    <w:p w:rsidR="00B22B5B" w:rsidRPr="00B22B5B" w:rsidRDefault="00B22B5B" w:rsidP="00B22B5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user-friendly</w:t>
      </w:r>
    </w:p>
    <w:p w:rsidR="00B22B5B" w:rsidRPr="00B22B5B" w:rsidRDefault="00B22B5B" w:rsidP="00B22B5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realistic</w:t>
      </w:r>
    </w:p>
    <w:p w:rsidR="00B22B5B" w:rsidRPr="00B22B5B" w:rsidRDefault="00B22B5B" w:rsidP="00B22B5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trustworthy</w:t>
      </w:r>
    </w:p>
    <w:p w:rsidR="00B22B5B" w:rsidRPr="00B22B5B" w:rsidRDefault="00B22B5B" w:rsidP="00B22B5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reliable</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These barriers must be addressed for VR and AR to achieve mainstream tourism acceptance.</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Overall, the findings suggest that VR and AR significantly influence tourist behaviour through:</w:t>
      </w:r>
    </w:p>
    <w:p w:rsidR="00B22B5B" w:rsidRPr="00B22B5B" w:rsidRDefault="00B22B5B" w:rsidP="00B22B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immersive emotional engagement</w:t>
      </w:r>
    </w:p>
    <w:p w:rsidR="00B22B5B" w:rsidRPr="00B22B5B" w:rsidRDefault="00B22B5B" w:rsidP="00B22B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pre-trip experiential decision-making</w:t>
      </w:r>
    </w:p>
    <w:p w:rsidR="00B22B5B" w:rsidRPr="00B22B5B" w:rsidRDefault="00B22B5B" w:rsidP="00B22B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on-site interactive enhancement</w:t>
      </w:r>
    </w:p>
    <w:p w:rsidR="00B22B5B" w:rsidRPr="00B22B5B" w:rsidRDefault="00B22B5B" w:rsidP="00B22B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risk reduction</w:t>
      </w:r>
    </w:p>
    <w:p w:rsidR="00B22B5B" w:rsidRPr="00B22B5B" w:rsidRDefault="00B22B5B" w:rsidP="00B22B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improved destination image</w:t>
      </w:r>
    </w:p>
    <w:p w:rsidR="00B22B5B" w:rsidRPr="00B22B5B" w:rsidRDefault="00B22B5B" w:rsidP="00B22B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lastRenderedPageBreak/>
        <w:t>stronger anticipation and satisfaction</w:t>
      </w:r>
    </w:p>
    <w:p w:rsidR="00B22B5B" w:rsidRPr="00B22B5B" w:rsidRDefault="00B22B5B" w:rsidP="00B22B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gamified exploration</w:t>
      </w:r>
    </w:p>
    <w:p w:rsidR="00B22B5B" w:rsidRPr="00B22B5B" w:rsidRDefault="00B22B5B" w:rsidP="00B22B5B">
      <w:pPr>
        <w:spacing w:before="100" w:beforeAutospacing="1" w:after="100" w:afterAutospacing="1" w:line="240" w:lineRule="auto"/>
        <w:rPr>
          <w:rFonts w:ascii="Times New Roman" w:eastAsia="Times New Roman" w:hAnsi="Times New Roman" w:cs="Times New Roman"/>
          <w:sz w:val="24"/>
          <w:szCs w:val="24"/>
          <w:lang w:bidi="hi-IN"/>
        </w:rPr>
      </w:pPr>
      <w:r w:rsidRPr="00B22B5B">
        <w:rPr>
          <w:rFonts w:ascii="Times New Roman" w:eastAsia="Times New Roman" w:hAnsi="Times New Roman" w:cs="Times New Roman"/>
          <w:sz w:val="24"/>
          <w:szCs w:val="24"/>
          <w:lang w:bidi="hi-IN"/>
        </w:rPr>
        <w:t>However, adoption barriers remain, requiring technological improvements and consumer education.</w:t>
      </w:r>
    </w:p>
    <w:p w:rsidR="00B63A3F" w:rsidRPr="00B63A3F" w:rsidRDefault="00B63A3F" w:rsidP="00B63A3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B63A3F" w:rsidRPr="00B63A3F" w:rsidRDefault="00B63A3F" w:rsidP="00C631A5">
      <w:pPr>
        <w:pStyle w:val="Heading1"/>
      </w:pPr>
      <w:bookmarkStart w:id="26" w:name="_Toc214813391"/>
      <w:r w:rsidRPr="00B63A3F">
        <w:t>Discussion</w:t>
      </w:r>
      <w:bookmarkEnd w:id="26"/>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The findings of this study highlight the transformative role that Virtual Reality (VR) and Augmented Reality (AR) play in shaping tourist behaviour and destination choices. These immersive technologies significantly influence how travellers evaluate destinations, manage risk, form perceptions, and engage with cultural and recreational experiences. This discussion connects the findings with theoretical frameworks, consumer behaviour models, and practical implications within the tourism industry.</w:t>
      </w:r>
    </w:p>
    <w:p w:rsidR="00B63A3F" w:rsidRPr="00B63A3F" w:rsidRDefault="00B63A3F" w:rsidP="00C631A5">
      <w:pPr>
        <w:pStyle w:val="Heading3"/>
      </w:pPr>
      <w:bookmarkStart w:id="27" w:name="_Toc214813392"/>
      <w:r w:rsidRPr="00B63A3F">
        <w:t>VR and AR Transform the Tourism Decision-Making Journey</w:t>
      </w:r>
      <w:bookmarkEnd w:id="27"/>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Traditional tourism decision-making models suggest that travellers progress linearly from need recognition to information search, evaluation of alternatives, and final decision (Kotler et al., 2016). VR and AR disrupt this sequence by enabling immersive engagement earlier in the process.</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VR, for example, stimulates emotional desire even before conscious decision-making begins. Consumers can imagine themselves within the destination, creating instant emotional bonds that bypass rational information processing. This aligns with the Stimulus–Organism–Response (S-O-R) model: VR acts as a sensory stimulus that triggers emotional and cognitive responses, leading to behavioural intentions.</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Meanwhile, AR primarily influences the mid-trip and on-site stages by providing real-time information and interactive experiences. This shifts consumption from passive observation to active participation. As a result, AR bridges information gaps, enhances convenience, and personalises cultural interpretation.</w:t>
      </w:r>
    </w:p>
    <w:p w:rsidR="00B63A3F" w:rsidRPr="00B63A3F" w:rsidRDefault="00B63A3F" w:rsidP="00C631A5">
      <w:pPr>
        <w:pStyle w:val="Heading3"/>
      </w:pPr>
      <w:bookmarkStart w:id="28" w:name="_Toc214813393"/>
      <w:r w:rsidRPr="00B63A3F">
        <w:t>The Role of Immersion and Presence in Influencing Behaviour</w:t>
      </w:r>
      <w:bookmarkEnd w:id="28"/>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One of the study's clearest conclusions is that immersion and presence significantly impact behavioural intention. These psychological concepts are central to understanding why VR is more persuasive than traditional media.</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Immersion refers to the technological depth of the experience—visuals, audio, interactivity—while presence refers to the psychological sensation of “being there.” When travellers experience presence, they form meaningful emotional and cognitive bonds with the destination.</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lastRenderedPageBreak/>
        <w:t>This emotional engagement increases:</w:t>
      </w:r>
    </w:p>
    <w:p w:rsidR="00B63A3F" w:rsidRPr="00B63A3F" w:rsidRDefault="00B63A3F" w:rsidP="00B63A3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desire to visit</w:t>
      </w:r>
    </w:p>
    <w:p w:rsidR="00B63A3F" w:rsidRPr="00B63A3F" w:rsidRDefault="00B63A3F" w:rsidP="00B63A3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trust in the destination</w:t>
      </w:r>
    </w:p>
    <w:p w:rsidR="00B63A3F" w:rsidRPr="00B63A3F" w:rsidRDefault="00B63A3F" w:rsidP="00B63A3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anticipation</w:t>
      </w:r>
    </w:p>
    <w:p w:rsidR="00B63A3F" w:rsidRPr="00B63A3F" w:rsidRDefault="00B63A3F" w:rsidP="00B63A3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memory retention</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VR essentially provides a “trial experience,” making destinations more vivid and attainable in consumers' minds. This emotional and sensory representation enhances both cognitive and affective destination images.</w:t>
      </w:r>
    </w:p>
    <w:p w:rsidR="00B63A3F" w:rsidRPr="00B63A3F" w:rsidRDefault="00B63A3F" w:rsidP="00C631A5">
      <w:pPr>
        <w:pStyle w:val="Heading3"/>
      </w:pPr>
      <w:bookmarkStart w:id="29" w:name="_Toc214813394"/>
      <w:r w:rsidRPr="00B63A3F">
        <w:t>Risk Reduction as a Critical Behavioural Influence</w:t>
      </w:r>
      <w:bookmarkEnd w:id="29"/>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Travel decisions often involve uncertainty, particularly when consumers are unfamiliar with the destination. VR reduces perceived risk by offering sensory-rich previews of:</w:t>
      </w:r>
    </w:p>
    <w:p w:rsidR="00B63A3F" w:rsidRPr="00B63A3F" w:rsidRDefault="00B63A3F" w:rsidP="00B63A3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hotels</w:t>
      </w:r>
    </w:p>
    <w:p w:rsidR="00B63A3F" w:rsidRPr="00B63A3F" w:rsidRDefault="00B63A3F" w:rsidP="00B63A3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accessibility features</w:t>
      </w:r>
    </w:p>
    <w:p w:rsidR="00B63A3F" w:rsidRPr="00B63A3F" w:rsidRDefault="00B63A3F" w:rsidP="00B63A3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activity difficulty levels</w:t>
      </w:r>
    </w:p>
    <w:p w:rsidR="00B63A3F" w:rsidRPr="00B63A3F" w:rsidRDefault="00B63A3F" w:rsidP="00B63A3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landscapes</w:t>
      </w:r>
    </w:p>
    <w:p w:rsidR="00B63A3F" w:rsidRPr="00B63A3F" w:rsidRDefault="00B63A3F" w:rsidP="00B63A3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cultural environments</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By reducing uncertainty, travellers become more confident in their decisions. For example, parents can preview family-friendly attractions, and travellers with disabilities can assess accessibility beforehand.</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AR similarly reduces on-the-ground uncertainty by providing:</w:t>
      </w:r>
    </w:p>
    <w:p w:rsidR="00B63A3F" w:rsidRPr="00B63A3F" w:rsidRDefault="00B63A3F" w:rsidP="00B63A3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real-time navigation</w:t>
      </w:r>
    </w:p>
    <w:p w:rsidR="00B63A3F" w:rsidRPr="00B63A3F" w:rsidRDefault="00B63A3F" w:rsidP="00B63A3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safety information</w:t>
      </w:r>
    </w:p>
    <w:p w:rsidR="00B63A3F" w:rsidRPr="00B63A3F" w:rsidRDefault="00B63A3F" w:rsidP="00B63A3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contextual explanations</w:t>
      </w:r>
    </w:p>
    <w:p w:rsidR="00B63A3F" w:rsidRPr="00B63A3F" w:rsidRDefault="00B63A3F" w:rsidP="00B63A3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language translation</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 xml:space="preserve">This aligns with the concept of </w:t>
      </w:r>
      <w:r w:rsidRPr="00B63A3F">
        <w:rPr>
          <w:rFonts w:ascii="Times New Roman" w:eastAsia="Times New Roman" w:hAnsi="Times New Roman" w:cs="Times New Roman"/>
          <w:b/>
          <w:bCs/>
          <w:sz w:val="24"/>
          <w:szCs w:val="24"/>
          <w:lang w:bidi="hi-IN"/>
        </w:rPr>
        <w:t>perceived behavioural control</w:t>
      </w:r>
      <w:r w:rsidRPr="00B63A3F">
        <w:rPr>
          <w:rFonts w:ascii="Times New Roman" w:eastAsia="Times New Roman" w:hAnsi="Times New Roman" w:cs="Times New Roman"/>
          <w:sz w:val="24"/>
          <w:szCs w:val="24"/>
          <w:lang w:bidi="hi-IN"/>
        </w:rPr>
        <w:t xml:space="preserve"> in the Theory of Planned Behaviour (TPB), where greater confidence leads to stronger behavioural intention.</w:t>
      </w:r>
    </w:p>
    <w:p w:rsidR="00B63A3F" w:rsidRPr="00B63A3F" w:rsidRDefault="00B63A3F" w:rsidP="00C631A5">
      <w:pPr>
        <w:pStyle w:val="Heading3"/>
      </w:pPr>
      <w:bookmarkStart w:id="30" w:name="_Toc214813395"/>
      <w:r w:rsidRPr="00B63A3F">
        <w:t>VR and AR Strengthen Destination Image Formation</w:t>
      </w:r>
      <w:bookmarkEnd w:id="30"/>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The findings reveal that immersive technologies significantly influence destination image, a crucial determinant of tourist behaviour. Destination image consists of cognitive (knowledge) and affective (emotional) aspects. VR strengthens both:</w:t>
      </w:r>
    </w:p>
    <w:p w:rsidR="00B63A3F" w:rsidRPr="00B63A3F" w:rsidRDefault="00B63A3F" w:rsidP="00B63A3F">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b/>
          <w:bCs/>
          <w:sz w:val="24"/>
          <w:szCs w:val="24"/>
          <w:lang w:bidi="hi-IN"/>
        </w:rPr>
        <w:t>Cognitive image</w:t>
      </w:r>
      <w:r w:rsidRPr="00B63A3F">
        <w:rPr>
          <w:rFonts w:ascii="Times New Roman" w:eastAsia="Times New Roman" w:hAnsi="Times New Roman" w:cs="Times New Roman"/>
          <w:sz w:val="24"/>
          <w:szCs w:val="24"/>
          <w:lang w:bidi="hi-IN"/>
        </w:rPr>
        <w:t xml:space="preserve"> through spatial understanding and accurate information</w:t>
      </w:r>
    </w:p>
    <w:p w:rsidR="00B63A3F" w:rsidRPr="00B63A3F" w:rsidRDefault="00B63A3F" w:rsidP="00B63A3F">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b/>
          <w:bCs/>
          <w:sz w:val="24"/>
          <w:szCs w:val="24"/>
          <w:lang w:bidi="hi-IN"/>
        </w:rPr>
        <w:t>Affective image</w:t>
      </w:r>
      <w:r w:rsidRPr="00B63A3F">
        <w:rPr>
          <w:rFonts w:ascii="Times New Roman" w:eastAsia="Times New Roman" w:hAnsi="Times New Roman" w:cs="Times New Roman"/>
          <w:sz w:val="24"/>
          <w:szCs w:val="24"/>
          <w:lang w:bidi="hi-IN"/>
        </w:rPr>
        <w:t xml:space="preserve"> through emotional immersion and sensory stimulation</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lastRenderedPageBreak/>
        <w:t>AR enhances cognitive image on-site by providing contextual details, historical information, and cultural interpretation.</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This supports Echtner and Ritchie’s (2003) argument that destination image is shaped by experiential and symbolic factors, both of which are enriched through immersive technologies.</w:t>
      </w:r>
    </w:p>
    <w:p w:rsidR="00B63A3F" w:rsidRPr="00B63A3F" w:rsidRDefault="00B63A3F" w:rsidP="00C631A5">
      <w:pPr>
        <w:pStyle w:val="Heading3"/>
      </w:pPr>
      <w:bookmarkStart w:id="31" w:name="_Toc214813396"/>
      <w:r w:rsidRPr="00B63A3F">
        <w:t>Emotional Anticipation as a Behavioural Driver</w:t>
      </w:r>
      <w:bookmarkEnd w:id="31"/>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Emotional anticipation plays a significant role in tourism satisfaction and purchase intention. VR previews stimulate emotions similar to real-life travel—excitement, curiosity, wonder—creating a strong motivational pull.</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In tourism marketing, emotional anticipation is powerful because it shapes expectations and future satisfaction. VR-induced anticipation increases:</w:t>
      </w:r>
    </w:p>
    <w:p w:rsidR="00B63A3F" w:rsidRPr="00B63A3F" w:rsidRDefault="00B63A3F" w:rsidP="00B63A3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willingness to spend</w:t>
      </w:r>
    </w:p>
    <w:p w:rsidR="00B63A3F" w:rsidRPr="00B63A3F" w:rsidRDefault="00B63A3F" w:rsidP="00B63A3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interest in premium experiences</w:t>
      </w:r>
    </w:p>
    <w:p w:rsidR="00B63A3F" w:rsidRPr="00B63A3F" w:rsidRDefault="00B63A3F" w:rsidP="00B63A3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likelihood of choosing certain destinations</w:t>
      </w:r>
    </w:p>
    <w:p w:rsidR="00B63A3F" w:rsidRPr="00B63A3F" w:rsidRDefault="00B63A3F" w:rsidP="00B63A3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perceived value of travel offerings</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This mirrors Pine and Gilmore’s Experience Economy theory, where emotional engagement is central to consumer value creation.</w:t>
      </w:r>
    </w:p>
    <w:p w:rsidR="00B63A3F" w:rsidRPr="00B63A3F" w:rsidRDefault="00B63A3F" w:rsidP="00C631A5">
      <w:pPr>
        <w:pStyle w:val="Heading3"/>
      </w:pPr>
      <w:bookmarkStart w:id="32" w:name="_Toc214813397"/>
      <w:r w:rsidRPr="00B63A3F">
        <w:t>AR Enhances Learning, Accessibility, and Engagement</w:t>
      </w:r>
      <w:bookmarkEnd w:id="32"/>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AR’s impact lies primarily in enriching on-site experiences. By overlaying digital information onto real environments, AR improves interpretation and learning. This is particularly beneficial for cultural tourism, museums, and heritage sites.</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AR makes cultural information more accessible by offering:</w:t>
      </w:r>
    </w:p>
    <w:p w:rsidR="00B63A3F" w:rsidRPr="00B63A3F" w:rsidRDefault="00B63A3F" w:rsidP="00B63A3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translations</w:t>
      </w:r>
    </w:p>
    <w:p w:rsidR="00B63A3F" w:rsidRPr="00B63A3F" w:rsidRDefault="00B63A3F" w:rsidP="00B63A3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visual reconstructions</w:t>
      </w:r>
    </w:p>
    <w:p w:rsidR="00B63A3F" w:rsidRPr="00B63A3F" w:rsidRDefault="00B63A3F" w:rsidP="00B63A3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interactive guides</w:t>
      </w:r>
    </w:p>
    <w:p w:rsidR="00B63A3F" w:rsidRPr="00B63A3F" w:rsidRDefault="00B63A3F" w:rsidP="00B63A3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educational games</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These features appeal to diverse traveller types, including families, solo travellers, and older tourists. AR also supports accessibility by simplifying navigation and providing live support for mobility needs.</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The findings show that AR increases satisfaction and encourages deeper exploration, enhancing overall destination experience quality.</w:t>
      </w:r>
    </w:p>
    <w:p w:rsidR="00B63A3F" w:rsidRPr="00B63A3F" w:rsidRDefault="00B63A3F" w:rsidP="00C631A5">
      <w:pPr>
        <w:pStyle w:val="Heading3"/>
      </w:pPr>
      <w:bookmarkStart w:id="33" w:name="_Toc214813398"/>
      <w:r w:rsidRPr="00B63A3F">
        <w:t>Gamification as a Motivational Tool</w:t>
      </w:r>
      <w:bookmarkEnd w:id="33"/>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lastRenderedPageBreak/>
        <w:t>Gamification emerged as a strong motivator for exploration. When travellers engage in AR-based games, challenges, or point systems, they experience:</w:t>
      </w:r>
    </w:p>
    <w:p w:rsidR="00B63A3F" w:rsidRPr="00B63A3F" w:rsidRDefault="00B63A3F" w:rsidP="00B63A3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increased enjoyment</w:t>
      </w:r>
    </w:p>
    <w:p w:rsidR="00B63A3F" w:rsidRPr="00B63A3F" w:rsidRDefault="00B63A3F" w:rsidP="00B63A3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deeper immersion</w:t>
      </w:r>
    </w:p>
    <w:p w:rsidR="00B63A3F" w:rsidRPr="00B63A3F" w:rsidRDefault="00B63A3F" w:rsidP="00B63A3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greater motivation to explore</w:t>
      </w:r>
    </w:p>
    <w:p w:rsidR="00B63A3F" w:rsidRPr="00B63A3F" w:rsidRDefault="00B63A3F" w:rsidP="00B63A3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longer stays at attractions</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Gamification reflects the shift toward interactive and personalised tourism experiences. It also supports destination marketing strategies aimed at younger audiences who value technology-driven engagement.</w:t>
      </w:r>
    </w:p>
    <w:p w:rsidR="00B63A3F" w:rsidRPr="00B63A3F" w:rsidRDefault="00B63A3F" w:rsidP="00C631A5">
      <w:pPr>
        <w:pStyle w:val="Heading3"/>
      </w:pPr>
      <w:bookmarkStart w:id="34" w:name="_Toc214813399"/>
      <w:r w:rsidRPr="00B63A3F">
        <w:t>Adoption Barriers: Technology, Trust, and Realism</w:t>
      </w:r>
      <w:bookmarkEnd w:id="34"/>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Despite significant benefits, several barriers hinder adoption.</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b/>
          <w:bCs/>
          <w:sz w:val="24"/>
          <w:szCs w:val="24"/>
          <w:lang w:bidi="hi-IN"/>
        </w:rPr>
        <w:t>Technology barriers include:</w:t>
      </w:r>
    </w:p>
    <w:p w:rsidR="00B63A3F" w:rsidRPr="00B63A3F" w:rsidRDefault="00B63A3F" w:rsidP="00B63A3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high cost of VR headsets</w:t>
      </w:r>
    </w:p>
    <w:p w:rsidR="00B63A3F" w:rsidRPr="00B63A3F" w:rsidRDefault="00B63A3F" w:rsidP="00B63A3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motion sickness</w:t>
      </w:r>
    </w:p>
    <w:p w:rsidR="00B63A3F" w:rsidRPr="00B63A3F" w:rsidRDefault="00B63A3F" w:rsidP="00B63A3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limited technical literacy</w:t>
      </w:r>
    </w:p>
    <w:p w:rsidR="00B63A3F" w:rsidRPr="00B63A3F" w:rsidRDefault="00B63A3F" w:rsidP="00B63A3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poor Wi-Fi infrastructure</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b/>
          <w:bCs/>
          <w:sz w:val="24"/>
          <w:szCs w:val="24"/>
          <w:lang w:bidi="hi-IN"/>
        </w:rPr>
        <w:t>Content barriers include:</w:t>
      </w:r>
    </w:p>
    <w:p w:rsidR="00B63A3F" w:rsidRPr="00B63A3F" w:rsidRDefault="00B63A3F" w:rsidP="00B63A3F">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lack of high-quality VR simulations</w:t>
      </w:r>
    </w:p>
    <w:p w:rsidR="00B63A3F" w:rsidRPr="00B63A3F" w:rsidRDefault="00B63A3F" w:rsidP="00B63A3F">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unrealistic or overly idealised imagery</w:t>
      </w:r>
    </w:p>
    <w:p w:rsidR="00B63A3F" w:rsidRPr="00B63A3F" w:rsidRDefault="00B63A3F" w:rsidP="00B63A3F">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inconsistent AR functionality</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Trust also plays a central role. If VR portrays a destination inaccurately, travellers may feel disappointed upon arrival, damaging credibility.</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As TAM (Technology Acceptance Model) suggests, adoption depends on perceived usefulness and ease of use. If travellers perceive VR/AR as unnecessarily complicated or unreliable, they are unlikely to adopt it—even if the benefits are significant.</w:t>
      </w:r>
    </w:p>
    <w:p w:rsidR="00B63A3F" w:rsidRPr="00B63A3F" w:rsidRDefault="00B63A3F" w:rsidP="00C631A5">
      <w:pPr>
        <w:pStyle w:val="Heading3"/>
      </w:pPr>
      <w:bookmarkStart w:id="35" w:name="_Toc214813400"/>
      <w:r w:rsidRPr="00B63A3F">
        <w:t>Implications for Tourism Marketers and Destination Managers</w:t>
      </w:r>
      <w:bookmarkEnd w:id="35"/>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The findings suggest several practical implications:</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b/>
          <w:bCs/>
          <w:sz w:val="24"/>
          <w:szCs w:val="24"/>
          <w:lang w:bidi="hi-IN"/>
        </w:rPr>
        <w:t>1. VR should be used in early marketing stages</w:t>
      </w:r>
      <w:r w:rsidRPr="00B63A3F">
        <w:rPr>
          <w:rFonts w:ascii="Times New Roman" w:eastAsia="Times New Roman" w:hAnsi="Times New Roman" w:cs="Times New Roman"/>
          <w:sz w:val="24"/>
          <w:szCs w:val="24"/>
          <w:lang w:bidi="hi-IN"/>
        </w:rPr>
        <w:t xml:space="preserve"> to spark inspiration and build emotional connection.</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b/>
          <w:bCs/>
          <w:sz w:val="24"/>
          <w:szCs w:val="24"/>
          <w:lang w:bidi="hi-IN"/>
        </w:rPr>
        <w:t>2. AR should be integrated into on-site experiences</w:t>
      </w:r>
      <w:r w:rsidRPr="00B63A3F">
        <w:rPr>
          <w:rFonts w:ascii="Times New Roman" w:eastAsia="Times New Roman" w:hAnsi="Times New Roman" w:cs="Times New Roman"/>
          <w:sz w:val="24"/>
          <w:szCs w:val="24"/>
          <w:lang w:bidi="hi-IN"/>
        </w:rPr>
        <w:t xml:space="preserve"> to enrich engagement and interpretation.</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b/>
          <w:bCs/>
          <w:sz w:val="24"/>
          <w:szCs w:val="24"/>
          <w:lang w:bidi="hi-IN"/>
        </w:rPr>
        <w:lastRenderedPageBreak/>
        <w:t>3. Tourism websites should offer VR-enhanced previews</w:t>
      </w:r>
      <w:r w:rsidRPr="00B63A3F">
        <w:rPr>
          <w:rFonts w:ascii="Times New Roman" w:eastAsia="Times New Roman" w:hAnsi="Times New Roman" w:cs="Times New Roman"/>
          <w:sz w:val="24"/>
          <w:szCs w:val="24"/>
          <w:lang w:bidi="hi-IN"/>
        </w:rPr>
        <w:t xml:space="preserve"> of hotels, attractions, and local experiences.</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b/>
          <w:bCs/>
          <w:sz w:val="24"/>
          <w:szCs w:val="24"/>
          <w:lang w:bidi="hi-IN"/>
        </w:rPr>
        <w:t>4. Cultural sites should invest in AR storytelling</w:t>
      </w:r>
      <w:r w:rsidRPr="00B63A3F">
        <w:rPr>
          <w:rFonts w:ascii="Times New Roman" w:eastAsia="Times New Roman" w:hAnsi="Times New Roman" w:cs="Times New Roman"/>
          <w:sz w:val="24"/>
          <w:szCs w:val="24"/>
          <w:lang w:bidi="hi-IN"/>
        </w:rPr>
        <w:t xml:space="preserve"> to attract younger and tech-savvy visitors.</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b/>
          <w:bCs/>
          <w:sz w:val="24"/>
          <w:szCs w:val="24"/>
          <w:lang w:bidi="hi-IN"/>
        </w:rPr>
        <w:t>5. VR and AR should be realistic, ethical, and accurate</w:t>
      </w:r>
      <w:r w:rsidRPr="00B63A3F">
        <w:rPr>
          <w:rFonts w:ascii="Times New Roman" w:eastAsia="Times New Roman" w:hAnsi="Times New Roman" w:cs="Times New Roman"/>
          <w:sz w:val="24"/>
          <w:szCs w:val="24"/>
          <w:lang w:bidi="hi-IN"/>
        </w:rPr>
        <w:t xml:space="preserve"> to maintain trust.</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b/>
          <w:bCs/>
          <w:sz w:val="24"/>
          <w:szCs w:val="24"/>
          <w:lang w:bidi="hi-IN"/>
        </w:rPr>
        <w:t>6. Destinations should use gamification techniques</w:t>
      </w:r>
      <w:r w:rsidRPr="00B63A3F">
        <w:rPr>
          <w:rFonts w:ascii="Times New Roman" w:eastAsia="Times New Roman" w:hAnsi="Times New Roman" w:cs="Times New Roman"/>
          <w:sz w:val="24"/>
          <w:szCs w:val="24"/>
          <w:lang w:bidi="hi-IN"/>
        </w:rPr>
        <w:t xml:space="preserve"> to create memorable, interactive visitor journeys.</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b/>
          <w:bCs/>
          <w:sz w:val="24"/>
          <w:szCs w:val="24"/>
          <w:lang w:bidi="hi-IN"/>
        </w:rPr>
        <w:t>7. Accessibility should be enhanced</w:t>
      </w:r>
      <w:r w:rsidRPr="00B63A3F">
        <w:rPr>
          <w:rFonts w:ascii="Times New Roman" w:eastAsia="Times New Roman" w:hAnsi="Times New Roman" w:cs="Times New Roman"/>
          <w:sz w:val="24"/>
          <w:szCs w:val="24"/>
          <w:lang w:bidi="hi-IN"/>
        </w:rPr>
        <w:t xml:space="preserve"> using VR previews and AR navigation tools to support diverse travellers.</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These implications collectively highlight that VR and AR are not optional marketing tools—they are becoming fundamental components of modern tourism experience design.</w:t>
      </w:r>
    </w:p>
    <w:p w:rsidR="00C631A5" w:rsidRDefault="00C631A5" w:rsidP="00B63A3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B63A3F" w:rsidRPr="00B63A3F" w:rsidRDefault="00B63A3F" w:rsidP="00C631A5">
      <w:pPr>
        <w:pStyle w:val="Heading1"/>
      </w:pPr>
      <w:bookmarkStart w:id="36" w:name="_Toc214813401"/>
      <w:r w:rsidRPr="00B63A3F">
        <w:t>Conclusion</w:t>
      </w:r>
      <w:bookmarkEnd w:id="36"/>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This assignment investigated the impact of Virtual Reality (VR) and Augmented Reality (AR) on tourist behaviour and destination choices, revealing significant influence across pre-trip and on-site stages. By offering immersive previews, interactive learning, and real-time information, VR and AR reshape how travellers imagine, evaluate, and experience destinations.</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VR enhances decision-making by increasing immersion, reducing risk, and building emotional anticipation. It strengthens both cognitive and affective destination images while motivating travellers to commit to travel decisions. AR enriches on-site experiences by offering contextual information, navigation support, cultural interpretation, and gamified exploration.</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Together, VR and AR make tourism more accessible, personalised, interactive, and emotionally engaging. They break down barriers of uncertainty and distance by delivering experiential value before, during, and after travel.</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However, adoption barriers—such as cost, realism concerns, and technological limitations—must be addressed for widespread use. Tourism marketers should implement VR and AR responsibly, ensuring authenticity, transparency, and inclusivity.</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As immersive technology continues to evolve, it will increasingly define the future of tourism marketing and consumer behaviour. Destinations that embrace these tools strategically will gain competitive advantage, stronger visitor engagement, and greater satisfaction across diverse traveller profiles.</w:t>
      </w:r>
    </w:p>
    <w:p w:rsidR="00B63A3F" w:rsidRPr="00B63A3F" w:rsidRDefault="00B63A3F" w:rsidP="00B63A3F">
      <w:pPr>
        <w:spacing w:after="0" w:line="240" w:lineRule="auto"/>
        <w:rPr>
          <w:rFonts w:ascii="Times New Roman" w:eastAsia="Times New Roman" w:hAnsi="Times New Roman" w:cs="Times New Roman"/>
          <w:sz w:val="24"/>
          <w:szCs w:val="24"/>
          <w:lang w:bidi="hi-IN"/>
        </w:rPr>
      </w:pPr>
    </w:p>
    <w:p w:rsidR="00B63A3F" w:rsidRPr="00B63A3F" w:rsidRDefault="00E64920" w:rsidP="00E64920">
      <w:pPr>
        <w:pStyle w:val="Heading1"/>
      </w:pPr>
      <w:bookmarkStart w:id="37" w:name="_Toc214813402"/>
      <w:r>
        <w:lastRenderedPageBreak/>
        <w:t>References</w:t>
      </w:r>
      <w:bookmarkEnd w:id="37"/>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 xml:space="preserve">Buhalis, D., &amp; Law, R. (2008). Progress in information technology and tourism management. </w:t>
      </w:r>
      <w:r w:rsidRPr="00B63A3F">
        <w:rPr>
          <w:rFonts w:ascii="Times New Roman" w:eastAsia="Times New Roman" w:hAnsi="Times New Roman" w:cs="Times New Roman"/>
          <w:i/>
          <w:iCs/>
          <w:sz w:val="24"/>
          <w:szCs w:val="24"/>
          <w:lang w:bidi="hi-IN"/>
        </w:rPr>
        <w:t>Tourism Management</w:t>
      </w:r>
      <w:r w:rsidRPr="00B63A3F">
        <w:rPr>
          <w:rFonts w:ascii="Times New Roman" w:eastAsia="Times New Roman" w:hAnsi="Times New Roman" w:cs="Times New Roman"/>
          <w:sz w:val="24"/>
          <w:szCs w:val="24"/>
          <w:lang w:bidi="hi-IN"/>
        </w:rPr>
        <w:t>, 29(4), 609–623.</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 xml:space="preserve">Braun, V., &amp; Clarke, V. (2006). Using thematic analysis in psychology. </w:t>
      </w:r>
      <w:r w:rsidRPr="00B63A3F">
        <w:rPr>
          <w:rFonts w:ascii="Times New Roman" w:eastAsia="Times New Roman" w:hAnsi="Times New Roman" w:cs="Times New Roman"/>
          <w:i/>
          <w:iCs/>
          <w:sz w:val="24"/>
          <w:szCs w:val="24"/>
          <w:lang w:bidi="hi-IN"/>
        </w:rPr>
        <w:t>Qualitative Research in Psychology</w:t>
      </w:r>
      <w:r w:rsidRPr="00B63A3F">
        <w:rPr>
          <w:rFonts w:ascii="Times New Roman" w:eastAsia="Times New Roman" w:hAnsi="Times New Roman" w:cs="Times New Roman"/>
          <w:sz w:val="24"/>
          <w:szCs w:val="24"/>
          <w:lang w:bidi="hi-IN"/>
        </w:rPr>
        <w:t>, 3(2), 77–101.</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 xml:space="preserve">Davis, F. D. (1989). Perceived usefulness, perceived ease of use, and user acceptance of information technology. </w:t>
      </w:r>
      <w:r w:rsidRPr="00B63A3F">
        <w:rPr>
          <w:rFonts w:ascii="Times New Roman" w:eastAsia="Times New Roman" w:hAnsi="Times New Roman" w:cs="Times New Roman"/>
          <w:i/>
          <w:iCs/>
          <w:sz w:val="24"/>
          <w:szCs w:val="24"/>
          <w:lang w:bidi="hi-IN"/>
        </w:rPr>
        <w:t>MIS Quarterly</w:t>
      </w:r>
      <w:r w:rsidRPr="00B63A3F">
        <w:rPr>
          <w:rFonts w:ascii="Times New Roman" w:eastAsia="Times New Roman" w:hAnsi="Times New Roman" w:cs="Times New Roman"/>
          <w:sz w:val="24"/>
          <w:szCs w:val="24"/>
          <w:lang w:bidi="hi-IN"/>
        </w:rPr>
        <w:t>, 13(3), 319–340.</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 xml:space="preserve">Echtner, C., &amp; Ritchie, J. (2003). The measurement of destination image. </w:t>
      </w:r>
      <w:r w:rsidRPr="00B63A3F">
        <w:rPr>
          <w:rFonts w:ascii="Times New Roman" w:eastAsia="Times New Roman" w:hAnsi="Times New Roman" w:cs="Times New Roman"/>
          <w:i/>
          <w:iCs/>
          <w:sz w:val="24"/>
          <w:szCs w:val="24"/>
          <w:lang w:bidi="hi-IN"/>
        </w:rPr>
        <w:t>Journal of Travel Research</w:t>
      </w:r>
      <w:r w:rsidRPr="00B63A3F">
        <w:rPr>
          <w:rFonts w:ascii="Times New Roman" w:eastAsia="Times New Roman" w:hAnsi="Times New Roman" w:cs="Times New Roman"/>
          <w:sz w:val="24"/>
          <w:szCs w:val="24"/>
          <w:lang w:bidi="hi-IN"/>
        </w:rPr>
        <w:t>, 41(1), 3–13.</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 xml:space="preserve">Kotler, P., Bowen, J., &amp; Makens, J. (2016). </w:t>
      </w:r>
      <w:r w:rsidRPr="00B63A3F">
        <w:rPr>
          <w:rFonts w:ascii="Times New Roman" w:eastAsia="Times New Roman" w:hAnsi="Times New Roman" w:cs="Times New Roman"/>
          <w:i/>
          <w:iCs/>
          <w:sz w:val="24"/>
          <w:szCs w:val="24"/>
          <w:lang w:bidi="hi-IN"/>
        </w:rPr>
        <w:t>Marketing for Hospitality and Tourism</w:t>
      </w:r>
      <w:r w:rsidRPr="00B63A3F">
        <w:rPr>
          <w:rFonts w:ascii="Times New Roman" w:eastAsia="Times New Roman" w:hAnsi="Times New Roman" w:cs="Times New Roman"/>
          <w:sz w:val="24"/>
          <w:szCs w:val="24"/>
          <w:lang w:bidi="hi-IN"/>
        </w:rPr>
        <w:t xml:space="preserve"> (7th ed.). Pearson.</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 xml:space="preserve">Pine, B. J., &amp; Gilmore, J. H. (1999). </w:t>
      </w:r>
      <w:r w:rsidRPr="00B63A3F">
        <w:rPr>
          <w:rFonts w:ascii="Times New Roman" w:eastAsia="Times New Roman" w:hAnsi="Times New Roman" w:cs="Times New Roman"/>
          <w:i/>
          <w:iCs/>
          <w:sz w:val="24"/>
          <w:szCs w:val="24"/>
          <w:lang w:bidi="hi-IN"/>
        </w:rPr>
        <w:t>The experience economy</w:t>
      </w:r>
      <w:r w:rsidRPr="00B63A3F">
        <w:rPr>
          <w:rFonts w:ascii="Times New Roman" w:eastAsia="Times New Roman" w:hAnsi="Times New Roman" w:cs="Times New Roman"/>
          <w:sz w:val="24"/>
          <w:szCs w:val="24"/>
          <w:lang w:bidi="hi-IN"/>
        </w:rPr>
        <w:t>. Harvard Business School Press.</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 xml:space="preserve">Skift Research. (2022). </w:t>
      </w:r>
      <w:r w:rsidRPr="00B63A3F">
        <w:rPr>
          <w:rFonts w:ascii="Times New Roman" w:eastAsia="Times New Roman" w:hAnsi="Times New Roman" w:cs="Times New Roman"/>
          <w:i/>
          <w:iCs/>
          <w:sz w:val="24"/>
          <w:szCs w:val="24"/>
          <w:lang w:bidi="hi-IN"/>
        </w:rPr>
        <w:t>The Future of Travel in a Digital World</w:t>
      </w:r>
      <w:r w:rsidRPr="00B63A3F">
        <w:rPr>
          <w:rFonts w:ascii="Times New Roman" w:eastAsia="Times New Roman" w:hAnsi="Times New Roman" w:cs="Times New Roman"/>
          <w:sz w:val="24"/>
          <w:szCs w:val="24"/>
          <w:lang w:bidi="hi-IN"/>
        </w:rPr>
        <w:t>.</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 xml:space="preserve">Slater, M., &amp; Wilbur, S. (1997). A framework for immersive virtual environments. </w:t>
      </w:r>
      <w:r w:rsidRPr="00B63A3F">
        <w:rPr>
          <w:rFonts w:ascii="Times New Roman" w:eastAsia="Times New Roman" w:hAnsi="Times New Roman" w:cs="Times New Roman"/>
          <w:i/>
          <w:iCs/>
          <w:sz w:val="24"/>
          <w:szCs w:val="24"/>
          <w:lang w:bidi="hi-IN"/>
        </w:rPr>
        <w:t>Presence: Teleoperators and Virtual Environments</w:t>
      </w:r>
      <w:r w:rsidRPr="00B63A3F">
        <w:rPr>
          <w:rFonts w:ascii="Times New Roman" w:eastAsia="Times New Roman" w:hAnsi="Times New Roman" w:cs="Times New Roman"/>
          <w:sz w:val="24"/>
          <w:szCs w:val="24"/>
          <w:lang w:bidi="hi-IN"/>
        </w:rPr>
        <w:t>, 6(6), 603–616.</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 xml:space="preserve">Statista. (2023). </w:t>
      </w:r>
      <w:r w:rsidRPr="00B63A3F">
        <w:rPr>
          <w:rFonts w:ascii="Times New Roman" w:eastAsia="Times New Roman" w:hAnsi="Times New Roman" w:cs="Times New Roman"/>
          <w:i/>
          <w:iCs/>
          <w:sz w:val="24"/>
          <w:szCs w:val="24"/>
          <w:lang w:bidi="hi-IN"/>
        </w:rPr>
        <w:t>VR and AR adoption in travel and tourism</w:t>
      </w:r>
      <w:r w:rsidRPr="00B63A3F">
        <w:rPr>
          <w:rFonts w:ascii="Times New Roman" w:eastAsia="Times New Roman" w:hAnsi="Times New Roman" w:cs="Times New Roman"/>
          <w:sz w:val="24"/>
          <w:szCs w:val="24"/>
          <w:lang w:bidi="hi-IN"/>
        </w:rPr>
        <w:t>.</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 xml:space="preserve">UNWTO. (2021). </w:t>
      </w:r>
      <w:r w:rsidRPr="00B63A3F">
        <w:rPr>
          <w:rFonts w:ascii="Times New Roman" w:eastAsia="Times New Roman" w:hAnsi="Times New Roman" w:cs="Times New Roman"/>
          <w:i/>
          <w:iCs/>
          <w:sz w:val="24"/>
          <w:szCs w:val="24"/>
          <w:lang w:bidi="hi-IN"/>
        </w:rPr>
        <w:t>Innovation in Tourism: The Rise of Immersive Technologies</w:t>
      </w:r>
      <w:r w:rsidRPr="00B63A3F">
        <w:rPr>
          <w:rFonts w:ascii="Times New Roman" w:eastAsia="Times New Roman" w:hAnsi="Times New Roman" w:cs="Times New Roman"/>
          <w:sz w:val="24"/>
          <w:szCs w:val="24"/>
          <w:lang w:bidi="hi-IN"/>
        </w:rPr>
        <w:t>.</w:t>
      </w:r>
    </w:p>
    <w:p w:rsidR="00B63A3F" w:rsidRPr="00B63A3F" w:rsidRDefault="00B63A3F" w:rsidP="00B63A3F">
      <w:pPr>
        <w:spacing w:before="100" w:beforeAutospacing="1" w:after="100" w:afterAutospacing="1" w:line="240" w:lineRule="auto"/>
        <w:rPr>
          <w:rFonts w:ascii="Times New Roman" w:eastAsia="Times New Roman" w:hAnsi="Times New Roman" w:cs="Times New Roman"/>
          <w:sz w:val="24"/>
          <w:szCs w:val="24"/>
          <w:lang w:bidi="hi-IN"/>
        </w:rPr>
      </w:pPr>
      <w:r w:rsidRPr="00B63A3F">
        <w:rPr>
          <w:rFonts w:ascii="Times New Roman" w:eastAsia="Times New Roman" w:hAnsi="Times New Roman" w:cs="Times New Roman"/>
          <w:sz w:val="24"/>
          <w:szCs w:val="24"/>
          <w:lang w:bidi="hi-IN"/>
        </w:rPr>
        <w:t xml:space="preserve">WTTC. (2022). </w:t>
      </w:r>
      <w:r w:rsidRPr="00B63A3F">
        <w:rPr>
          <w:rFonts w:ascii="Times New Roman" w:eastAsia="Times New Roman" w:hAnsi="Times New Roman" w:cs="Times New Roman"/>
          <w:i/>
          <w:iCs/>
          <w:sz w:val="24"/>
          <w:szCs w:val="24"/>
          <w:lang w:bidi="hi-IN"/>
        </w:rPr>
        <w:t>Digital Transformation in Global Tourism</w:t>
      </w:r>
      <w:r w:rsidRPr="00B63A3F">
        <w:rPr>
          <w:rFonts w:ascii="Times New Roman" w:eastAsia="Times New Roman" w:hAnsi="Times New Roman" w:cs="Times New Roman"/>
          <w:sz w:val="24"/>
          <w:szCs w:val="24"/>
          <w:lang w:bidi="hi-IN"/>
        </w:rPr>
        <w:t>.</w:t>
      </w:r>
    </w:p>
    <w:p w:rsidR="00F41090" w:rsidRDefault="00F41090"/>
    <w:sectPr w:rsidR="00F41090" w:rsidSect="00FC55C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55ED" w:rsidRDefault="009555ED" w:rsidP="00FC55C8">
      <w:pPr>
        <w:spacing w:after="0" w:line="240" w:lineRule="auto"/>
      </w:pPr>
      <w:r>
        <w:separator/>
      </w:r>
    </w:p>
  </w:endnote>
  <w:endnote w:type="continuationSeparator" w:id="1">
    <w:p w:rsidR="009555ED" w:rsidRDefault="009555ED" w:rsidP="00FC55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822047"/>
      <w:docPartObj>
        <w:docPartGallery w:val="Page Numbers (Bottom of Page)"/>
        <w:docPartUnique/>
      </w:docPartObj>
    </w:sdtPr>
    <w:sdtContent>
      <w:p w:rsidR="00FC55C8" w:rsidRDefault="00E10E2E">
        <w:pPr>
          <w:pStyle w:val="Footer"/>
          <w:jc w:val="center"/>
        </w:pPr>
        <w:fldSimple w:instr=" PAGE   \* MERGEFORMAT ">
          <w:r w:rsidR="00570EC4">
            <w:rPr>
              <w:noProof/>
            </w:rPr>
            <w:t>1</w:t>
          </w:r>
        </w:fldSimple>
      </w:p>
    </w:sdtContent>
  </w:sdt>
  <w:p w:rsidR="00FC55C8" w:rsidRDefault="00FC55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55ED" w:rsidRDefault="009555ED" w:rsidP="00FC55C8">
      <w:pPr>
        <w:spacing w:after="0" w:line="240" w:lineRule="auto"/>
      </w:pPr>
      <w:r>
        <w:separator/>
      </w:r>
    </w:p>
  </w:footnote>
  <w:footnote w:type="continuationSeparator" w:id="1">
    <w:p w:rsidR="009555ED" w:rsidRDefault="009555ED" w:rsidP="00FC55C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4068"/>
    <w:multiLevelType w:val="multilevel"/>
    <w:tmpl w:val="0E146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B272FF"/>
    <w:multiLevelType w:val="multilevel"/>
    <w:tmpl w:val="D160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2510E3"/>
    <w:multiLevelType w:val="multilevel"/>
    <w:tmpl w:val="FA50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FB7104"/>
    <w:multiLevelType w:val="multilevel"/>
    <w:tmpl w:val="EF0A0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8C29DE"/>
    <w:multiLevelType w:val="multilevel"/>
    <w:tmpl w:val="AF1C3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BE2A4A"/>
    <w:multiLevelType w:val="multilevel"/>
    <w:tmpl w:val="21029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343E47"/>
    <w:multiLevelType w:val="multilevel"/>
    <w:tmpl w:val="DF683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1F15EE"/>
    <w:multiLevelType w:val="multilevel"/>
    <w:tmpl w:val="F0DCC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295F0A"/>
    <w:multiLevelType w:val="multilevel"/>
    <w:tmpl w:val="91342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203341"/>
    <w:multiLevelType w:val="multilevel"/>
    <w:tmpl w:val="24C4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A47048"/>
    <w:multiLevelType w:val="multilevel"/>
    <w:tmpl w:val="B0C0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7E02FA5"/>
    <w:multiLevelType w:val="multilevel"/>
    <w:tmpl w:val="013E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8F10374"/>
    <w:multiLevelType w:val="multilevel"/>
    <w:tmpl w:val="432E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CF5F80"/>
    <w:multiLevelType w:val="multilevel"/>
    <w:tmpl w:val="135C1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A421132"/>
    <w:multiLevelType w:val="multilevel"/>
    <w:tmpl w:val="BAD6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A921346"/>
    <w:multiLevelType w:val="multilevel"/>
    <w:tmpl w:val="42424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03D6C31"/>
    <w:multiLevelType w:val="multilevel"/>
    <w:tmpl w:val="B276F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0E81179"/>
    <w:multiLevelType w:val="multilevel"/>
    <w:tmpl w:val="DFD0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ED417D"/>
    <w:multiLevelType w:val="multilevel"/>
    <w:tmpl w:val="20E07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9E90C9E"/>
    <w:multiLevelType w:val="multilevel"/>
    <w:tmpl w:val="83943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BF50313"/>
    <w:multiLevelType w:val="multilevel"/>
    <w:tmpl w:val="4738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C267B60"/>
    <w:multiLevelType w:val="multilevel"/>
    <w:tmpl w:val="BD169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EDC6DCB"/>
    <w:multiLevelType w:val="multilevel"/>
    <w:tmpl w:val="AB8EE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5B52305"/>
    <w:multiLevelType w:val="multilevel"/>
    <w:tmpl w:val="6B90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68A0A42"/>
    <w:multiLevelType w:val="multilevel"/>
    <w:tmpl w:val="787C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80B48C0"/>
    <w:multiLevelType w:val="multilevel"/>
    <w:tmpl w:val="5EECE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F600B54"/>
    <w:multiLevelType w:val="multilevel"/>
    <w:tmpl w:val="7E90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F6D6A87"/>
    <w:multiLevelType w:val="multilevel"/>
    <w:tmpl w:val="06122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FEF06CC"/>
    <w:multiLevelType w:val="multilevel"/>
    <w:tmpl w:val="D69A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8950B7"/>
    <w:multiLevelType w:val="multilevel"/>
    <w:tmpl w:val="AA54E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8E23A2"/>
    <w:multiLevelType w:val="multilevel"/>
    <w:tmpl w:val="5E126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35655C3"/>
    <w:multiLevelType w:val="multilevel"/>
    <w:tmpl w:val="A1BAD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5976EC"/>
    <w:multiLevelType w:val="multilevel"/>
    <w:tmpl w:val="12C0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AE83A72"/>
    <w:multiLevelType w:val="multilevel"/>
    <w:tmpl w:val="E4B8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8265EC"/>
    <w:multiLevelType w:val="multilevel"/>
    <w:tmpl w:val="D548D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C892DAE"/>
    <w:multiLevelType w:val="multilevel"/>
    <w:tmpl w:val="29F61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CC95E85"/>
    <w:multiLevelType w:val="multilevel"/>
    <w:tmpl w:val="A408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1053B96"/>
    <w:multiLevelType w:val="multilevel"/>
    <w:tmpl w:val="518CF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2896015"/>
    <w:multiLevelType w:val="multilevel"/>
    <w:tmpl w:val="87A67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84D1C65"/>
    <w:multiLevelType w:val="multilevel"/>
    <w:tmpl w:val="2A206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8C233BD"/>
    <w:multiLevelType w:val="multilevel"/>
    <w:tmpl w:val="B464E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95075CF"/>
    <w:multiLevelType w:val="multilevel"/>
    <w:tmpl w:val="D59C6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9DB4CFE"/>
    <w:multiLevelType w:val="multilevel"/>
    <w:tmpl w:val="CFDC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09F62E0"/>
    <w:multiLevelType w:val="multilevel"/>
    <w:tmpl w:val="C99E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5910FA8"/>
    <w:multiLevelType w:val="multilevel"/>
    <w:tmpl w:val="85BA9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C9252D6"/>
    <w:multiLevelType w:val="multilevel"/>
    <w:tmpl w:val="3516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CC014C3"/>
    <w:multiLevelType w:val="multilevel"/>
    <w:tmpl w:val="43ACA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CF341F1"/>
    <w:multiLevelType w:val="multilevel"/>
    <w:tmpl w:val="12FA8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0"/>
  </w:num>
  <w:num w:numId="2">
    <w:abstractNumId w:val="41"/>
  </w:num>
  <w:num w:numId="3">
    <w:abstractNumId w:val="16"/>
  </w:num>
  <w:num w:numId="4">
    <w:abstractNumId w:val="24"/>
  </w:num>
  <w:num w:numId="5">
    <w:abstractNumId w:val="22"/>
  </w:num>
  <w:num w:numId="6">
    <w:abstractNumId w:val="12"/>
  </w:num>
  <w:num w:numId="7">
    <w:abstractNumId w:val="9"/>
  </w:num>
  <w:num w:numId="8">
    <w:abstractNumId w:val="19"/>
  </w:num>
  <w:num w:numId="9">
    <w:abstractNumId w:val="11"/>
  </w:num>
  <w:num w:numId="10">
    <w:abstractNumId w:val="31"/>
  </w:num>
  <w:num w:numId="11">
    <w:abstractNumId w:val="1"/>
  </w:num>
  <w:num w:numId="12">
    <w:abstractNumId w:val="33"/>
  </w:num>
  <w:num w:numId="13">
    <w:abstractNumId w:val="23"/>
  </w:num>
  <w:num w:numId="14">
    <w:abstractNumId w:val="29"/>
  </w:num>
  <w:num w:numId="15">
    <w:abstractNumId w:val="42"/>
  </w:num>
  <w:num w:numId="16">
    <w:abstractNumId w:val="0"/>
  </w:num>
  <w:num w:numId="17">
    <w:abstractNumId w:val="25"/>
  </w:num>
  <w:num w:numId="18">
    <w:abstractNumId w:val="6"/>
  </w:num>
  <w:num w:numId="19">
    <w:abstractNumId w:val="18"/>
  </w:num>
  <w:num w:numId="20">
    <w:abstractNumId w:val="15"/>
  </w:num>
  <w:num w:numId="21">
    <w:abstractNumId w:val="46"/>
  </w:num>
  <w:num w:numId="22">
    <w:abstractNumId w:val="34"/>
  </w:num>
  <w:num w:numId="23">
    <w:abstractNumId w:val="3"/>
  </w:num>
  <w:num w:numId="24">
    <w:abstractNumId w:val="32"/>
  </w:num>
  <w:num w:numId="25">
    <w:abstractNumId w:val="39"/>
  </w:num>
  <w:num w:numId="26">
    <w:abstractNumId w:val="43"/>
  </w:num>
  <w:num w:numId="27">
    <w:abstractNumId w:val="45"/>
  </w:num>
  <w:num w:numId="28">
    <w:abstractNumId w:val="37"/>
  </w:num>
  <w:num w:numId="29">
    <w:abstractNumId w:val="44"/>
  </w:num>
  <w:num w:numId="30">
    <w:abstractNumId w:val="26"/>
  </w:num>
  <w:num w:numId="31">
    <w:abstractNumId w:val="4"/>
  </w:num>
  <w:num w:numId="32">
    <w:abstractNumId w:val="47"/>
  </w:num>
  <w:num w:numId="33">
    <w:abstractNumId w:val="20"/>
  </w:num>
  <w:num w:numId="34">
    <w:abstractNumId w:val="8"/>
  </w:num>
  <w:num w:numId="35">
    <w:abstractNumId w:val="5"/>
  </w:num>
  <w:num w:numId="36">
    <w:abstractNumId w:val="10"/>
  </w:num>
  <w:num w:numId="37">
    <w:abstractNumId w:val="27"/>
  </w:num>
  <w:num w:numId="38">
    <w:abstractNumId w:val="2"/>
  </w:num>
  <w:num w:numId="39">
    <w:abstractNumId w:val="14"/>
  </w:num>
  <w:num w:numId="40">
    <w:abstractNumId w:val="7"/>
  </w:num>
  <w:num w:numId="41">
    <w:abstractNumId w:val="21"/>
  </w:num>
  <w:num w:numId="42">
    <w:abstractNumId w:val="35"/>
  </w:num>
  <w:num w:numId="43">
    <w:abstractNumId w:val="28"/>
  </w:num>
  <w:num w:numId="44">
    <w:abstractNumId w:val="17"/>
  </w:num>
  <w:num w:numId="45">
    <w:abstractNumId w:val="30"/>
  </w:num>
  <w:num w:numId="46">
    <w:abstractNumId w:val="36"/>
  </w:num>
  <w:num w:numId="47">
    <w:abstractNumId w:val="38"/>
  </w:num>
  <w:num w:numId="4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570EC4"/>
    <w:rsid w:val="006C3023"/>
    <w:rsid w:val="00716D93"/>
    <w:rsid w:val="00737FB4"/>
    <w:rsid w:val="007760F0"/>
    <w:rsid w:val="00862FF8"/>
    <w:rsid w:val="009555ED"/>
    <w:rsid w:val="00957D4E"/>
    <w:rsid w:val="00B22B5B"/>
    <w:rsid w:val="00B63A3F"/>
    <w:rsid w:val="00BA593F"/>
    <w:rsid w:val="00C242F2"/>
    <w:rsid w:val="00C631A5"/>
    <w:rsid w:val="00E10E2E"/>
    <w:rsid w:val="00E64920"/>
    <w:rsid w:val="00E901BD"/>
    <w:rsid w:val="00F41090"/>
    <w:rsid w:val="00F53663"/>
    <w:rsid w:val="00FA74F9"/>
    <w:rsid w:val="00FC2CA8"/>
    <w:rsid w:val="00FC55C8"/>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E901B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E901B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E901B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1B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E901B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E901B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901B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901BD"/>
    <w:rPr>
      <w:b/>
      <w:bCs/>
    </w:rPr>
  </w:style>
  <w:style w:type="character" w:styleId="Emphasis">
    <w:name w:val="Emphasis"/>
    <w:basedOn w:val="DefaultParagraphFont"/>
    <w:uiPriority w:val="20"/>
    <w:qFormat/>
    <w:rsid w:val="00E901BD"/>
    <w:rPr>
      <w:i/>
      <w:iCs/>
    </w:rPr>
  </w:style>
  <w:style w:type="paragraph" w:styleId="BalloonText">
    <w:name w:val="Balloon Text"/>
    <w:basedOn w:val="Normal"/>
    <w:link w:val="BalloonTextChar"/>
    <w:uiPriority w:val="99"/>
    <w:semiHidden/>
    <w:unhideWhenUsed/>
    <w:rsid w:val="00862F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FF8"/>
    <w:rPr>
      <w:rFonts w:ascii="Tahoma" w:hAnsi="Tahoma" w:cs="Tahoma"/>
      <w:sz w:val="16"/>
      <w:szCs w:val="16"/>
    </w:rPr>
  </w:style>
  <w:style w:type="paragraph" w:styleId="Header">
    <w:name w:val="header"/>
    <w:basedOn w:val="Normal"/>
    <w:link w:val="HeaderChar"/>
    <w:uiPriority w:val="99"/>
    <w:semiHidden/>
    <w:unhideWhenUsed/>
    <w:rsid w:val="00FC55C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55C8"/>
  </w:style>
  <w:style w:type="paragraph" w:styleId="Footer">
    <w:name w:val="footer"/>
    <w:basedOn w:val="Normal"/>
    <w:link w:val="FooterChar"/>
    <w:uiPriority w:val="99"/>
    <w:unhideWhenUsed/>
    <w:rsid w:val="00FC55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55C8"/>
  </w:style>
  <w:style w:type="paragraph" w:styleId="TOCHeading">
    <w:name w:val="TOC Heading"/>
    <w:basedOn w:val="Heading1"/>
    <w:next w:val="Normal"/>
    <w:uiPriority w:val="39"/>
    <w:semiHidden/>
    <w:unhideWhenUsed/>
    <w:qFormat/>
    <w:rsid w:val="00957D4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957D4E"/>
    <w:pPr>
      <w:spacing w:after="100"/>
    </w:pPr>
  </w:style>
  <w:style w:type="paragraph" w:styleId="TOC3">
    <w:name w:val="toc 3"/>
    <w:basedOn w:val="Normal"/>
    <w:next w:val="Normal"/>
    <w:autoRedefine/>
    <w:uiPriority w:val="39"/>
    <w:unhideWhenUsed/>
    <w:rsid w:val="00957D4E"/>
    <w:pPr>
      <w:spacing w:after="100"/>
      <w:ind w:left="440"/>
    </w:pPr>
  </w:style>
  <w:style w:type="character" w:styleId="Hyperlink">
    <w:name w:val="Hyperlink"/>
    <w:basedOn w:val="DefaultParagraphFont"/>
    <w:uiPriority w:val="99"/>
    <w:unhideWhenUsed/>
    <w:rsid w:val="00957D4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4206226">
      <w:bodyDiv w:val="1"/>
      <w:marLeft w:val="0"/>
      <w:marRight w:val="0"/>
      <w:marTop w:val="0"/>
      <w:marBottom w:val="0"/>
      <w:divBdr>
        <w:top w:val="none" w:sz="0" w:space="0" w:color="auto"/>
        <w:left w:val="none" w:sz="0" w:space="0" w:color="auto"/>
        <w:bottom w:val="none" w:sz="0" w:space="0" w:color="auto"/>
        <w:right w:val="none" w:sz="0" w:space="0" w:color="auto"/>
      </w:divBdr>
    </w:div>
    <w:div w:id="475414613">
      <w:bodyDiv w:val="1"/>
      <w:marLeft w:val="0"/>
      <w:marRight w:val="0"/>
      <w:marTop w:val="0"/>
      <w:marBottom w:val="0"/>
      <w:divBdr>
        <w:top w:val="none" w:sz="0" w:space="0" w:color="auto"/>
        <w:left w:val="none" w:sz="0" w:space="0" w:color="auto"/>
        <w:bottom w:val="none" w:sz="0" w:space="0" w:color="auto"/>
        <w:right w:val="none" w:sz="0" w:space="0" w:color="auto"/>
      </w:divBdr>
    </w:div>
    <w:div w:id="644966931">
      <w:bodyDiv w:val="1"/>
      <w:marLeft w:val="0"/>
      <w:marRight w:val="0"/>
      <w:marTop w:val="0"/>
      <w:marBottom w:val="0"/>
      <w:divBdr>
        <w:top w:val="none" w:sz="0" w:space="0" w:color="auto"/>
        <w:left w:val="none" w:sz="0" w:space="0" w:color="auto"/>
        <w:bottom w:val="none" w:sz="0" w:space="0" w:color="auto"/>
        <w:right w:val="none" w:sz="0" w:space="0" w:color="auto"/>
      </w:divBdr>
    </w:div>
    <w:div w:id="1029719070">
      <w:bodyDiv w:val="1"/>
      <w:marLeft w:val="0"/>
      <w:marRight w:val="0"/>
      <w:marTop w:val="0"/>
      <w:marBottom w:val="0"/>
      <w:divBdr>
        <w:top w:val="none" w:sz="0" w:space="0" w:color="auto"/>
        <w:left w:val="none" w:sz="0" w:space="0" w:color="auto"/>
        <w:bottom w:val="none" w:sz="0" w:space="0" w:color="auto"/>
        <w:right w:val="none" w:sz="0" w:space="0" w:color="auto"/>
      </w:divBdr>
    </w:div>
    <w:div w:id="170166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1ECB2-40BF-4351-8B54-661A71E6E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20</Pages>
  <Words>4924</Words>
  <Characters>28071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11</cp:revision>
  <dcterms:created xsi:type="dcterms:W3CDTF">2025-11-18T15:41:00Z</dcterms:created>
  <dcterms:modified xsi:type="dcterms:W3CDTF">2025-12-08T18:45:00Z</dcterms:modified>
</cp:coreProperties>
</file>