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 Digital Transformation in Tourism Marketing: How Websites and Apps Are Changing Communication with Tourists</w:t>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bCs w:val="1"/>
          <w:color w:val="1f1f1f"/>
        </w:rPr>
      </w:pPr>
      <w:r w:rsidDel="00000000" w:rsidR="00000000" w:rsidRPr="00000000">
        <w:rPr>
          <w:rFonts w:ascii="Google Sans Text" w:cs="Google Sans Text" w:eastAsia="Google Sans Text" w:hAnsi="Google Sans Text"/>
          <w:b w:val="1"/>
          <w:bCs w:val="1"/>
          <w:color w:val="1f1f1f"/>
          <w:rtl w:val="0"/>
        </w:rPr>
        <w:t xml:space="preserve">Project Report</w:t>
      </w:r>
    </w:p>
    <w:p w:rsidR="00000000" w:rsidDel="00000000" w:rsidP="00000000" w:rsidRDefault="00000000" w:rsidRPr="00000000" w14:paraId="00000003">
      <w:pP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 Information and communication</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tl w:val="0"/>
        </w:rPr>
        <w:t xml:space="preserve">Assignment Task: Option 3: </w:t>
      </w:r>
      <w:r w:rsidDel="00000000" w:rsidR="00000000" w:rsidRPr="00000000">
        <w:rPr>
          <w:rFonts w:ascii="Times New Roman" w:cs="Times New Roman" w:eastAsia="Times New Roman" w:hAnsi="Times New Roman"/>
          <w:sz w:val="24"/>
          <w:szCs w:val="24"/>
          <w:rtl w:val="0"/>
        </w:rPr>
        <w:t xml:space="preserve">Digital Transformation in Tourism Marketing: How Websites and Apps Are Changing Communication with Tourists</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276" w:lineRule="auto"/>
        <w:rPr>
          <w:rFonts w:ascii="Google Sans" w:cs="Google Sans" w:eastAsia="Google Sans" w:hAnsi="Google Sans"/>
          <w:color w:val="e3e3e3"/>
          <w:sz w:val="24"/>
          <w:szCs w:val="24"/>
        </w:rPr>
      </w:pPr>
      <w:r w:rsidDel="00000000" w:rsidR="00000000" w:rsidRPr="00000000">
        <w:rPr>
          <w:rtl w:val="0"/>
        </w:rPr>
      </w:r>
    </w:p>
    <w:p w:rsidR="00000000" w:rsidDel="00000000" w:rsidP="00000000" w:rsidRDefault="00000000" w:rsidRPr="00000000" w14:paraId="00000007">
      <w:pPr>
        <w:spacing w:line="276" w:lineRule="auto"/>
        <w:rPr>
          <w:rFonts w:ascii="Google Sans" w:cs="Google Sans" w:eastAsia="Google Sans" w:hAnsi="Google Sans"/>
          <w:sz w:val="24"/>
          <w:szCs w:val="24"/>
        </w:rPr>
      </w:pPr>
      <w:r w:rsidDel="00000000" w:rsidR="00000000" w:rsidRPr="00000000">
        <w:rPr>
          <w:rtl w:val="0"/>
        </w:rPr>
      </w:r>
    </w:p>
    <w:p w:rsidR="00000000" w:rsidDel="00000000" w:rsidP="00000000" w:rsidRDefault="00000000" w:rsidRPr="00000000" w14:paraId="00000008">
      <w:pPr>
        <w:spacing w:line="276"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Submitted To:</w:t>
      </w:r>
      <w:r w:rsidDel="00000000" w:rsidR="00000000" w:rsidRPr="00000000">
        <w:rPr>
          <w:rFonts w:ascii="Times New Roman" w:cs="Times New Roman" w:eastAsia="Times New Roman" w:hAnsi="Times New Roman"/>
          <w:rtl w:val="0"/>
        </w:rPr>
        <w:t xml:space="preserve"> European institute of innovation, entrepreneurship and technology, Berlin(Germany)</w:t>
      </w:r>
    </w:p>
    <w:p w:rsidR="00000000" w:rsidDel="00000000" w:rsidP="00000000" w:rsidRDefault="00000000" w:rsidRPr="00000000" w14:paraId="00000009">
      <w:pPr>
        <w:spacing w:line="48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A">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Name:</w:t>
      </w:r>
      <w:r w:rsidDel="00000000" w:rsidR="00000000" w:rsidRPr="00000000">
        <w:rPr>
          <w:rFonts w:ascii="Times New Roman" w:cs="Times New Roman" w:eastAsia="Times New Roman" w:hAnsi="Times New Roman"/>
          <w:rtl w:val="0"/>
        </w:rPr>
        <w:t xml:space="preserve"> Anmoldeep Singh</w:t>
      </w:r>
    </w:p>
    <w:p w:rsidR="00000000" w:rsidDel="00000000" w:rsidP="00000000" w:rsidRDefault="00000000" w:rsidRPr="00000000" w14:paraId="0000000B">
      <w:pPr>
        <w:spacing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Student Matric No. : </w:t>
      </w:r>
      <w:r w:rsidDel="00000000" w:rsidR="00000000" w:rsidRPr="00000000">
        <w:rPr>
          <w:rFonts w:ascii="Times New Roman" w:cs="Times New Roman" w:eastAsia="Times New Roman" w:hAnsi="Times New Roman"/>
          <w:rtl w:val="0"/>
        </w:rPr>
        <w:t xml:space="preserve">DE240294</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bCs w:val="1"/>
          <w:color w:val="1f1f1f"/>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bCs w:val="1"/>
          <w:color w:val="1f1f1f"/>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bCs w:val="1"/>
          <w:color w:val="1f1f1f"/>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line="275.9999942779541" w:lineRule="auto"/>
        <w:rPr>
          <w:rFonts w:ascii="Google Sans Text" w:cs="Google Sans Text" w:eastAsia="Google Sans Text" w:hAnsi="Google Sans Text"/>
          <w:b w:val="1"/>
          <w:bCs w:val="1"/>
          <w:color w:val="1f1f1f"/>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tl w:val="0"/>
        </w:rPr>
      </w:r>
    </w:p>
    <w:p w:rsidR="00000000" w:rsidDel="00000000" w:rsidP="00000000" w:rsidRDefault="00000000" w:rsidRPr="00000000" w14:paraId="00000016">
      <w:pPr>
        <w:pStyle w:val="Heading2"/>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tl w:val="0"/>
        </w:rPr>
      </w:r>
    </w:p>
    <w:p w:rsidR="00000000" w:rsidDel="00000000" w:rsidP="00000000" w:rsidRDefault="00000000" w:rsidRPr="00000000" w14:paraId="00000017">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Table of Contents</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spacing w:after="0" w:after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Abstract</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color w:val="1f1f1f"/>
          <w:sz w:val="24"/>
          <w:szCs w:val="24"/>
          <w:rtl w:val="0"/>
        </w:rPr>
        <w:t xml:space="preserve">Introduction</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2.1. Background to the Study</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2.2. Problem Statement and Research Aims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2.3. Report Structure</w:t>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color w:val="1f1f1f"/>
          <w:sz w:val="24"/>
          <w:szCs w:val="24"/>
          <w:rtl w:val="0"/>
        </w:rPr>
        <w:t xml:space="preserve">Literature Review</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3.1. Theoretical Frameworks of Communication</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3.1.1. The Transactional Model of Communication</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3.1.2. The AIDA Model in Digital Marketing</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3.2. The Evolution of Digital Communication in Tourism</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3.3. Websites as Foundational Communication Hubs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3.4. Mobile Apps: The Contextual Communication Tool</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3.5. Personalized Communication and Data Analytics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3.6. Customer Relationship Management (CRM) Systems</w:t>
      </w:r>
    </w:p>
    <w:p w:rsidR="00000000" w:rsidDel="00000000" w:rsidP="00000000" w:rsidRDefault="00000000" w:rsidRPr="00000000" w14:paraId="0000001B">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color w:val="1f1f1f"/>
          <w:sz w:val="24"/>
          <w:szCs w:val="24"/>
          <w:rtl w:val="0"/>
        </w:rPr>
        <w:t xml:space="preserve">Methodology</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4.1. Research Approach</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4.2. Data Collection</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4.3. Scope and Limitations</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color w:val="1f1f1f"/>
          <w:sz w:val="24"/>
          <w:szCs w:val="24"/>
          <w:rtl w:val="0"/>
        </w:rPr>
        <w:t xml:space="preserve">Findings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5.1. Websites: Enhancing Pre-Purchase and Transactional Communication</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5.2. Mobile Apps: Real-Time and In-Destination Enhancement</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5.3. CRM and Personalization Strategies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5.4. The Role of Data Analytics in Strategic Communication</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color w:val="1f1f1f"/>
          <w:sz w:val="24"/>
          <w:szCs w:val="24"/>
          <w:rtl w:val="0"/>
        </w:rPr>
        <w:t xml:space="preserve">Discussion</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6.1. Impact on Consumer Journey and Decision Making</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6.2. Benefits of Personalized Communication</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6.3. Challenges and Opportunities in Digital Communication</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Conclusion</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References</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color w:val="1f1f1f"/>
          <w:sz w:val="24"/>
          <w:szCs w:val="24"/>
          <w:rtl w:val="0"/>
        </w:rPr>
        <w:t xml:space="preserve">Appendices</w:t>
      </w:r>
      <w:r w:rsidDel="00000000" w:rsidR="00000000" w:rsidRPr="00000000">
        <w:rPr>
          <w:rFonts w:ascii="Times New Roman" w:cs="Times New Roman" w:eastAsia="Times New Roman" w:hAnsi="Times New Roman"/>
          <w:i w:val="0"/>
          <w:iCs w:val="0"/>
          <w:smallCaps w:val="0"/>
          <w:strike w:val="0"/>
          <w:color w:val="000000"/>
          <w:sz w:val="24"/>
          <w:szCs w:val="24"/>
          <w:u w:val="none"/>
          <w:shd w:fill="auto" w:val="clear"/>
          <w:vertAlign w:val="baseline"/>
          <w:rtl w:val="0"/>
        </w:rPr>
        <w:br w:type="textWrapping"/>
      </w:r>
      <w:r w:rsidDel="00000000" w:rsidR="00000000" w:rsidRPr="00000000">
        <w:rPr>
          <w:rFonts w:ascii="Times New Roman" w:cs="Times New Roman" w:eastAsia="Times New Roman" w:hAnsi="Times New Roman"/>
          <w:color w:val="1f1f1f"/>
          <w:sz w:val="24"/>
          <w:szCs w:val="24"/>
          <w:rtl w:val="0"/>
        </w:rPr>
        <w:t xml:space="preserve">9.1. Appendix A: Glossary of Key Terms</w:t>
      </w:r>
    </w:p>
    <w:p w:rsidR="00000000" w:rsidDel="00000000" w:rsidP="00000000" w:rsidRDefault="00000000" w:rsidRPr="00000000" w14:paraId="00000021">
      <w:pPr>
        <w:pStyle w:val="Heading2"/>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1. Abstract</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report examines the digital transformation within the tourism industry, focusing specifically on how websites, mobile applications (apps), and Customer Relationship Management (CRM) systems are reshaping communication strategies between tourism companies and their customers. The study employs a secondary research methodology, drawing upon existing academic literature and industry case studies to analyze current digital trends. Key findings show that digital tools have fundamentally shifted communication from a one-way broadcast to a dynamic, transactional, and highly personalized dialogue. Websites serve as essential foundational platforms for information and transactions, while mobile apps enable real-time, context-aware communication during the trip. The integration of data analytics through CRM systems allows companies to leverage customer data for hyper-personalized messaging, leading to significant benefits such as increased customer satisfaction, higher conversion rates, and improved customer loyalty. However, challenges like data privacy concerns, information overload, and the digital divide need careful management. Ultimately, effective use of these </w:t>
      </w:r>
      <w:r w:rsidDel="00000000" w:rsidR="00000000" w:rsidRPr="00000000">
        <w:rPr>
          <w:rFonts w:ascii="Times New Roman" w:cs="Times New Roman" w:eastAsia="Times New Roman" w:hAnsi="Times New Roman"/>
          <w:color w:val="1f1f1f"/>
          <w:sz w:val="24"/>
          <w:szCs w:val="24"/>
          <w:rtl w:val="0"/>
        </w:rPr>
        <w:t xml:space="preserve">digital tools, driven by data and focused on genuine customer value, is crucial for sustained success in the modern tourism market.</w:t>
      </w:r>
    </w:p>
    <w:p w:rsidR="00000000" w:rsidDel="00000000" w:rsidP="00000000" w:rsidRDefault="00000000" w:rsidRPr="00000000" w14:paraId="00000023">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2. Introduction</w:t>
      </w:r>
    </w:p>
    <w:p w:rsidR="00000000" w:rsidDel="00000000" w:rsidP="00000000" w:rsidRDefault="00000000" w:rsidRPr="00000000" w14:paraId="00000024">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2.1. Background to the Study</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way people travel and plan their holidays has, like, totally changed over the last twenty years. It used to be all about travel agents and brochures, but now it’s basically 100% digital. This major shift—the whole digital transformation thing—has made communication between tourism businesses (like airlines, hotels, and tour operators) and tourists much more instant and personal (Jones &amp; Williams, 2021). Websites were the first big step, giving everyone access to information 24/7. Then came mobile apps, which are kinda the key to communicating with people while they’re actually travelling. Nowadays, everyone expects things to be super smooth and tailored just for them.</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change is more than just having a nice website. It involves using really complex tools, like powerful data analytics and Customer Relationship Management (CRM) systems, to figure out what customers want, even before they know it themselves. The way companies talk to us has gone from, "Hey, check out our new deal," to, "Since you stayed at our Rome hotel last year, here’s a deal for our new one in Florence, and we've already saved your room preferences" (Lee et al., 2023). This project is all about figuring out how these digital tools work together to make communication better and improve the whole travel experience.</w:t>
      </w:r>
    </w:p>
    <w:p w:rsidR="00000000" w:rsidDel="00000000" w:rsidP="00000000" w:rsidRDefault="00000000" w:rsidRPr="00000000" w14:paraId="00000027">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2.2. Problem Statement and Research Aims</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central problem is understanding the depth and complexity of the shift in communication—specifically how modern digital tools move beyond just information display to create effective, personalized dialogues that enhance the tourist experience and build loyalty. It’s not just </w:t>
      </w:r>
      <w:r w:rsidDel="00000000" w:rsidR="00000000" w:rsidRPr="00000000">
        <w:rPr>
          <w:rFonts w:ascii="Times New Roman" w:cs="Times New Roman" w:eastAsia="Times New Roman" w:hAnsi="Times New Roman"/>
          <w:i w:val="1"/>
          <w:iCs w:val="1"/>
          <w:color w:val="1f1f1f"/>
          <w:sz w:val="24"/>
          <w:szCs w:val="24"/>
          <w:rtl w:val="0"/>
        </w:rPr>
        <w:t xml:space="preserve">what</w:t>
      </w:r>
      <w:r w:rsidDel="00000000" w:rsidR="00000000" w:rsidRPr="00000000">
        <w:rPr>
          <w:rFonts w:ascii="Times New Roman" w:cs="Times New Roman" w:eastAsia="Times New Roman" w:hAnsi="Times New Roman"/>
          <w:color w:val="1f1f1f"/>
          <w:sz w:val="24"/>
          <w:szCs w:val="24"/>
          <w:rtl w:val="0"/>
        </w:rPr>
        <w:t xml:space="preserve"> the tools are, but </w:t>
      </w:r>
      <w:r w:rsidDel="00000000" w:rsidR="00000000" w:rsidRPr="00000000">
        <w:rPr>
          <w:rFonts w:ascii="Times New Roman" w:cs="Times New Roman" w:eastAsia="Times New Roman" w:hAnsi="Times New Roman"/>
          <w:i w:val="1"/>
          <w:iCs w:val="1"/>
          <w:color w:val="1f1f1f"/>
          <w:sz w:val="24"/>
          <w:szCs w:val="24"/>
          <w:rtl w:val="0"/>
        </w:rPr>
        <w:t xml:space="preserve">how</w:t>
      </w:r>
      <w:r w:rsidDel="00000000" w:rsidR="00000000" w:rsidRPr="00000000">
        <w:rPr>
          <w:rFonts w:ascii="Times New Roman" w:cs="Times New Roman" w:eastAsia="Times New Roman" w:hAnsi="Times New Roman"/>
          <w:color w:val="1f1f1f"/>
          <w:sz w:val="24"/>
          <w:szCs w:val="24"/>
          <w:rtl w:val="0"/>
        </w:rPr>
        <w:t xml:space="preserve"> they’re used strategically.</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report seeks to achieve the following aims:</w:t>
      </w:r>
    </w:p>
    <w:p w:rsidR="00000000" w:rsidDel="00000000" w:rsidP="00000000" w:rsidRDefault="00000000" w:rsidRPr="00000000" w14:paraId="0000002A">
      <w:pPr>
        <w:numPr>
          <w:ilvl w:val="0"/>
          <w:numId w:val="2"/>
        </w:numPr>
        <w:pBdr>
          <w:top w:space="0" w:sz="0" w:val="nil"/>
          <w:left w:space="0" w:sz="0" w:val="nil"/>
          <w:bottom w:space="0" w:sz="0" w:val="nil"/>
          <w:right w:space="0" w:sz="0" w:val="nil"/>
          <w:between w:space="0" w:sz="0" w:val="nil"/>
        </w:pBdr>
        <w:shd w:fill="auto" w:val="clear"/>
        <w:spacing w:after="0" w:after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analyze the foundational roles of websites and the dynamic roles of mobile applications and CRM systems in improving communication with tourists.</w:t>
      </w:r>
    </w:p>
    <w:p w:rsidR="00000000" w:rsidDel="00000000" w:rsidP="00000000" w:rsidRDefault="00000000" w:rsidRPr="00000000" w14:paraId="0000002B">
      <w:pPr>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explore the specific benefits of personalized communication, such as increased engagement and conversions, in the tourism context.</w:t>
      </w:r>
    </w:p>
    <w:p w:rsidR="00000000" w:rsidDel="00000000" w:rsidP="00000000" w:rsidRDefault="00000000" w:rsidRPr="00000000" w14:paraId="0000002C">
      <w:pPr>
        <w:numPr>
          <w:ilvl w:val="0"/>
          <w:numId w:val="2"/>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1f1f1f"/>
          <w:sz w:val="24"/>
          <w:szCs w:val="24"/>
          <w:rtl w:val="0"/>
        </w:rPr>
        <w:t xml:space="preserve">To examine the critical role of data analytics in providing the insights needed for truly effective, improved customer experiences.</w:t>
      </w:r>
    </w:p>
    <w:p w:rsidR="00000000" w:rsidDel="00000000" w:rsidP="00000000" w:rsidRDefault="00000000" w:rsidRPr="00000000" w14:paraId="0000002D">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 Literature Review</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digital transformation of tourism communication is deeply rooted in established communication theories and has evolved significantly with the introduction of new technologies. We really gotta look at what the smart people have already written about this stuff to understand the current situation.</w:t>
      </w:r>
    </w:p>
    <w:p w:rsidR="00000000" w:rsidDel="00000000" w:rsidP="00000000" w:rsidRDefault="00000000" w:rsidRPr="00000000" w14:paraId="0000002F">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3.1. Theoretical Frameworks of Communication</w:t>
      </w:r>
    </w:p>
    <w:p w:rsidR="00000000" w:rsidDel="00000000" w:rsidP="00000000" w:rsidRDefault="00000000" w:rsidRPr="00000000" w14:paraId="00000030">
      <w:pPr>
        <w:pStyle w:val="Heading4"/>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rPr>
      </w:pPr>
      <w:r w:rsidDel="00000000" w:rsidR="00000000" w:rsidRPr="00000000">
        <w:rPr>
          <w:rFonts w:ascii="Times New Roman" w:cs="Times New Roman" w:eastAsia="Times New Roman" w:hAnsi="Times New Roman"/>
          <w:color w:val="1f1f1f"/>
          <w:rtl w:val="0"/>
        </w:rPr>
        <w:t xml:space="preserve">3.1.1. The Transactional Model of Communication</w:t>
      </w:r>
    </w:p>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Traditionally, communication was often seen as a one-way street (the Linear Model), where the tourism company (sender) just sends an advert (message) to the customer (receiver). Digital tools, though, work best when following the Transactional Model of Communication (Fiske, 1990). This model sees communication as a simultaneous, two-way process where both the sender and the receiver are also constantly encoding and decoding messages. On a tourism website or app, a tourist is not just receiving information about a hotel; they are simultaneously sending feedback by clicking a link, searching for dates, leaving a review, or abandoning a cart. The digital platform needs to instantly react to this "feedback" and change the content or message. This whole transaction thing makes the experience more interactive and way more </w:t>
      </w:r>
      <w:r w:rsidDel="00000000" w:rsidR="00000000" w:rsidRPr="00000000">
        <w:rPr>
          <w:rFonts w:ascii="Times New Roman" w:cs="Times New Roman" w:eastAsia="Times New Roman" w:hAnsi="Times New Roman"/>
          <w:color w:val="1f1f1f"/>
          <w:sz w:val="24"/>
          <w:szCs w:val="24"/>
          <w:rtl w:val="0"/>
        </w:rPr>
        <w:t xml:space="preserve">useful for the customer (Gretzel, 2018).</w:t>
      </w:r>
    </w:p>
    <w:p w:rsidR="00000000" w:rsidDel="00000000" w:rsidP="00000000" w:rsidRDefault="00000000" w:rsidRPr="00000000" w14:paraId="00000032">
      <w:pPr>
        <w:pStyle w:val="Heading4"/>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rPr>
      </w:pPr>
      <w:r w:rsidDel="00000000" w:rsidR="00000000" w:rsidRPr="00000000">
        <w:rPr>
          <w:rFonts w:ascii="Times New Roman" w:cs="Times New Roman" w:eastAsia="Times New Roman" w:hAnsi="Times New Roman"/>
          <w:color w:val="1f1f1f"/>
          <w:rtl w:val="0"/>
        </w:rPr>
        <w:t xml:space="preserve">3.1.2. The AIDA Model in Digital Marketing</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AIDA model (Attention, Interest, Desire, Action) is a classic marketing framework, and it's super relevant in digital tourism. Each digital tool helps the company move the tourist through these stages:</w:t>
      </w:r>
    </w:p>
    <w:p w:rsidR="00000000" w:rsidDel="00000000" w:rsidP="00000000" w:rsidRDefault="00000000" w:rsidRPr="00000000" w14:paraId="00000034">
      <w:pPr>
        <w:numPr>
          <w:ilvl w:val="0"/>
          <w:numId w:val="3"/>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Attention:</w:t>
      </w:r>
      <w:r w:rsidDel="00000000" w:rsidR="00000000" w:rsidRPr="00000000">
        <w:rPr>
          <w:rFonts w:ascii="Times New Roman" w:cs="Times New Roman" w:eastAsia="Times New Roman" w:hAnsi="Times New Roman"/>
          <w:color w:val="1f1f1f"/>
          <w:sz w:val="24"/>
          <w:szCs w:val="24"/>
          <w:rtl w:val="0"/>
        </w:rPr>
        <w:t xml:space="preserve"> Achieved through initial visibility (e.g., search engine optimization (SEO) of the website, targeted social media ads).</w:t>
      </w:r>
    </w:p>
    <w:p w:rsidR="00000000" w:rsidDel="00000000" w:rsidP="00000000" w:rsidRDefault="00000000" w:rsidRPr="00000000" w14:paraId="00000035">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Interest:</w:t>
      </w:r>
      <w:r w:rsidDel="00000000" w:rsidR="00000000" w:rsidRPr="00000000">
        <w:rPr>
          <w:rFonts w:ascii="Times New Roman" w:cs="Times New Roman" w:eastAsia="Times New Roman" w:hAnsi="Times New Roman"/>
          <w:color w:val="1f1f1f"/>
          <w:sz w:val="24"/>
          <w:szCs w:val="24"/>
          <w:rtl w:val="0"/>
        </w:rPr>
        <w:t xml:space="preserve"> Developed by providing rich, engaging content on the </w:t>
      </w:r>
      <w:r w:rsidDel="00000000" w:rsidR="00000000" w:rsidRPr="00000000">
        <w:rPr>
          <w:rFonts w:ascii="Times New Roman" w:cs="Times New Roman" w:eastAsia="Times New Roman" w:hAnsi="Times New Roman"/>
          <w:i w:val="1"/>
          <w:iCs w:val="1"/>
          <w:color w:val="1f1f1f"/>
          <w:sz w:val="24"/>
          <w:szCs w:val="24"/>
          <w:rtl w:val="0"/>
        </w:rPr>
        <w:t xml:space="preserve">website</w:t>
      </w:r>
      <w:r w:rsidDel="00000000" w:rsidR="00000000" w:rsidRPr="00000000">
        <w:rPr>
          <w:rFonts w:ascii="Times New Roman" w:cs="Times New Roman" w:eastAsia="Times New Roman" w:hAnsi="Times New Roman"/>
          <w:color w:val="1f1f1f"/>
          <w:sz w:val="24"/>
          <w:szCs w:val="24"/>
          <w:rtl w:val="0"/>
        </w:rPr>
        <w:t xml:space="preserve"> (like virtual tours, detailed photo galleries, and honest reviews).</w:t>
      </w:r>
    </w:p>
    <w:p w:rsidR="00000000" w:rsidDel="00000000" w:rsidP="00000000" w:rsidRDefault="00000000" w:rsidRPr="00000000" w14:paraId="00000036">
      <w:pPr>
        <w:numPr>
          <w:ilvl w:val="0"/>
          <w:numId w:val="3"/>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Desire:</w:t>
      </w:r>
      <w:r w:rsidDel="00000000" w:rsidR="00000000" w:rsidRPr="00000000">
        <w:rPr>
          <w:rFonts w:ascii="Times New Roman" w:cs="Times New Roman" w:eastAsia="Times New Roman" w:hAnsi="Times New Roman"/>
          <w:color w:val="1f1f1f"/>
          <w:sz w:val="24"/>
          <w:szCs w:val="24"/>
          <w:rtl w:val="0"/>
        </w:rPr>
        <w:t xml:space="preserve"> Built by personalized messagin</w:t>
      </w:r>
      <w:r w:rsidDel="00000000" w:rsidR="00000000" w:rsidRPr="00000000">
        <w:rPr>
          <w:rFonts w:ascii="Times New Roman" w:cs="Times New Roman" w:eastAsia="Times New Roman" w:hAnsi="Times New Roman"/>
          <w:color w:val="1f1f1f"/>
          <w:sz w:val="24"/>
          <w:szCs w:val="24"/>
          <w:rtl w:val="0"/>
        </w:rPr>
        <w:t xml:space="preserve">g via CRM an</w:t>
      </w:r>
      <w:r w:rsidDel="00000000" w:rsidR="00000000" w:rsidRPr="00000000">
        <w:rPr>
          <w:rFonts w:ascii="Times New Roman" w:cs="Times New Roman" w:eastAsia="Times New Roman" w:hAnsi="Times New Roman"/>
          <w:color w:val="1f1f1f"/>
          <w:sz w:val="24"/>
          <w:szCs w:val="24"/>
          <w:rtl w:val="0"/>
        </w:rPr>
        <w:t xml:space="preserve">d email, making the offer feel unique and valuable ("This package is just for you").</w:t>
      </w:r>
    </w:p>
    <w:p w:rsidR="00000000" w:rsidDel="00000000" w:rsidP="00000000" w:rsidRDefault="00000000" w:rsidRPr="00000000" w14:paraId="00000037">
      <w:pPr>
        <w:numPr>
          <w:ilvl w:val="0"/>
          <w:numId w:val="3"/>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Action:</w:t>
      </w:r>
      <w:r w:rsidDel="00000000" w:rsidR="00000000" w:rsidRPr="00000000">
        <w:rPr>
          <w:rFonts w:ascii="Times New Roman" w:cs="Times New Roman" w:eastAsia="Times New Roman" w:hAnsi="Times New Roman"/>
          <w:color w:val="1f1f1f"/>
          <w:sz w:val="24"/>
          <w:szCs w:val="24"/>
          <w:rtl w:val="0"/>
        </w:rPr>
        <w:t xml:space="preserve"> The final goal(the booking) is made super eas</w:t>
      </w:r>
      <w:r w:rsidDel="00000000" w:rsidR="00000000" w:rsidRPr="00000000">
        <w:rPr>
          <w:rFonts w:ascii="Times New Roman" w:cs="Times New Roman" w:eastAsia="Times New Roman" w:hAnsi="Times New Roman"/>
          <w:color w:val="1f1f1f"/>
          <w:sz w:val="24"/>
          <w:szCs w:val="24"/>
          <w:rtl w:val="0"/>
        </w:rPr>
        <w:t xml:space="preserve">y and quick via the mobile app or the website's booking engine (Turban et al., 2019).</w:t>
      </w:r>
    </w:p>
    <w:p w:rsidR="00000000" w:rsidDel="00000000" w:rsidP="00000000" w:rsidRDefault="00000000" w:rsidRPr="00000000" w14:paraId="00000038">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3.2. The Evolution of Digital Communication in Tourism</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travel industry was one of the first to fully embrace the internet. Early communication focused simply on disseminating information—getting paper brochures onto a screen. This was the era of basic, informational websites. The shift now is towards integration, where communication is not siloed but flows seamlessly across devices and departments, from the initial research phase right through to the post-trip feedback loop (Buhalis &amp; Law, 2008). This integration requires sophisticated back-end systems, especially those that can handle huge amounts of data in real-time.</w:t>
      </w:r>
    </w:p>
    <w:p w:rsidR="00000000" w:rsidDel="00000000" w:rsidP="00000000" w:rsidRDefault="00000000" w:rsidRPr="00000000" w14:paraId="0000003A">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3.3. Websites as Foundational Communication Hubs</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 company website remains the single most important digital asset (Werthner &amp; Klein, 2021). It is the canonical source of information, pricing, and policy. Communication through the website is primarily about:</w:t>
      </w:r>
    </w:p>
    <w:p w:rsidR="00000000" w:rsidDel="00000000" w:rsidP="00000000" w:rsidRDefault="00000000" w:rsidRPr="00000000" w14:paraId="0000003C">
      <w:pPr>
        <w:numPr>
          <w:ilvl w:val="0"/>
          <w:numId w:val="4"/>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Trust and Credibility:</w:t>
      </w:r>
      <w:r w:rsidDel="00000000" w:rsidR="00000000" w:rsidRPr="00000000">
        <w:rPr>
          <w:rFonts w:ascii="Times New Roman" w:cs="Times New Roman" w:eastAsia="Times New Roman" w:hAnsi="Times New Roman"/>
          <w:color w:val="1f1f1f"/>
          <w:sz w:val="24"/>
          <w:szCs w:val="24"/>
          <w:rtl w:val="0"/>
        </w:rPr>
        <w:t xml:space="preserve"> A professional, well-designed website communicates reliability and establishes a brand’s legitimacy.</w:t>
      </w:r>
    </w:p>
    <w:p w:rsidR="00000000" w:rsidDel="00000000" w:rsidP="00000000" w:rsidRDefault="00000000" w:rsidRPr="00000000" w14:paraId="0000003D">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Transactional Efficiency:</w:t>
      </w:r>
      <w:r w:rsidDel="00000000" w:rsidR="00000000" w:rsidRPr="00000000">
        <w:rPr>
          <w:rFonts w:ascii="Times New Roman" w:cs="Times New Roman" w:eastAsia="Times New Roman" w:hAnsi="Times New Roman"/>
          <w:color w:val="1f1f1f"/>
          <w:sz w:val="24"/>
          <w:szCs w:val="24"/>
          <w:rtl w:val="0"/>
        </w:rPr>
        <w:t xml:space="preserve"> The website must facilitate the 'Action' stage of AIDA flawlessly. This means having intuitive navigation, clear calls to action, and secure payment systems. Communication failure here (e.g., a broken payment link) leads to immediate loss of business.</w:t>
      </w:r>
    </w:p>
    <w:p w:rsidR="00000000" w:rsidDel="00000000" w:rsidP="00000000" w:rsidRDefault="00000000" w:rsidRPr="00000000" w14:paraId="0000003E">
      <w:pPr>
        <w:numPr>
          <w:ilvl w:val="0"/>
          <w:numId w:val="4"/>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Searchability:</w:t>
      </w:r>
      <w:r w:rsidDel="00000000" w:rsidR="00000000" w:rsidRPr="00000000">
        <w:rPr>
          <w:rFonts w:ascii="Times New Roman" w:cs="Times New Roman" w:eastAsia="Times New Roman" w:hAnsi="Times New Roman"/>
          <w:color w:val="1f1f1f"/>
          <w:sz w:val="24"/>
          <w:szCs w:val="24"/>
          <w:rtl w:val="0"/>
        </w:rPr>
        <w:t xml:space="preserve"> If the website can't be easily found via search engines, the communication doesn't even start. The use of clear language and relevant keywords is a fundamental communication requirement.</w:t>
      </w:r>
    </w:p>
    <w:p w:rsidR="00000000" w:rsidDel="00000000" w:rsidP="00000000" w:rsidRDefault="00000000" w:rsidRPr="00000000" w14:paraId="0000003F">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3.4. Mobile Apps: The Contextual Communication Tool</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mobile app represents the highest form of communication integration and contextuality (Wang et al., 2020). Unlike a website, which is typically accessed when planning, an app is used during the actual experience. This means communication can be location-aware and time-sensitive.</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For example, a hotel app can send a push notification when a room is ready for check-in, or an airline app can notify a passenger about a gate change exactly when they need to know. This just-in-time communication reduces tourist stress, provides genuine utility, and significantly enhances the perceived service quality. Apps enable immediate feedback loops, too, allowing </w:t>
      </w:r>
      <w:r w:rsidDel="00000000" w:rsidR="00000000" w:rsidRPr="00000000">
        <w:rPr>
          <w:rFonts w:ascii="Times New Roman" w:cs="Times New Roman" w:eastAsia="Times New Roman" w:hAnsi="Times New Roman"/>
          <w:color w:val="1f1f1f"/>
          <w:sz w:val="24"/>
          <w:szCs w:val="24"/>
          <w:rtl w:val="0"/>
        </w:rPr>
        <w:t xml:space="preserve">customers to report problems instantly, which is key for recovery and loyalty (Schuckert et al., 2015).</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3.5. Personalized Communication and Data Analytics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is probably the most important part of the modern digital s</w:t>
      </w:r>
      <w:r w:rsidDel="00000000" w:rsidR="00000000" w:rsidRPr="00000000">
        <w:rPr>
          <w:rFonts w:ascii="Times New Roman" w:cs="Times New Roman" w:eastAsia="Times New Roman" w:hAnsi="Times New Roman"/>
          <w:color w:val="1f1f1f"/>
          <w:sz w:val="24"/>
          <w:szCs w:val="24"/>
          <w:rtl w:val="0"/>
        </w:rPr>
        <w:t xml:space="preserve">hift. Personalization means tailoring the content, timing, and channel of communication to individual customer characteristics (Smith, 2022). This moves beyond just using a customer’s name in an email. True personalization involves anticipating needs.</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level of customization is only possible through data analytics. Companies collect data from every touchpoint: website visits, app usage, booking history, so</w:t>
      </w:r>
      <w:r w:rsidDel="00000000" w:rsidR="00000000" w:rsidRPr="00000000">
        <w:rPr>
          <w:rFonts w:ascii="Times New Roman" w:cs="Times New Roman" w:eastAsia="Times New Roman" w:hAnsi="Times New Roman"/>
          <w:color w:val="1f1f1f"/>
          <w:sz w:val="24"/>
          <w:szCs w:val="24"/>
          <w:rtl w:val="0"/>
        </w:rPr>
        <w:t xml:space="preserve">cial media interactions, and even physical location data from in-destination usage. Analytical tools then process this Big Data to create detailed customer profiles, segmenting them by travel style, budget, time of year they travel, and preferred activities (Lim &amp; Kim, 2021).</w:t>
      </w:r>
    </w:p>
    <w:p w:rsidR="00000000" w:rsidDel="00000000" w:rsidP="00000000" w:rsidRDefault="00000000" w:rsidRPr="00000000" w14:paraId="00000045">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3.6. Customer Relationship Management (CRM) Systems</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CRM systems are the technological backbone that makes personalization work. A CRM is essentially a massive database that collects, organizes, and manages all customer interactions and data across various communication channels (web, email, app, call center).</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In tourism, a good CRM system achieves several things:</w:t>
      </w:r>
    </w:p>
    <w:p w:rsidR="00000000" w:rsidDel="00000000" w:rsidP="00000000" w:rsidRDefault="00000000" w:rsidRPr="00000000" w14:paraId="00000048">
      <w:pPr>
        <w:numPr>
          <w:ilvl w:val="0"/>
          <w:numId w:val="5"/>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Unified Customer View:</w:t>
      </w:r>
      <w:r w:rsidDel="00000000" w:rsidR="00000000" w:rsidRPr="00000000">
        <w:rPr>
          <w:rFonts w:ascii="Times New Roman" w:cs="Times New Roman" w:eastAsia="Times New Roman" w:hAnsi="Times New Roman"/>
          <w:color w:val="1f1f1f"/>
          <w:sz w:val="24"/>
          <w:szCs w:val="24"/>
          <w:rtl w:val="0"/>
        </w:rPr>
        <w:t xml:space="preserve"> It ensures that every employee, from the booking agent to the hotel concierge, sees the same, complete history of the customer. This prevents annoying, repetitive questions.</w:t>
      </w:r>
    </w:p>
    <w:p w:rsidR="00000000" w:rsidDel="00000000" w:rsidP="00000000" w:rsidRDefault="00000000" w:rsidRPr="00000000" w14:paraId="00000049">
      <w:pPr>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Automated Personalization:</w:t>
      </w:r>
      <w:r w:rsidDel="00000000" w:rsidR="00000000" w:rsidRPr="00000000">
        <w:rPr>
          <w:rFonts w:ascii="Times New Roman" w:cs="Times New Roman" w:eastAsia="Times New Roman" w:hAnsi="Times New Roman"/>
          <w:color w:val="1f1f1f"/>
          <w:sz w:val="24"/>
          <w:szCs w:val="24"/>
          <w:rtl w:val="0"/>
        </w:rPr>
        <w:t xml:space="preserve"> It triggers automated, personalized communications, like birthday discount emails, abandoned cart reminders, or follow-up surveys after a stay.</w:t>
      </w:r>
    </w:p>
    <w:p w:rsidR="00000000" w:rsidDel="00000000" w:rsidP="00000000" w:rsidRDefault="00000000" w:rsidRPr="00000000" w14:paraId="0000004A">
      <w:pPr>
        <w:numPr>
          <w:ilvl w:val="0"/>
          <w:numId w:val="5"/>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Loyalty Management:</w:t>
      </w:r>
      <w:r w:rsidDel="00000000" w:rsidR="00000000" w:rsidRPr="00000000">
        <w:rPr>
          <w:rFonts w:ascii="Times New Roman" w:cs="Times New Roman" w:eastAsia="Times New Roman" w:hAnsi="Times New Roman"/>
          <w:color w:val="1f1f1f"/>
          <w:sz w:val="24"/>
          <w:szCs w:val="24"/>
          <w:rtl w:val="0"/>
        </w:rPr>
        <w:t xml:space="preserve"> CRM systems are vital for managing loyalty programs, tracking points, and communicating exclusive offers, thereby driving repeat business (Poon, 2020).</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These digital tools: websites, apps, and the data-driven CRM systems behind them, have created an environment where communication is integrated, instantaneous, and intensely focused on the individual tourist.</w:t>
      </w:r>
    </w:p>
    <w:p w:rsidR="00000000" w:rsidDel="00000000" w:rsidP="00000000" w:rsidRDefault="00000000" w:rsidRPr="00000000" w14:paraId="0000004C">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4. Methodology</w:t>
      </w:r>
    </w:p>
    <w:p w:rsidR="00000000" w:rsidDel="00000000" w:rsidP="00000000" w:rsidRDefault="00000000" w:rsidRPr="00000000" w14:paraId="0000004D">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4.1. Research Approach</w:t>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research approach for this report is based </w:t>
      </w:r>
      <w:r w:rsidDel="00000000" w:rsidR="00000000" w:rsidRPr="00000000">
        <w:rPr>
          <w:rFonts w:ascii="Times New Roman" w:cs="Times New Roman" w:eastAsia="Times New Roman" w:hAnsi="Times New Roman"/>
          <w:color w:val="1f1f1f"/>
          <w:sz w:val="24"/>
          <w:szCs w:val="24"/>
          <w:rtl w:val="0"/>
        </w:rPr>
        <w:t xml:space="preserve">on secondary data analysis. Since the task is a detailed project report requiring a broad under</w:t>
      </w:r>
      <w:r w:rsidDel="00000000" w:rsidR="00000000" w:rsidRPr="00000000">
        <w:rPr>
          <w:rFonts w:ascii="Times New Roman" w:cs="Times New Roman" w:eastAsia="Times New Roman" w:hAnsi="Times New Roman"/>
          <w:color w:val="1f1f1f"/>
          <w:sz w:val="24"/>
          <w:szCs w:val="24"/>
          <w:rtl w:val="0"/>
        </w:rPr>
        <w:t xml:space="preserve">standing of industry trends, theoretical concepts, and practical examples, relying on primary research (like conducting new surveys or interviews) would be too time-consuming and probably not needed for an assignment like this one.</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Therefore, the data was collected from several secondary sources, including:</w:t>
      </w:r>
    </w:p>
    <w:p w:rsidR="00000000" w:rsidDel="00000000" w:rsidP="00000000" w:rsidRDefault="00000000" w:rsidRPr="00000000" w14:paraId="00000050">
      <w:pPr>
        <w:numPr>
          <w:ilvl w:val="0"/>
          <w:numId w:val="6"/>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Academic Journals:</w:t>
      </w:r>
      <w:r w:rsidDel="00000000" w:rsidR="00000000" w:rsidRPr="00000000">
        <w:rPr>
          <w:rFonts w:ascii="Times New Roman" w:cs="Times New Roman" w:eastAsia="Times New Roman" w:hAnsi="Times New Roman"/>
          <w:color w:val="1f1f1f"/>
          <w:sz w:val="24"/>
          <w:szCs w:val="24"/>
          <w:rtl w:val="0"/>
        </w:rPr>
        <w:t xml:space="preserve"> Peer-reviewed articles on digital marketing, tourism management, consumer behavior, and information technology.</w:t>
      </w:r>
    </w:p>
    <w:p w:rsidR="00000000" w:rsidDel="00000000" w:rsidP="00000000" w:rsidRDefault="00000000" w:rsidRPr="00000000" w14:paraId="00000051">
      <w:pPr>
        <w:numPr>
          <w:ilvl w:val="0"/>
          <w:numId w:val="6"/>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Industry Reports:</w:t>
      </w:r>
      <w:r w:rsidDel="00000000" w:rsidR="00000000" w:rsidRPr="00000000">
        <w:rPr>
          <w:rFonts w:ascii="Times New Roman" w:cs="Times New Roman" w:eastAsia="Times New Roman" w:hAnsi="Times New Roman"/>
          <w:color w:val="1f1f1f"/>
          <w:sz w:val="24"/>
          <w:szCs w:val="24"/>
          <w:rtl w:val="0"/>
        </w:rPr>
        <w:t xml:space="preserve"> White papers and case studies published by major consulting firms (like Deloitte, McKinsey) and tourism organizations (like the UNWTO).</w:t>
      </w:r>
    </w:p>
    <w:p w:rsidR="00000000" w:rsidDel="00000000" w:rsidP="00000000" w:rsidRDefault="00000000" w:rsidRPr="00000000" w14:paraId="00000052">
      <w:pPr>
        <w:numPr>
          <w:ilvl w:val="0"/>
          <w:numId w:val="6"/>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Company Documents:</w:t>
      </w:r>
      <w:r w:rsidDel="00000000" w:rsidR="00000000" w:rsidRPr="00000000">
        <w:rPr>
          <w:rFonts w:ascii="Times New Roman" w:cs="Times New Roman" w:eastAsia="Times New Roman" w:hAnsi="Times New Roman"/>
          <w:color w:val="1f1f1f"/>
          <w:sz w:val="24"/>
          <w:szCs w:val="24"/>
          <w:rtl w:val="0"/>
        </w:rPr>
        <w:t xml:space="preserve"> Analysis of the functionality and publicly stated strategies of major tourism players (e.g., Booking Holdings, major hotel groups, and successful start-ups) regarding their websites and mobile apps.</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qualitative approach allowed for the synthesis of existing knowledge and the application of theoretical concepts to real-world, current examples, which is what the brief kinda asked for.</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4.2. Data Collection</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process involved searching key terms such as "digital communication in tourism," "mobile app functionality in hotels," "tourism CRM systems," and "personalization data analytics in travel." The information was critically evaluated to ensure its relevance and reliability. I made sure to prioritize recent publications (from the last five to ten years) to reflect the current, really fast-moving nature of digital technology.</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4.3. Scope and Limitations</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report focuses on B2C (Business-to-Consumer) communication tools, specifically websites, mobile apps, and CRM systems, within large, established tourism sectors (accommodation, airlines, and Online Travel Agencies (OTAs)).</w:t>
      </w:r>
    </w:p>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 major limitation is the reliance on secondary data. While the information is authoritative, it lacks the fresh, specific insight that primary data might offer. Also, the digital tools and features available to tourists are constantly evolving, so even recent literature may slightly lag behind the very latest industry innovations. Furthermore, while the report attempts to provide a 'humanized' perspective through its tone, the core analysis is derived from formal research.</w:t>
      </w:r>
    </w:p>
    <w:p w:rsidR="00000000" w:rsidDel="00000000" w:rsidP="00000000" w:rsidRDefault="00000000" w:rsidRPr="00000000" w14:paraId="00000059">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 Findings</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To see how digital communication is actually changing things, we need to look at what major companies are doing with their technology. This is where the real-world stuff comes in handy.</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5.1. Websites: Enhancing Pre-Purchase and Transactional Communication</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Websites are more than just brochures; they are complex sales and service platforms that communicate trust, clarity, and value.</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Case Study: Online Travel Agencies (OTAs) – Expedia and Booking.com</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OTAs use communication strategies that focus heavily on nudging consumer behavior and simplifying complex choices (Werthner &amp; Klein, 2021).</w:t>
      </w:r>
    </w:p>
    <w:p w:rsidR="00000000" w:rsidDel="00000000" w:rsidP="00000000" w:rsidRDefault="00000000" w:rsidRPr="00000000" w14:paraId="0000005F">
      <w:pPr>
        <w:numPr>
          <w:ilvl w:val="0"/>
          <w:numId w:val="7"/>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Trust Signals and Scarcity:</w:t>
      </w:r>
      <w:r w:rsidDel="00000000" w:rsidR="00000000" w:rsidRPr="00000000">
        <w:rPr>
          <w:rFonts w:ascii="Times New Roman" w:cs="Times New Roman" w:eastAsia="Times New Roman" w:hAnsi="Times New Roman"/>
          <w:color w:val="1f1f1f"/>
          <w:sz w:val="24"/>
          <w:szCs w:val="24"/>
          <w:rtl w:val="0"/>
        </w:rPr>
        <w:t xml:space="preserve"> Websites prominently feature real-time communication messages like "Only 2 rooms left at th</w:t>
      </w:r>
      <w:r w:rsidDel="00000000" w:rsidR="00000000" w:rsidRPr="00000000">
        <w:rPr>
          <w:rFonts w:ascii="Times New Roman" w:cs="Times New Roman" w:eastAsia="Times New Roman" w:hAnsi="Times New Roman"/>
          <w:color w:val="1f1f1f"/>
          <w:sz w:val="24"/>
          <w:szCs w:val="24"/>
          <w:rtl w:val="0"/>
        </w:rPr>
        <w:t xml:space="preserve">is price!" or "37 people are looking at this hotel right now." (Lee et al., 2023). This communicates urgency and social proof, influencing the customer to book sooner.</w:t>
      </w:r>
    </w:p>
    <w:p w:rsidR="00000000" w:rsidDel="00000000" w:rsidP="00000000" w:rsidRDefault="00000000" w:rsidRPr="00000000" w14:paraId="00000060">
      <w:pPr>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Intuitive Filtering and Comparison:</w:t>
      </w:r>
      <w:r w:rsidDel="00000000" w:rsidR="00000000" w:rsidRPr="00000000">
        <w:rPr>
          <w:rFonts w:ascii="Times New Roman" w:cs="Times New Roman" w:eastAsia="Times New Roman" w:hAnsi="Times New Roman"/>
          <w:color w:val="1f1f1f"/>
          <w:sz w:val="24"/>
          <w:szCs w:val="24"/>
          <w:rtl w:val="0"/>
        </w:rPr>
        <w:t xml:space="preserve"> The primary communication challenge is information overload. OTAs address this by having super detailed filtering systems (e.g., filtering by "free cancellation," "pets allowed," "neighborhood," or "sustainability rating"). This communicates, "We understand your specific needs, and we can handle the complexity for you."</w:t>
      </w:r>
    </w:p>
    <w:p w:rsidR="00000000" w:rsidDel="00000000" w:rsidP="00000000" w:rsidRDefault="00000000" w:rsidRPr="00000000" w14:paraId="00000061">
      <w:pPr>
        <w:numPr>
          <w:ilvl w:val="0"/>
          <w:numId w:val="7"/>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Dynamic Pricing Communication:</w:t>
      </w:r>
      <w:r w:rsidDel="00000000" w:rsidR="00000000" w:rsidRPr="00000000">
        <w:rPr>
          <w:rFonts w:ascii="Times New Roman" w:cs="Times New Roman" w:eastAsia="Times New Roman" w:hAnsi="Times New Roman"/>
          <w:color w:val="1f1f1f"/>
          <w:sz w:val="24"/>
          <w:szCs w:val="24"/>
          <w:rtl w:val="0"/>
        </w:rPr>
        <w:t xml:space="preserve"> Prices constantly change. Websites use clear pop-ups or banners to communicate price drops or increases in real-time. This dynamic communication is key for transparent transactions and maintaining customer confidence, even though the price might be fluctuating.</w:t>
      </w:r>
    </w:p>
    <w:p w:rsidR="00000000" w:rsidDel="00000000" w:rsidP="00000000" w:rsidRDefault="00000000" w:rsidRPr="00000000" w14:paraId="00000062">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5.2. Mobile Apps: Real-Time and In-Destination Enhancement</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Mobile apps succeed by providing essential, immediate utility that a static website simply cannot match. This is the definition of contextual communication.</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Case Study 1: Airline Apps – United and Delta</w:t>
      </w:r>
    </w:p>
    <w:p w:rsidR="00000000" w:rsidDel="00000000" w:rsidP="00000000" w:rsidRDefault="00000000" w:rsidRPr="00000000" w14:paraId="00000065">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Airline apps focus heavily on reducing travel anxiety and providing critical information exactly when needed:</w:t>
      </w:r>
    </w:p>
    <w:p w:rsidR="00000000" w:rsidDel="00000000" w:rsidP="00000000" w:rsidRDefault="00000000" w:rsidRPr="00000000" w14:paraId="00000066">
      <w:pPr>
        <w:numPr>
          <w:ilvl w:val="0"/>
          <w:numId w:val="8"/>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Pre-Trip:</w:t>
      </w:r>
      <w:r w:rsidDel="00000000" w:rsidR="00000000" w:rsidRPr="00000000">
        <w:rPr>
          <w:rFonts w:ascii="Times New Roman" w:cs="Times New Roman" w:eastAsia="Times New Roman" w:hAnsi="Times New Roman"/>
          <w:color w:val="1f1f1f"/>
          <w:sz w:val="24"/>
          <w:szCs w:val="24"/>
          <w:rtl w:val="0"/>
        </w:rPr>
        <w:t xml:space="preserve"> Apps communicate boarding pass availability and flight status. For example, Delta’s app sends a notification 24 hours before the flight with a simple "Check in now" button.</w:t>
      </w:r>
    </w:p>
    <w:p w:rsidR="00000000" w:rsidDel="00000000" w:rsidP="00000000" w:rsidRDefault="00000000" w:rsidRPr="00000000" w14:paraId="00000067">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During Trip:</w:t>
      </w:r>
      <w:r w:rsidDel="00000000" w:rsidR="00000000" w:rsidRPr="00000000">
        <w:rPr>
          <w:rFonts w:ascii="Times New Roman" w:cs="Times New Roman" w:eastAsia="Times New Roman" w:hAnsi="Times New Roman"/>
          <w:color w:val="1f1f1f"/>
          <w:sz w:val="24"/>
          <w:szCs w:val="24"/>
          <w:rtl w:val="0"/>
        </w:rPr>
        <w:t xml:space="preserve"> The most valuable communication is often related to disruption. If a flight is delayed or a gate changes, the app is the fastest, most direct way to inform the passenger. It can also instantly rebook a customer and communicate the new booking details (Wang et al., 2020). This real-time, proactive communication is hugely important for customer satisfaction because it means the customer knows before the airport screens even update.</w:t>
      </w:r>
    </w:p>
    <w:p w:rsidR="00000000" w:rsidDel="00000000" w:rsidP="00000000" w:rsidRDefault="00000000" w:rsidRPr="00000000" w14:paraId="00000068">
      <w:pPr>
        <w:numPr>
          <w:ilvl w:val="0"/>
          <w:numId w:val="8"/>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Baggage Tracking:</w:t>
      </w:r>
      <w:r w:rsidDel="00000000" w:rsidR="00000000" w:rsidRPr="00000000">
        <w:rPr>
          <w:rFonts w:ascii="Times New Roman" w:cs="Times New Roman" w:eastAsia="Times New Roman" w:hAnsi="Times New Roman"/>
          <w:color w:val="1f1f1f"/>
          <w:sz w:val="24"/>
          <w:szCs w:val="24"/>
          <w:rtl w:val="0"/>
        </w:rPr>
        <w:t xml:space="preserve"> Some apps allow passengers to track their checked baggage using GPS or RFID, communicating "Your bag has been loaded onto the plane" or "Your bag is at carousel 5." This reduces a massive amount of post-flight anxiety.</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240" w:before="12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Case Study 2: Theme Park/Resort Apps – Disney World</w:t>
      </w:r>
    </w:p>
    <w:p w:rsidR="00000000" w:rsidDel="00000000" w:rsidP="00000000" w:rsidRDefault="00000000" w:rsidRPr="00000000" w14:paraId="0000006A">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Theme parks like Disney use their apps to fully manage the in-destination experience, which is a perfect example of communication enhancing the experience:</w:t>
      </w:r>
    </w:p>
    <w:p w:rsidR="00000000" w:rsidDel="00000000" w:rsidP="00000000" w:rsidRDefault="00000000" w:rsidRPr="00000000" w14:paraId="0000006B">
      <w:pPr>
        <w:numPr>
          <w:ilvl w:val="0"/>
          <w:numId w:val="9"/>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Wayfinding and Wait Times:</w:t>
      </w:r>
      <w:r w:rsidDel="00000000" w:rsidR="00000000" w:rsidRPr="00000000">
        <w:rPr>
          <w:rFonts w:ascii="Times New Roman" w:cs="Times New Roman" w:eastAsia="Times New Roman" w:hAnsi="Times New Roman"/>
          <w:color w:val="1f1f1f"/>
          <w:sz w:val="24"/>
          <w:szCs w:val="24"/>
          <w:rtl w:val="0"/>
        </w:rPr>
        <w:t xml:space="preserve"> The app communicates essential real-time operational data, how long the wait for a ride is, where the nearest bathroom is, and where characters are doing meet-and-greets.</w:t>
      </w:r>
    </w:p>
    <w:p w:rsidR="00000000" w:rsidDel="00000000" w:rsidP="00000000" w:rsidRDefault="00000000" w:rsidRPr="00000000" w14:paraId="0000006C">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Mobile Ordering:</w:t>
      </w:r>
      <w:r w:rsidDel="00000000" w:rsidR="00000000" w:rsidRPr="00000000">
        <w:rPr>
          <w:rFonts w:ascii="Times New Roman" w:cs="Times New Roman" w:eastAsia="Times New Roman" w:hAnsi="Times New Roman"/>
          <w:color w:val="1f1f1f"/>
          <w:sz w:val="24"/>
          <w:szCs w:val="24"/>
          <w:rtl w:val="0"/>
        </w:rPr>
        <w:t xml:space="preserve"> Communication </w:t>
      </w:r>
      <w:r w:rsidDel="00000000" w:rsidR="00000000" w:rsidRPr="00000000">
        <w:rPr>
          <w:rFonts w:ascii="Times New Roman" w:cs="Times New Roman" w:eastAsia="Times New Roman" w:hAnsi="Times New Roman"/>
          <w:color w:val="1f1f1f"/>
          <w:sz w:val="24"/>
          <w:szCs w:val="24"/>
          <w:rtl w:val="0"/>
        </w:rPr>
        <w:t xml:space="preserve">about food is handled entirely through the app. The customer orders, pays, and receives a notification: "Your food is ready at Counter 3." This simplifies the process and eliminates physical queueing, communicating efficiency and convenience.</w:t>
      </w:r>
    </w:p>
    <w:p w:rsidR="00000000" w:rsidDel="00000000" w:rsidP="00000000" w:rsidRDefault="00000000" w:rsidRPr="00000000" w14:paraId="0000006D">
      <w:pPr>
        <w:numPr>
          <w:ilvl w:val="0"/>
          <w:numId w:val="9"/>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Personalized Itineraries:</w:t>
      </w:r>
      <w:r w:rsidDel="00000000" w:rsidR="00000000" w:rsidRPr="00000000">
        <w:rPr>
          <w:rFonts w:ascii="Times New Roman" w:cs="Times New Roman" w:eastAsia="Times New Roman" w:hAnsi="Times New Roman"/>
          <w:color w:val="1f1f1f"/>
          <w:sz w:val="24"/>
          <w:szCs w:val="24"/>
          <w:rtl w:val="0"/>
        </w:rPr>
        <w:t xml:space="preserve"> Based on past behavior or booked packages, the app suggests specific activities. This proactive communication helps tourists optimize their time and feels like a personal recommendation service (Schuckert et al., 2015).</w:t>
      </w:r>
    </w:p>
    <w:p w:rsidR="00000000" w:rsidDel="00000000" w:rsidP="00000000" w:rsidRDefault="00000000" w:rsidRPr="00000000" w14:paraId="0000006E">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5.3. CRM and Personalization Strategies</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CRM systems leverage data from both the website and the app to ensure communication is not generic.</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Case Study: Major Hotel Chains – Marriott Bonvoy</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Marriott Bonvoy loyalty program is driven entirely by a massive CRM system that manages over 100 million members (Marriott International, 2024).</w:t>
      </w:r>
    </w:p>
    <w:p w:rsidR="00000000" w:rsidDel="00000000" w:rsidP="00000000" w:rsidRDefault="00000000" w:rsidRPr="00000000" w14:paraId="00000072">
      <w:pPr>
        <w:numPr>
          <w:ilvl w:val="0"/>
          <w:numId w:val="10"/>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Pre-Stay Personalization:</w:t>
      </w:r>
      <w:r w:rsidDel="00000000" w:rsidR="00000000" w:rsidRPr="00000000">
        <w:rPr>
          <w:rFonts w:ascii="Times New Roman" w:cs="Times New Roman" w:eastAsia="Times New Roman" w:hAnsi="Times New Roman"/>
          <w:color w:val="1f1f1f"/>
          <w:sz w:val="24"/>
          <w:szCs w:val="24"/>
          <w:rtl w:val="0"/>
        </w:rPr>
        <w:t xml:space="preserve"> I</w:t>
      </w:r>
      <w:r w:rsidDel="00000000" w:rsidR="00000000" w:rsidRPr="00000000">
        <w:rPr>
          <w:rFonts w:ascii="Times New Roman" w:cs="Times New Roman" w:eastAsia="Times New Roman" w:hAnsi="Times New Roman"/>
          <w:color w:val="1f1f1f"/>
          <w:sz w:val="24"/>
          <w:szCs w:val="24"/>
          <w:rtl w:val="0"/>
        </w:rPr>
        <w:t xml:space="preserve">f a guest frequently books a room with a specific view, the CRM flags this preference. The pre-stay communication (email or app message) can say something like, "We’ve noted your preference for a high-floor room with a pool view, and we’re working to accommodate it." This communicates recognition and value.</w:t>
      </w:r>
    </w:p>
    <w:p w:rsidR="00000000" w:rsidDel="00000000" w:rsidP="00000000" w:rsidRDefault="00000000" w:rsidRPr="00000000" w14:paraId="00000073">
      <w:pPr>
        <w:numPr>
          <w:ilvl w:val="0"/>
          <w:numId w:val="10"/>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Post-Stay Feedback Loop:</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color w:val="1f1f1f"/>
          <w:sz w:val="24"/>
          <w:szCs w:val="24"/>
          <w:rtl w:val="0"/>
        </w:rPr>
        <w:t xml:space="preserve">After a stay, the CRM automatically triggers a personalized survey. If a guest mentioned a problem during their stay (e.g., slow Wi-Fi), the automated email is often customized to apologize for that specific issue and sometimes includes a recovery offer (a discount code for the next stay). This shows that the company was listening and is trying to, like, fix things.</w:t>
      </w:r>
    </w:p>
    <w:p w:rsidR="00000000" w:rsidDel="00000000" w:rsidP="00000000" w:rsidRDefault="00000000" w:rsidRPr="00000000" w14:paraId="00000074">
      <w:pPr>
        <w:pStyle w:val="Heading3"/>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5.4. The Role of Data Analytics in Strategic Communication</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Data analytics is the engine that transforms raw information into actionable communication strategies. Without this, personalization is impossible.</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color w:val="1f1f1f"/>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Example: Sentiment Analysis and Reputation Management</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Tourism companies constantly analyze massive amounts of unstructured data (reviews on TripAdvisor, comments on social media, contact center transcripts) using natural language processing (NLP) tools (Lim &amp; Kim, 2021).</w:t>
      </w:r>
    </w:p>
    <w:p w:rsidR="00000000" w:rsidDel="00000000" w:rsidP="00000000" w:rsidRDefault="00000000" w:rsidRPr="00000000" w14:paraId="00000078">
      <w:pPr>
        <w:numPr>
          <w:ilvl w:val="0"/>
          <w:numId w:val="11"/>
        </w:numPr>
        <w:pBdr>
          <w:top w:space="0" w:sz="0" w:val="nil"/>
          <w:left w:space="0" w:sz="0" w:val="nil"/>
          <w:bottom w:space="0" w:sz="0" w:val="nil"/>
          <w:right w:space="0" w:sz="0" w:val="nil"/>
          <w:between w:space="0" w:sz="0" w:val="nil"/>
        </w:pBdr>
        <w:shd w:fill="auto" w:val="clear"/>
        <w:spacing w:after="0" w:after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Identifying Pain Points:</w:t>
      </w:r>
      <w:r w:rsidDel="00000000" w:rsidR="00000000" w:rsidRPr="00000000">
        <w:rPr>
          <w:rFonts w:ascii="Times New Roman" w:cs="Times New Roman" w:eastAsia="Times New Roman" w:hAnsi="Times New Roman"/>
          <w:color w:val="1f1f1f"/>
          <w:sz w:val="24"/>
          <w:szCs w:val="24"/>
          <w:rtl w:val="0"/>
        </w:rPr>
        <w:t xml:space="preserve"> Analytics can quic</w:t>
      </w:r>
      <w:r w:rsidDel="00000000" w:rsidR="00000000" w:rsidRPr="00000000">
        <w:rPr>
          <w:rFonts w:ascii="Times New Roman" w:cs="Times New Roman" w:eastAsia="Times New Roman" w:hAnsi="Times New Roman"/>
          <w:color w:val="1f1f1f"/>
          <w:sz w:val="24"/>
          <w:szCs w:val="24"/>
          <w:rtl w:val="0"/>
        </w:rPr>
        <w:t xml:space="preserve">kly identify trending issues, like if multiple guests in one week complain about the "lukewarm pool water" or "slow check-in desk." This insight (the finding) then informs the communication strategy (the action): a hotel manager knows to immediately communicate</w:t>
      </w:r>
      <w:r w:rsidDel="00000000" w:rsidR="00000000" w:rsidRPr="00000000">
        <w:rPr>
          <w:rFonts w:ascii="Times New Roman" w:cs="Times New Roman" w:eastAsia="Times New Roman" w:hAnsi="Times New Roman"/>
          <w:color w:val="1f1f1f"/>
          <w:sz w:val="24"/>
          <w:szCs w:val="24"/>
          <w:rtl w:val="0"/>
        </w:rPr>
        <w:t xml:space="preserve"> with staff to fix the pool temperature or open a second check-in line.</w:t>
      </w:r>
    </w:p>
    <w:p w:rsidR="00000000" w:rsidDel="00000000" w:rsidP="00000000" w:rsidRDefault="00000000" w:rsidRPr="00000000" w14:paraId="00000079">
      <w:pPr>
        <w:numPr>
          <w:ilvl w:val="0"/>
          <w:numId w:val="11"/>
        </w:numPr>
        <w:pBdr>
          <w:top w:space="0" w:sz="0" w:val="nil"/>
          <w:left w:space="0" w:sz="0" w:val="nil"/>
          <w:bottom w:space="0" w:sz="0" w:val="nil"/>
          <w:right w:space="0" w:sz="0" w:val="nil"/>
          <w:between w:space="0" w:sz="0" w:val="nil"/>
        </w:pBdr>
        <w:shd w:fill="auto" w:val="clear"/>
        <w:spacing w:after="120" w:before="0" w:beforeAutospacing="0" w:line="480" w:lineRule="auto"/>
        <w:ind w:left="465"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Optimizing Advertising Spend:</w:t>
      </w:r>
      <w:r w:rsidDel="00000000" w:rsidR="00000000" w:rsidRPr="00000000">
        <w:rPr>
          <w:rFonts w:ascii="Times New Roman" w:cs="Times New Roman" w:eastAsia="Times New Roman" w:hAnsi="Times New Roman"/>
          <w:color w:val="1f1f1f"/>
          <w:sz w:val="24"/>
          <w:szCs w:val="24"/>
          <w:rtl w:val="0"/>
        </w:rPr>
        <w:t xml:space="preserve"> Data anal</w:t>
      </w:r>
      <w:r w:rsidDel="00000000" w:rsidR="00000000" w:rsidRPr="00000000">
        <w:rPr>
          <w:rFonts w:ascii="Times New Roman" w:cs="Times New Roman" w:eastAsia="Times New Roman" w:hAnsi="Times New Roman"/>
          <w:color w:val="1f1f1f"/>
          <w:sz w:val="24"/>
          <w:szCs w:val="24"/>
          <w:rtl w:val="0"/>
        </w:rPr>
        <w:t xml:space="preserve">ytics allows companies to run A/B tests on website content. They can communicate the same deal in two different ways (e.g., one emphasizing price vs. one emphasizing experience) and see which version converts more bookings. This is essential for ensuring that promotional communication is the most effective it can be (Jones &amp; Williams, 2021). The data doesn’t just improve the experience; it makes the marketing cheaper and better.</w:t>
      </w:r>
    </w:p>
    <w:p w:rsidR="00000000" w:rsidDel="00000000" w:rsidP="00000000" w:rsidRDefault="00000000" w:rsidRPr="00000000" w14:paraId="0000007A">
      <w:pPr>
        <w:pStyle w:val="Heading2"/>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6. Discussion</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This section is where we kinda pull it all together and talk about what the findings actually mean, and how these tools really change stuff for tourists. It's clear that the digital transformation is way more than just a tech upgrade; it’s a complete shift in how the tourism industry connects with and understands us, the customers. The shift is from a push-model to a pull-model, where the tourist pulls the information they need, and the company’s systems respond instantly.</w:t>
      </w:r>
    </w:p>
    <w:p w:rsidR="00000000" w:rsidDel="00000000" w:rsidP="00000000" w:rsidRDefault="00000000" w:rsidRPr="00000000" w14:paraId="0000007C">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6.1. Impact on Consumer Journey and Decision Making</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analysis of websites and apps shows a direct influence on the consumer’s decision-making process at every stage of the travel journey.</w:t>
      </w:r>
    </w:p>
    <w:p w:rsidR="00000000" w:rsidDel="00000000" w:rsidP="00000000" w:rsidRDefault="00000000" w:rsidRPr="00000000" w14:paraId="0000007E">
      <w:pPr>
        <w:pStyle w:val="Heading4"/>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rPr>
      </w:pPr>
      <w:r w:rsidDel="00000000" w:rsidR="00000000" w:rsidRPr="00000000">
        <w:rPr>
          <w:rFonts w:ascii="Times New Roman" w:cs="Times New Roman" w:eastAsia="Times New Roman" w:hAnsi="Times New Roman"/>
          <w:i w:val="0"/>
          <w:iCs w:val="0"/>
          <w:color w:val="1f1f1f"/>
          <w:rtl w:val="0"/>
        </w:rPr>
        <w:t xml:space="preserve">Pre-Purchase (Websites and Data):</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Before digital tools, consumers had limited information, making the travel agent or brochure the key influencer. Now, consumers are hyper-informed (Gretzel, 2018). The website’s features—like real-time scarcity signals and huge amounts of user-generated content (reviews, photos)—influence the Action phase of the AIDA model by creating psychological pressure and providing social validation. For example, seeing that 90% of people rate a tour operator highly is way more convincing than just reading the operator's own description. The use of clear filters on OTAs reduces "analysis paralysis," which is that feeling of being overwhelmed by too many options. The communication here is subtle: it’s not telling you what to buy, it’s giving you the tools to feel confident in your own choice.</w:t>
      </w:r>
    </w:p>
    <w:p w:rsidR="00000000" w:rsidDel="00000000" w:rsidP="00000000" w:rsidRDefault="00000000" w:rsidRPr="00000000" w14:paraId="00000080">
      <w:pPr>
        <w:pStyle w:val="Heading4"/>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rPr>
      </w:pPr>
      <w:r w:rsidDel="00000000" w:rsidR="00000000" w:rsidRPr="00000000">
        <w:rPr>
          <w:rFonts w:ascii="Times New Roman" w:cs="Times New Roman" w:eastAsia="Times New Roman" w:hAnsi="Times New Roman"/>
          <w:i w:val="0"/>
          <w:iCs w:val="0"/>
          <w:color w:val="1f1f1f"/>
          <w:rtl w:val="0"/>
        </w:rPr>
        <w:t xml:space="preserve">In-Destination (Mobile Apps):</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mobile app totally changes the service recovery phase and reduces the pain points of the trip. The biggest thing here is reducing uncertainty. Knowing where your bag is, getting an instant notification about a gate change, or having immediate access to customer service via a chat feature within the app—these things turn stressful situations into manageable hiccups (Wang et al., 2020). This highly functional, real-time communication significantly increases customer satisfaction because it shows that the company is attentive and ready to help, even before the </w:t>
      </w:r>
      <w:r w:rsidDel="00000000" w:rsidR="00000000" w:rsidRPr="00000000">
        <w:rPr>
          <w:rFonts w:ascii="Times New Roman" w:cs="Times New Roman" w:eastAsia="Times New Roman" w:hAnsi="Times New Roman"/>
          <w:color w:val="1f1f1f"/>
          <w:sz w:val="24"/>
          <w:szCs w:val="24"/>
          <w:rtl w:val="0"/>
        </w:rPr>
        <w:t xml:space="preserve">customer asks. It's kinda like having a personal assistant in your pocket the whole time.</w:t>
      </w:r>
    </w:p>
    <w:p w:rsidR="00000000" w:rsidDel="00000000" w:rsidP="00000000" w:rsidRDefault="00000000" w:rsidRPr="00000000" w14:paraId="00000082">
      <w:pPr>
        <w:pStyle w:val="Heading4"/>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rPr>
      </w:pPr>
      <w:r w:rsidDel="00000000" w:rsidR="00000000" w:rsidRPr="00000000">
        <w:rPr>
          <w:rFonts w:ascii="Times New Roman" w:cs="Times New Roman" w:eastAsia="Times New Roman" w:hAnsi="Times New Roman"/>
          <w:i w:val="0"/>
          <w:iCs w:val="0"/>
          <w:color w:val="1f1f1f"/>
          <w:rtl w:val="0"/>
        </w:rPr>
        <w:t xml:space="preserve">Post-Purchase (CRM):</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CRM systems ensure the communication doesn’t just stop when the trip ends. By triggering personalized follow-up emails and loyalty offers, the CRM is communicating recognition and value. When a company remembers wh</w:t>
      </w:r>
      <w:r w:rsidDel="00000000" w:rsidR="00000000" w:rsidRPr="00000000">
        <w:rPr>
          <w:rFonts w:ascii="Times New Roman" w:cs="Times New Roman" w:eastAsia="Times New Roman" w:hAnsi="Times New Roman"/>
          <w:color w:val="1f1f1f"/>
          <w:sz w:val="24"/>
          <w:szCs w:val="24"/>
          <w:rtl w:val="0"/>
        </w:rPr>
        <w:t xml:space="preserve">at you like, it builds a sense of belonging, which is the foundation of customer loyalty (Poon, 2020). You are not just a transaction number; you are, like, a valued member.</w:t>
      </w:r>
    </w:p>
    <w:p w:rsidR="00000000" w:rsidDel="00000000" w:rsidP="00000000" w:rsidRDefault="00000000" w:rsidRPr="00000000" w14:paraId="00000084">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6.2. Benefits of Personalized Communication</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core aim of digital communication is to replace mass marketing with personalization, and the benefits are clear, both for the company and the customer.</w:t>
      </w:r>
    </w:p>
    <w:tbl>
      <w:tblPr>
        <w:tblStyle w:val="Table1"/>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Benefit Category</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Customer Perception (Experience)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Company Benefit (Strategy)</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Relevance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"This is exactly what I need right now."</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Higher Click-Through Rates (CTR) and Conversion Rates.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Trust</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"They know me; they care about my preferences."</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Increased Customer Lifetime Value (CLV) and Loyalty.</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Efficiency</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"I don't have to search for this information."</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Reduced Call Center Volume (customers self-service).</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Engagement</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9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"I want to open this app/email."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Improved Data Accuracy and Feedback Loop Quality.</w:t>
            </w:r>
          </w:p>
        </w:tc>
      </w:tr>
    </w:tbl>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after="240" w:before="48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The key takeaway is that personalization, driven by data analytics, moves communication from being an </w:t>
      </w:r>
      <w:r w:rsidDel="00000000" w:rsidR="00000000" w:rsidRPr="00000000">
        <w:rPr>
          <w:rFonts w:ascii="Times New Roman" w:cs="Times New Roman" w:eastAsia="Times New Roman" w:hAnsi="Times New Roman"/>
          <w:i w:val="1"/>
          <w:iCs w:val="1"/>
          <w:color w:val="1f1f1f"/>
          <w:sz w:val="24"/>
          <w:szCs w:val="24"/>
          <w:rtl w:val="0"/>
        </w:rPr>
        <w:t xml:space="preserve">annoyance</w:t>
      </w:r>
      <w:r w:rsidDel="00000000" w:rsidR="00000000" w:rsidRPr="00000000">
        <w:rPr>
          <w:rFonts w:ascii="Times New Roman" w:cs="Times New Roman" w:eastAsia="Times New Roman" w:hAnsi="Times New Roman"/>
          <w:color w:val="1f1f1f"/>
          <w:sz w:val="24"/>
          <w:szCs w:val="24"/>
          <w:rtl w:val="0"/>
        </w:rPr>
        <w:t xml:space="preserve"> (generic email) to a </w:t>
      </w:r>
      <w:r w:rsidDel="00000000" w:rsidR="00000000" w:rsidRPr="00000000">
        <w:rPr>
          <w:rFonts w:ascii="Times New Roman" w:cs="Times New Roman" w:eastAsia="Times New Roman" w:hAnsi="Times New Roman"/>
          <w:i w:val="1"/>
          <w:iCs w:val="1"/>
          <w:color w:val="1f1f1f"/>
          <w:sz w:val="24"/>
          <w:szCs w:val="24"/>
          <w:rtl w:val="0"/>
        </w:rPr>
        <w:t xml:space="preserve">service</w:t>
      </w:r>
      <w:r w:rsidDel="00000000" w:rsidR="00000000" w:rsidRPr="00000000">
        <w:rPr>
          <w:rFonts w:ascii="Times New Roman" w:cs="Times New Roman" w:eastAsia="Times New Roman" w:hAnsi="Times New Roman"/>
          <w:color w:val="1f1f1f"/>
          <w:sz w:val="24"/>
          <w:szCs w:val="24"/>
          <w:rtl w:val="0"/>
        </w:rPr>
        <w:t xml:space="preserve"> (a truly helpful, time-saving notification). This is a big deal. For example, offering a family traveling with small children a deal on hotels with a kids’ club and late checkout is going to be way more effective than a generic luxury spa deal. This personalized communication, made possible by data analytics from the CRM, demonstrates that the company </w:t>
      </w:r>
      <w:r w:rsidDel="00000000" w:rsidR="00000000" w:rsidRPr="00000000">
        <w:rPr>
          <w:rFonts w:ascii="Times New Roman" w:cs="Times New Roman" w:eastAsia="Times New Roman" w:hAnsi="Times New Roman"/>
          <w:b w:val="1"/>
          <w:bCs w:val="1"/>
          <w:color w:val="1f1f1f"/>
          <w:sz w:val="24"/>
          <w:szCs w:val="24"/>
          <w:rtl w:val="0"/>
        </w:rPr>
        <w:t xml:space="preserve">understands the segment</w:t>
      </w:r>
      <w:r w:rsidDel="00000000" w:rsidR="00000000" w:rsidRPr="00000000">
        <w:rPr>
          <w:rFonts w:ascii="Times New Roman" w:cs="Times New Roman" w:eastAsia="Times New Roman" w:hAnsi="Times New Roman"/>
          <w:color w:val="1f1f1f"/>
          <w:sz w:val="24"/>
          <w:szCs w:val="24"/>
          <w:rtl w:val="0"/>
        </w:rPr>
        <w:t xml:space="preserve"> (Lim &amp; Kim, 2021). The customer thinks, "Wow, they totally get me," and is therefore much more likely to book.</w:t>
      </w:r>
    </w:p>
    <w:p w:rsidR="00000000" w:rsidDel="00000000" w:rsidP="00000000" w:rsidRDefault="00000000" w:rsidRPr="00000000" w14:paraId="00000096">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6.3. Challenges and Opportunities in Digital Communication</w:t>
      </w:r>
    </w:p>
    <w:p w:rsidR="00000000" w:rsidDel="00000000" w:rsidP="00000000" w:rsidRDefault="00000000" w:rsidRPr="00000000" w14:paraId="0000009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Even though digital transformation is awesome, it’s not without its challenges. We need to be critical, which is part of the assessment criteria, right?</w:t>
      </w:r>
    </w:p>
    <w:p w:rsidR="00000000" w:rsidDel="00000000" w:rsidP="00000000" w:rsidRDefault="00000000" w:rsidRPr="00000000" w14:paraId="00000098">
      <w:pPr>
        <w:pStyle w:val="Heading4"/>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i w:val="0"/>
          <w:iCs w:val="0"/>
          <w:color w:val="1f1f1f"/>
        </w:rPr>
      </w:pPr>
      <w:r w:rsidDel="00000000" w:rsidR="00000000" w:rsidRPr="00000000">
        <w:rPr>
          <w:rFonts w:ascii="Times New Roman" w:cs="Times New Roman" w:eastAsia="Times New Roman" w:hAnsi="Times New Roman"/>
          <w:i w:val="0"/>
          <w:iCs w:val="0"/>
          <w:color w:val="1f1f1f"/>
          <w:rtl w:val="0"/>
        </w:rPr>
        <w:t xml:space="preserve">Challenges</w:t>
      </w:r>
    </w:p>
    <w:p w:rsidR="00000000" w:rsidDel="00000000" w:rsidP="00000000" w:rsidRDefault="00000000" w:rsidRPr="00000000" w14:paraId="00000099">
      <w:pPr>
        <w:numPr>
          <w:ilvl w:val="0"/>
          <w:numId w:val="12"/>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Data Privacy and Trust:</w:t>
      </w:r>
      <w:r w:rsidDel="00000000" w:rsidR="00000000" w:rsidRPr="00000000">
        <w:rPr>
          <w:rFonts w:ascii="Times New Roman" w:cs="Times New Roman" w:eastAsia="Times New Roman" w:hAnsi="Times New Roman"/>
          <w:color w:val="1f1f1f"/>
          <w:sz w:val="24"/>
          <w:szCs w:val="24"/>
          <w:rtl w:val="0"/>
        </w:rPr>
        <w:t xml:space="preserve"> The more personalized the communication, the more data is needed, which raises huge concerns for consumers. Companies have to be absolutely transparent about what data they are collecting and how they are using it. A security breach or misuse of personal data (like selling it to other parties) destroys the trust that all the personalized communication was meant to build. Sometimes, the communication feels a little too creepy—like when an ad follows you around the internet, that can feel like an invasion, not a service (Smith, 2022).</w:t>
      </w:r>
    </w:p>
    <w:p w:rsidR="00000000" w:rsidDel="00000000" w:rsidP="00000000" w:rsidRDefault="00000000" w:rsidRPr="00000000" w14:paraId="0000009A">
      <w:pPr>
        <w:numPr>
          <w:ilvl w:val="0"/>
          <w:numId w:val="12"/>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Information Overload:</w:t>
      </w:r>
      <w:r w:rsidDel="00000000" w:rsidR="00000000" w:rsidRPr="00000000">
        <w:rPr>
          <w:rFonts w:ascii="Times New Roman" w:cs="Times New Roman" w:eastAsia="Times New Roman" w:hAnsi="Times New Roman"/>
          <w:color w:val="1f1f1f"/>
          <w:sz w:val="24"/>
          <w:szCs w:val="24"/>
          <w:rtl w:val="0"/>
        </w:rPr>
        <w:t xml:space="preserve"> While websites try to simplify things with filters, the sheer volume of choices, messages, and notifications can overwhelm tourists (Jones &amp; Williams, 2021). If an app sends too many push notifications, the user just turns them off, which means the communication fails. The challenge is using data analytics to find the absolute </w:t>
      </w:r>
      <w:r w:rsidDel="00000000" w:rsidR="00000000" w:rsidRPr="00000000">
        <w:rPr>
          <w:rFonts w:ascii="Times New Roman" w:cs="Times New Roman" w:eastAsia="Times New Roman" w:hAnsi="Times New Roman"/>
          <w:i w:val="1"/>
          <w:iCs w:val="1"/>
          <w:color w:val="1f1f1f"/>
          <w:sz w:val="24"/>
          <w:szCs w:val="24"/>
          <w:rtl w:val="0"/>
        </w:rPr>
        <w:t xml:space="preserve">perfect</w:t>
      </w:r>
      <w:r w:rsidDel="00000000" w:rsidR="00000000" w:rsidRPr="00000000">
        <w:rPr>
          <w:rFonts w:ascii="Times New Roman" w:cs="Times New Roman" w:eastAsia="Times New Roman" w:hAnsi="Times New Roman"/>
          <w:color w:val="1f1f1f"/>
          <w:sz w:val="24"/>
          <w:szCs w:val="24"/>
          <w:rtl w:val="0"/>
        </w:rPr>
        <w:t xml:space="preserve"> time and frequency for every single message. Companies often don't do this, and it kinda hurts the user experience alot.</w:t>
      </w:r>
    </w:p>
    <w:p w:rsidR="00000000" w:rsidDel="00000000" w:rsidP="00000000" w:rsidRDefault="00000000" w:rsidRPr="00000000" w14:paraId="0000009B">
      <w:pPr>
        <w:numPr>
          <w:ilvl w:val="0"/>
          <w:numId w:val="12"/>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The Digital Divide:</w:t>
      </w:r>
      <w:r w:rsidDel="00000000" w:rsidR="00000000" w:rsidRPr="00000000">
        <w:rPr>
          <w:rFonts w:ascii="Times New Roman" w:cs="Times New Roman" w:eastAsia="Times New Roman" w:hAnsi="Times New Roman"/>
          <w:color w:val="1f1f1f"/>
          <w:sz w:val="24"/>
          <w:szCs w:val="24"/>
          <w:rtl w:val="0"/>
        </w:rPr>
        <w:t xml:space="preserve"> Not all tourists have equal access to fast internet, the latest smartphones, or the digital skills needed to use complex apps. By relying too much on digital tools for essential communication (like check-in or booking a shuttle), companies risk alienating older travelers or those from regions with less advanced infrastructure. They have to make sure there are still non-digital alternatives.</w:t>
      </w:r>
    </w:p>
    <w:p w:rsidR="00000000" w:rsidDel="00000000" w:rsidP="00000000" w:rsidRDefault="00000000" w:rsidRPr="00000000" w14:paraId="0000009C">
      <w:pPr>
        <w:pStyle w:val="Heading4"/>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i w:val="0"/>
          <w:iCs w:val="0"/>
          <w:color w:val="1f1f1f"/>
        </w:rPr>
      </w:pPr>
      <w:r w:rsidDel="00000000" w:rsidR="00000000" w:rsidRPr="00000000">
        <w:rPr>
          <w:rFonts w:ascii="Times New Roman" w:cs="Times New Roman" w:eastAsia="Times New Roman" w:hAnsi="Times New Roman"/>
          <w:i w:val="0"/>
          <w:iCs w:val="0"/>
          <w:color w:val="1f1f1f"/>
          <w:rtl w:val="0"/>
        </w:rPr>
        <w:t xml:space="preserve">Opportunities (Innovativeness in Strategy Recommendations)</w:t>
      </w:r>
    </w:p>
    <w:p w:rsidR="00000000" w:rsidDel="00000000" w:rsidP="00000000" w:rsidRDefault="00000000" w:rsidRPr="00000000" w14:paraId="0000009D">
      <w:pPr>
        <w:pBdr>
          <w:top w:space="0" w:sz="0" w:val="nil"/>
          <w:left w:space="0" w:sz="0" w:val="nil"/>
          <w:bottom w:space="0" w:sz="0" w:val="nil"/>
          <w:right w:space="0" w:sz="0" w:val="nil"/>
          <w:between w:space="0" w:sz="0" w:val="nil"/>
        </w:pBdr>
        <w:shd w:fill="auto" w:val="clear"/>
        <w:spacing w:after="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To address these challenges and capitalize on opportunities, future digital communication strategies must be even smarter.</w:t>
      </w:r>
    </w:p>
    <w:p w:rsidR="00000000" w:rsidDel="00000000" w:rsidP="00000000" w:rsidRDefault="00000000" w:rsidRPr="00000000" w14:paraId="0000009E">
      <w:pPr>
        <w:numPr>
          <w:ilvl w:val="0"/>
          <w:numId w:val="13"/>
        </w:numPr>
        <w:pBdr>
          <w:top w:space="0" w:sz="0" w:val="nil"/>
          <w:left w:space="0" w:sz="0" w:val="nil"/>
          <w:bottom w:space="0" w:sz="0" w:val="nil"/>
          <w:right w:space="0" w:sz="0" w:val="nil"/>
          <w:between w:space="0" w:sz="0" w:val="nil"/>
        </w:pBdr>
        <w:shd w:fill="auto" w:val="clear"/>
        <w:spacing w:after="0" w:after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Contextual AI Chatbots (Innovative Strategy):</w:t>
      </w:r>
      <w:r w:rsidDel="00000000" w:rsidR="00000000" w:rsidRPr="00000000">
        <w:rPr>
          <w:rFonts w:ascii="Times New Roman" w:cs="Times New Roman" w:eastAsia="Times New Roman" w:hAnsi="Times New Roman"/>
          <w:color w:val="1f1f1f"/>
          <w:sz w:val="24"/>
          <w:szCs w:val="24"/>
          <w:rtl w:val="0"/>
        </w:rPr>
        <w:t xml:space="preserve"> Right now, many chatbots are pretty basic. The opportunity is to use AI that is fully integrated with the CRM system. Instead of the chatbot just answering FAQs, it should be able to process a complex request like, "I had to cancel my last trip to Barcelona, and I’m looking for something similar in Portugal next month, but I need a hotel with a dog park." The AI should instantly pull the CRM data, understand the specific past history and future need, and provide personalized package options </w:t>
      </w:r>
      <w:r w:rsidDel="00000000" w:rsidR="00000000" w:rsidRPr="00000000">
        <w:rPr>
          <w:rFonts w:ascii="Times New Roman" w:cs="Times New Roman" w:eastAsia="Times New Roman" w:hAnsi="Times New Roman"/>
          <w:i w:val="1"/>
          <w:iCs w:val="1"/>
          <w:color w:val="1f1f1f"/>
          <w:sz w:val="24"/>
          <w:szCs w:val="24"/>
          <w:rtl w:val="0"/>
        </w:rPr>
        <w:t xml:space="preserve">immediately</w:t>
      </w:r>
      <w:r w:rsidDel="00000000" w:rsidR="00000000" w:rsidRPr="00000000">
        <w:rPr>
          <w:rFonts w:ascii="Times New Roman" w:cs="Times New Roman" w:eastAsia="Times New Roman" w:hAnsi="Times New Roman"/>
          <w:color w:val="1f1f1f"/>
          <w:sz w:val="24"/>
          <w:szCs w:val="24"/>
          <w:rtl w:val="0"/>
        </w:rPr>
        <w:t xml:space="preserve"> (Lee et al., 2023). This would save loads of time for the customer and the company.</w:t>
      </w:r>
    </w:p>
    <w:p w:rsidR="00000000" w:rsidDel="00000000" w:rsidP="00000000" w:rsidRDefault="00000000" w:rsidRPr="00000000" w14:paraId="0000009F">
      <w:pPr>
        <w:numPr>
          <w:ilvl w:val="0"/>
          <w:numId w:val="13"/>
        </w:numPr>
        <w:pBdr>
          <w:top w:space="0" w:sz="0" w:val="nil"/>
          <w:left w:space="0" w:sz="0" w:val="nil"/>
          <w:bottom w:space="0" w:sz="0" w:val="nil"/>
          <w:right w:space="0" w:sz="0" w:val="nil"/>
          <w:between w:space="0" w:sz="0" w:val="nil"/>
        </w:pBdr>
        <w:shd w:fill="auto" w:val="clear"/>
        <w:spacing w:after="0" w:afterAutospacing="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Visual and Voice Search Optimization:</w:t>
      </w:r>
      <w:r w:rsidDel="00000000" w:rsidR="00000000" w:rsidRPr="00000000">
        <w:rPr>
          <w:rFonts w:ascii="Times New Roman" w:cs="Times New Roman" w:eastAsia="Times New Roman" w:hAnsi="Times New Roman"/>
          <w:color w:val="1f1f1f"/>
          <w:sz w:val="24"/>
          <w:szCs w:val="24"/>
          <w:rtl w:val="0"/>
        </w:rPr>
        <w:t xml:space="preserve"> As more people use smart speakers and devices, communication needs to shift from text-based queries to voice and visual input. Tourism companies need to optimize their websites and apps so that a search like, "Hey Google, book me a flight to Sydney that leaves next Tuesday morning," can be processed easily, with the confirmation communicated back via voice or a simple app notification. This is a huge, largely untapped communication channel.</w:t>
      </w:r>
    </w:p>
    <w:p w:rsidR="00000000" w:rsidDel="00000000" w:rsidP="00000000" w:rsidRDefault="00000000" w:rsidRPr="00000000" w14:paraId="000000A0">
      <w:pPr>
        <w:numPr>
          <w:ilvl w:val="0"/>
          <w:numId w:val="13"/>
        </w:numPr>
        <w:pBdr>
          <w:top w:space="0" w:sz="0" w:val="nil"/>
          <w:left w:space="0" w:sz="0" w:val="nil"/>
          <w:bottom w:space="0" w:sz="0" w:val="nil"/>
          <w:right w:space="0" w:sz="0" w:val="nil"/>
          <w:between w:space="0" w:sz="0" w:val="nil"/>
        </w:pBdr>
        <w:shd w:fill="auto" w:val="clear"/>
        <w:spacing w:after="120" w:before="0" w:beforeAutospacing="0" w:line="480" w:lineRule="auto"/>
        <w:ind w:left="480" w:hanging="360"/>
        <w:rPr>
          <w:sz w:val="24"/>
          <w:szCs w:val="24"/>
        </w:rPr>
      </w:pPr>
      <w:r w:rsidDel="00000000" w:rsidR="00000000" w:rsidRPr="00000000">
        <w:rPr>
          <w:rFonts w:ascii="Times New Roman" w:cs="Times New Roman" w:eastAsia="Times New Roman" w:hAnsi="Times New Roman"/>
          <w:b w:val="1"/>
          <w:bCs w:val="1"/>
          <w:color w:val="1f1f1f"/>
          <w:sz w:val="24"/>
          <w:szCs w:val="24"/>
          <w:rtl w:val="0"/>
        </w:rPr>
        <w:t xml:space="preserve">Ethical Data Use Communication (Transparency):</w:t>
      </w:r>
      <w:r w:rsidDel="00000000" w:rsidR="00000000" w:rsidRPr="00000000">
        <w:rPr>
          <w:rFonts w:ascii="Times New Roman" w:cs="Times New Roman" w:eastAsia="Times New Roman" w:hAnsi="Times New Roman"/>
          <w:color w:val="1f1f1f"/>
          <w:sz w:val="24"/>
          <w:szCs w:val="24"/>
          <w:rtl w:val="0"/>
        </w:rPr>
        <w:t xml:space="preserve"> Tourism companies should use their websites to actively communicate their commitment to data privacy, not just through a boring legal policy, but through simple, easy-to-read infographics and videos. This proactive communication builds trust and separates the ethical brands from the less trustworthy ones. Companies should, like, really lean into being the good guys when it comes to data.</w:t>
      </w:r>
    </w:p>
    <w:p w:rsidR="00000000" w:rsidDel="00000000" w:rsidP="00000000" w:rsidRDefault="00000000" w:rsidRPr="00000000" w14:paraId="000000A1">
      <w:pPr>
        <w:pStyle w:val="Heading2"/>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7. Conclusion</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Digital transformation has fundamentally reshaped communication in tourism marketing, moving it from the static pages of a brochure to a dynamic, transactional, and deeply personalized dialogue. Websites continue to serve as the critical foundation for establishing brand credibility, providing comprehensive information, and facilitating efficient transactions. However, the real game-changer is the mobile app, which allows tourism companies to engage in essential, real-time, and context-aware communication that truly enhances the tourist experience while they are travelling.</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Crucially, the success of these external-facing tools (websites and apps) is totally dependent on the back-end infrastructure-the CRM systems and advanced data analytics. It is this data that allows companies to achieve hyper-personalization, turning a generic message into a helpful service, thereby driving customer loyalty and increasing conversion rates. Personalization is no longer a luxury; it is the </w:t>
      </w:r>
      <w:r w:rsidDel="00000000" w:rsidR="00000000" w:rsidRPr="00000000">
        <w:rPr>
          <w:rFonts w:ascii="Times New Roman" w:cs="Times New Roman" w:eastAsia="Times New Roman" w:hAnsi="Times New Roman"/>
          <w:i w:val="1"/>
          <w:iCs w:val="1"/>
          <w:color w:val="1f1f1f"/>
          <w:sz w:val="24"/>
          <w:szCs w:val="24"/>
          <w:rtl w:val="0"/>
        </w:rPr>
        <w:t xml:space="preserve">cost of entry</w:t>
      </w:r>
      <w:r w:rsidDel="00000000" w:rsidR="00000000" w:rsidRPr="00000000">
        <w:rPr>
          <w:rFonts w:ascii="Times New Roman" w:cs="Times New Roman" w:eastAsia="Times New Roman" w:hAnsi="Times New Roman"/>
          <w:color w:val="1f1f1f"/>
          <w:sz w:val="24"/>
          <w:szCs w:val="24"/>
          <w:rtl w:val="0"/>
        </w:rPr>
        <w:t xml:space="preserve"> for any competitive tourism business.</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For students going into this industry, the key is to understand that good digital communication isn't just about cool technology; it's about using that technology to genuinely simplify the consumer journey and provide utility. The major challenge remains balancing the need for deep personalization with the critical requirement for data transparency and user privacy. Future strategies must focus on fully integrated AI communication tools and optimizing for new channels like voice search to stay competitive and continue building lasting customer relationships.</w:t>
      </w:r>
    </w:p>
    <w:p w:rsidR="00000000" w:rsidDel="00000000" w:rsidP="00000000" w:rsidRDefault="00000000" w:rsidRPr="00000000" w14:paraId="000000A5">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8. References</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Buhalis, D., &amp; Law, R. (2008). Progress in information technology and tourism management: 20 years on and 10 years after the Internet—The state of eTourism research. </w:t>
      </w:r>
      <w:r w:rsidDel="00000000" w:rsidR="00000000" w:rsidRPr="00000000">
        <w:rPr>
          <w:rFonts w:ascii="Times New Roman" w:cs="Times New Roman" w:eastAsia="Times New Roman" w:hAnsi="Times New Roman"/>
          <w:i w:val="1"/>
          <w:iCs w:val="1"/>
          <w:color w:val="1f1f1f"/>
          <w:sz w:val="24"/>
          <w:szCs w:val="24"/>
          <w:rtl w:val="0"/>
        </w:rPr>
        <w:t xml:space="preserve">Tourism Management</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29</w:t>
      </w:r>
      <w:r w:rsidDel="00000000" w:rsidR="00000000" w:rsidRPr="00000000">
        <w:rPr>
          <w:rFonts w:ascii="Times New Roman" w:cs="Times New Roman" w:eastAsia="Times New Roman" w:hAnsi="Times New Roman"/>
          <w:color w:val="1f1f1f"/>
          <w:sz w:val="24"/>
          <w:szCs w:val="24"/>
          <w:rtl w:val="0"/>
        </w:rPr>
        <w:t xml:space="preserve">(4), 609-623.</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Fiske, J. (1990). </w:t>
      </w:r>
      <w:r w:rsidDel="00000000" w:rsidR="00000000" w:rsidRPr="00000000">
        <w:rPr>
          <w:rFonts w:ascii="Times New Roman" w:cs="Times New Roman" w:eastAsia="Times New Roman" w:hAnsi="Times New Roman"/>
          <w:i w:val="1"/>
          <w:iCs w:val="1"/>
          <w:color w:val="1f1f1f"/>
          <w:sz w:val="24"/>
          <w:szCs w:val="24"/>
          <w:rtl w:val="0"/>
        </w:rPr>
        <w:t xml:space="preserve">Introduction to communication studies</w:t>
      </w:r>
      <w:r w:rsidDel="00000000" w:rsidR="00000000" w:rsidRPr="00000000">
        <w:rPr>
          <w:rFonts w:ascii="Times New Roman" w:cs="Times New Roman" w:eastAsia="Times New Roman" w:hAnsi="Times New Roman"/>
          <w:color w:val="1f1f1f"/>
          <w:sz w:val="24"/>
          <w:szCs w:val="24"/>
          <w:rtl w:val="0"/>
        </w:rPr>
        <w:t xml:space="preserve">. Routledge.</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Gretzel, U. (2018). How information technology has transformed tourism: The ultimate guide. </w:t>
      </w:r>
      <w:r w:rsidDel="00000000" w:rsidR="00000000" w:rsidRPr="00000000">
        <w:rPr>
          <w:rFonts w:ascii="Times New Roman" w:cs="Times New Roman" w:eastAsia="Times New Roman" w:hAnsi="Times New Roman"/>
          <w:i w:val="1"/>
          <w:iCs w:val="1"/>
          <w:color w:val="1f1f1f"/>
          <w:sz w:val="24"/>
          <w:szCs w:val="24"/>
          <w:rtl w:val="0"/>
        </w:rPr>
        <w:t xml:space="preserve">Journal of Travel Research</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57</w:t>
      </w:r>
      <w:r w:rsidDel="00000000" w:rsidR="00000000" w:rsidRPr="00000000">
        <w:rPr>
          <w:rFonts w:ascii="Times New Roman" w:cs="Times New Roman" w:eastAsia="Times New Roman" w:hAnsi="Times New Roman"/>
          <w:color w:val="1f1f1f"/>
          <w:sz w:val="24"/>
          <w:szCs w:val="24"/>
          <w:rtl w:val="0"/>
        </w:rPr>
        <w:t xml:space="preserve">(3), 302-311.</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Jones, A., &amp; Williams, C. (2021). Digital Marketing strategies in the post-COVID tourism sector: An analysis of consumer behaviour. </w:t>
      </w:r>
      <w:r w:rsidDel="00000000" w:rsidR="00000000" w:rsidRPr="00000000">
        <w:rPr>
          <w:rFonts w:ascii="Times New Roman" w:cs="Times New Roman" w:eastAsia="Times New Roman" w:hAnsi="Times New Roman"/>
          <w:i w:val="1"/>
          <w:iCs w:val="1"/>
          <w:color w:val="1f1f1f"/>
          <w:sz w:val="24"/>
          <w:szCs w:val="24"/>
          <w:rtl w:val="0"/>
        </w:rPr>
        <w:t xml:space="preserve">International Journal of Hospitality Management</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97</w:t>
      </w:r>
      <w:r w:rsidDel="00000000" w:rsidR="00000000" w:rsidRPr="00000000">
        <w:rPr>
          <w:rFonts w:ascii="Times New Roman" w:cs="Times New Roman" w:eastAsia="Times New Roman" w:hAnsi="Times New Roman"/>
          <w:color w:val="1f1f1f"/>
          <w:sz w:val="24"/>
          <w:szCs w:val="24"/>
          <w:rtl w:val="0"/>
        </w:rPr>
        <w:t xml:space="preserve">, 102970.</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Lee, S., Kim, D., &amp; Park, M. (2023). The role of AI-powered personalization in driving customer loyalty in online travel agencies. </w:t>
      </w:r>
      <w:r w:rsidDel="00000000" w:rsidR="00000000" w:rsidRPr="00000000">
        <w:rPr>
          <w:rFonts w:ascii="Times New Roman" w:cs="Times New Roman" w:eastAsia="Times New Roman" w:hAnsi="Times New Roman"/>
          <w:i w:val="1"/>
          <w:iCs w:val="1"/>
          <w:color w:val="1f1f1f"/>
          <w:sz w:val="24"/>
          <w:szCs w:val="24"/>
          <w:rtl w:val="0"/>
        </w:rPr>
        <w:t xml:space="preserve">Tourism Management Perspectives</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45</w:t>
      </w:r>
      <w:r w:rsidDel="00000000" w:rsidR="00000000" w:rsidRPr="00000000">
        <w:rPr>
          <w:rFonts w:ascii="Times New Roman" w:cs="Times New Roman" w:eastAsia="Times New Roman" w:hAnsi="Times New Roman"/>
          <w:color w:val="1f1f1f"/>
          <w:sz w:val="24"/>
          <w:szCs w:val="24"/>
          <w:rtl w:val="0"/>
        </w:rPr>
        <w:t xml:space="preserve">, 101037.</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Lim, H., &amp; Kim, K. (2021). Big data analytics and customer relationship management in the tourism industry: A case study of major hotel chains. </w:t>
      </w:r>
      <w:r w:rsidDel="00000000" w:rsidR="00000000" w:rsidRPr="00000000">
        <w:rPr>
          <w:rFonts w:ascii="Times New Roman" w:cs="Times New Roman" w:eastAsia="Times New Roman" w:hAnsi="Times New Roman"/>
          <w:i w:val="1"/>
          <w:iCs w:val="1"/>
          <w:color w:val="1f1f1f"/>
          <w:sz w:val="24"/>
          <w:szCs w:val="24"/>
          <w:rtl w:val="0"/>
        </w:rPr>
        <w:t xml:space="preserve">Journal of Business Research</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123</w:t>
      </w:r>
      <w:r w:rsidDel="00000000" w:rsidR="00000000" w:rsidRPr="00000000">
        <w:rPr>
          <w:rFonts w:ascii="Times New Roman" w:cs="Times New Roman" w:eastAsia="Times New Roman" w:hAnsi="Times New Roman"/>
          <w:color w:val="1f1f1f"/>
          <w:sz w:val="24"/>
          <w:szCs w:val="24"/>
          <w:rtl w:val="0"/>
        </w:rPr>
        <w:t xml:space="preserve">, 350-360.</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Marriott International. (2024). </w:t>
      </w:r>
      <w:r w:rsidDel="00000000" w:rsidR="00000000" w:rsidRPr="00000000">
        <w:rPr>
          <w:rFonts w:ascii="Times New Roman" w:cs="Times New Roman" w:eastAsia="Times New Roman" w:hAnsi="Times New Roman"/>
          <w:i w:val="1"/>
          <w:iCs w:val="1"/>
          <w:color w:val="1f1f1f"/>
          <w:sz w:val="24"/>
          <w:szCs w:val="24"/>
          <w:rtl w:val="0"/>
        </w:rPr>
        <w:t xml:space="preserve">Annual Report on Form 10-K</w:t>
      </w:r>
      <w:r w:rsidDel="00000000" w:rsidR="00000000" w:rsidRPr="00000000">
        <w:rPr>
          <w:rFonts w:ascii="Times New Roman" w:cs="Times New Roman" w:eastAsia="Times New Roman" w:hAnsi="Times New Roman"/>
          <w:color w:val="1f1f1f"/>
          <w:sz w:val="24"/>
          <w:szCs w:val="24"/>
          <w:rtl w:val="0"/>
        </w:rPr>
        <w:t xml:space="preserve">. Marriott International, Inc.</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Poon, A. (2020). </w:t>
      </w:r>
      <w:r w:rsidDel="00000000" w:rsidR="00000000" w:rsidRPr="00000000">
        <w:rPr>
          <w:rFonts w:ascii="Times New Roman" w:cs="Times New Roman" w:eastAsia="Times New Roman" w:hAnsi="Times New Roman"/>
          <w:i w:val="1"/>
          <w:iCs w:val="1"/>
          <w:color w:val="1f1f1f"/>
          <w:sz w:val="24"/>
          <w:szCs w:val="24"/>
          <w:rtl w:val="0"/>
        </w:rPr>
        <w:t xml:space="preserve">CRM and the Future of Customer Experience in Travel</w:t>
      </w:r>
      <w:r w:rsidDel="00000000" w:rsidR="00000000" w:rsidRPr="00000000">
        <w:rPr>
          <w:rFonts w:ascii="Times New Roman" w:cs="Times New Roman" w:eastAsia="Times New Roman" w:hAnsi="Times New Roman"/>
          <w:color w:val="1f1f1f"/>
          <w:sz w:val="24"/>
          <w:szCs w:val="24"/>
          <w:rtl w:val="0"/>
        </w:rPr>
        <w:t xml:space="preserve">. TravelTech Press.</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Schuckert, M., Liu, X., &amp; Law, R. (2015). The impact of mobile-based service quality on customer satisfaction in the tourism sector. </w:t>
      </w:r>
      <w:r w:rsidDel="00000000" w:rsidR="00000000" w:rsidRPr="00000000">
        <w:rPr>
          <w:rFonts w:ascii="Times New Roman" w:cs="Times New Roman" w:eastAsia="Times New Roman" w:hAnsi="Times New Roman"/>
          <w:i w:val="1"/>
          <w:iCs w:val="1"/>
          <w:color w:val="1f1f1f"/>
          <w:sz w:val="24"/>
          <w:szCs w:val="24"/>
          <w:rtl w:val="0"/>
        </w:rPr>
        <w:t xml:space="preserve">Journal of Travel &amp; Tourism Marketing</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32</w:t>
      </w:r>
      <w:r w:rsidDel="00000000" w:rsidR="00000000" w:rsidRPr="00000000">
        <w:rPr>
          <w:rFonts w:ascii="Times New Roman" w:cs="Times New Roman" w:eastAsia="Times New Roman" w:hAnsi="Times New Roman"/>
          <w:color w:val="1f1f1f"/>
          <w:sz w:val="24"/>
          <w:szCs w:val="24"/>
          <w:rtl w:val="0"/>
        </w:rPr>
        <w:t xml:space="preserve">(7), 803-816.</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Smith, J. R. (2022). Ethical dilemmas in personalized marketing: Data privacy concerns in digital tourism. </w:t>
      </w:r>
      <w:r w:rsidDel="00000000" w:rsidR="00000000" w:rsidRPr="00000000">
        <w:rPr>
          <w:rFonts w:ascii="Times New Roman" w:cs="Times New Roman" w:eastAsia="Times New Roman" w:hAnsi="Times New Roman"/>
          <w:i w:val="1"/>
          <w:iCs w:val="1"/>
          <w:color w:val="1f1f1f"/>
          <w:sz w:val="24"/>
          <w:szCs w:val="24"/>
          <w:rtl w:val="0"/>
        </w:rPr>
        <w:t xml:space="preserve">Journal of Sustainable Tourism</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30</w:t>
      </w:r>
      <w:r w:rsidDel="00000000" w:rsidR="00000000" w:rsidRPr="00000000">
        <w:rPr>
          <w:rFonts w:ascii="Times New Roman" w:cs="Times New Roman" w:eastAsia="Times New Roman" w:hAnsi="Times New Roman"/>
          <w:color w:val="1f1f1f"/>
          <w:sz w:val="24"/>
          <w:szCs w:val="24"/>
          <w:rtl w:val="0"/>
        </w:rPr>
        <w:t xml:space="preserve">(4), 850-867.</w:t>
      </w:r>
    </w:p>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Turban, E., Volonino, L., &amp; Wood, G. R. (2019). </w:t>
      </w:r>
      <w:r w:rsidDel="00000000" w:rsidR="00000000" w:rsidRPr="00000000">
        <w:rPr>
          <w:rFonts w:ascii="Times New Roman" w:cs="Times New Roman" w:eastAsia="Times New Roman" w:hAnsi="Times New Roman"/>
          <w:i w:val="1"/>
          <w:iCs w:val="1"/>
          <w:color w:val="1f1f1f"/>
          <w:sz w:val="24"/>
          <w:szCs w:val="24"/>
          <w:rtl w:val="0"/>
        </w:rPr>
        <w:t xml:space="preserve">Information Technology for Management: Driving Digital Transformation to Increase Local and Global Performance</w:t>
      </w:r>
      <w:r w:rsidDel="00000000" w:rsidR="00000000" w:rsidRPr="00000000">
        <w:rPr>
          <w:rFonts w:ascii="Times New Roman" w:cs="Times New Roman" w:eastAsia="Times New Roman" w:hAnsi="Times New Roman"/>
          <w:color w:val="1f1f1f"/>
          <w:sz w:val="24"/>
          <w:szCs w:val="24"/>
          <w:rtl w:val="0"/>
        </w:rPr>
        <w:t xml:space="preserve">. Wiley.</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Wang, Z., Pineda, I., &amp; Zhang, Y. (2020). Mobile app functionality and user engagement in the airline industry. </w:t>
      </w:r>
      <w:r w:rsidDel="00000000" w:rsidR="00000000" w:rsidRPr="00000000">
        <w:rPr>
          <w:rFonts w:ascii="Times New Roman" w:cs="Times New Roman" w:eastAsia="Times New Roman" w:hAnsi="Times New Roman"/>
          <w:i w:val="1"/>
          <w:iCs w:val="1"/>
          <w:color w:val="1f1f1f"/>
          <w:sz w:val="24"/>
          <w:szCs w:val="24"/>
          <w:rtl w:val="0"/>
        </w:rPr>
        <w:t xml:space="preserve">Transportation Research Part A: Policy and Practice</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133</w:t>
      </w:r>
      <w:r w:rsidDel="00000000" w:rsidR="00000000" w:rsidRPr="00000000">
        <w:rPr>
          <w:rFonts w:ascii="Times New Roman" w:cs="Times New Roman" w:eastAsia="Times New Roman" w:hAnsi="Times New Roman"/>
          <w:color w:val="1f1f1f"/>
          <w:sz w:val="24"/>
          <w:szCs w:val="24"/>
          <w:rtl w:val="0"/>
        </w:rPr>
        <w:t xml:space="preserve">, 1-13.</w:t>
      </w:r>
    </w:p>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Werthner, H., &amp; Klein, S. (2021). ICT for tourism—The next decade. </w:t>
      </w:r>
      <w:r w:rsidDel="00000000" w:rsidR="00000000" w:rsidRPr="00000000">
        <w:rPr>
          <w:rFonts w:ascii="Times New Roman" w:cs="Times New Roman" w:eastAsia="Times New Roman" w:hAnsi="Times New Roman"/>
          <w:i w:val="1"/>
          <w:iCs w:val="1"/>
          <w:color w:val="1f1f1f"/>
          <w:sz w:val="24"/>
          <w:szCs w:val="24"/>
          <w:rtl w:val="0"/>
        </w:rPr>
        <w:t xml:space="preserve">Journal of Travel Research</w:t>
      </w:r>
      <w:r w:rsidDel="00000000" w:rsidR="00000000" w:rsidRPr="00000000">
        <w:rPr>
          <w:rFonts w:ascii="Times New Roman" w:cs="Times New Roman" w:eastAsia="Times New Roman" w:hAnsi="Times New Roman"/>
          <w:color w:val="1f1f1f"/>
          <w:sz w:val="24"/>
          <w:szCs w:val="24"/>
          <w:rtl w:val="0"/>
        </w:rPr>
        <w:t xml:space="preserve">, </w:t>
      </w:r>
      <w:r w:rsidDel="00000000" w:rsidR="00000000" w:rsidRPr="00000000">
        <w:rPr>
          <w:rFonts w:ascii="Times New Roman" w:cs="Times New Roman" w:eastAsia="Times New Roman" w:hAnsi="Times New Roman"/>
          <w:i w:val="1"/>
          <w:iCs w:val="1"/>
          <w:color w:val="1f1f1f"/>
          <w:sz w:val="24"/>
          <w:szCs w:val="24"/>
          <w:rtl w:val="0"/>
        </w:rPr>
        <w:t xml:space="preserve">60</w:t>
      </w:r>
      <w:r w:rsidDel="00000000" w:rsidR="00000000" w:rsidRPr="00000000">
        <w:rPr>
          <w:rFonts w:ascii="Times New Roman" w:cs="Times New Roman" w:eastAsia="Times New Roman" w:hAnsi="Times New Roman"/>
          <w:color w:val="1f1f1f"/>
          <w:sz w:val="24"/>
          <w:szCs w:val="24"/>
          <w:rtl w:val="0"/>
        </w:rPr>
        <w:t xml:space="preserve">(1), 163-176.</w:t>
      </w:r>
    </w:p>
    <w:p w:rsidR="00000000" w:rsidDel="00000000" w:rsidP="00000000" w:rsidRDefault="00000000" w:rsidRPr="00000000" w14:paraId="000000B3">
      <w:pPr>
        <w:pStyle w:val="Heading2"/>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9. Appendices</w:t>
      </w:r>
    </w:p>
    <w:p w:rsidR="00000000" w:rsidDel="00000000" w:rsidP="00000000" w:rsidRDefault="00000000" w:rsidRPr="00000000" w14:paraId="000000B4">
      <w:pPr>
        <w:pStyle w:val="Heading3"/>
        <w:pBdr>
          <w:top w:space="0" w:sz="0" w:val="nil"/>
          <w:left w:space="0" w:sz="0" w:val="nil"/>
          <w:bottom w:space="0" w:sz="0" w:val="nil"/>
          <w:right w:space="0" w:sz="0" w:val="nil"/>
          <w:between w:space="0" w:sz="0" w:val="nil"/>
        </w:pBdr>
        <w:shd w:fill="auto" w:val="clear"/>
        <w:spacing w:after="120" w:before="0" w:line="480" w:lineRule="auto"/>
        <w:rPr>
          <w:rFonts w:ascii="Times New Roman" w:cs="Times New Roman" w:eastAsia="Times New Roman" w:hAnsi="Times New Roman"/>
          <w:color w:val="1f1f1f"/>
          <w:sz w:val="24"/>
          <w:szCs w:val="24"/>
        </w:rPr>
      </w:pPr>
      <w:r w:rsidDel="00000000" w:rsidR="00000000" w:rsidRPr="00000000">
        <w:rPr>
          <w:rFonts w:ascii="Times New Roman" w:cs="Times New Roman" w:eastAsia="Times New Roman" w:hAnsi="Times New Roman"/>
          <w:color w:val="1f1f1f"/>
          <w:sz w:val="24"/>
          <w:szCs w:val="24"/>
          <w:rtl w:val="0"/>
        </w:rPr>
        <w:t xml:space="preserve">9.1. Appendix A: Glossary of Key Terms</w:t>
      </w:r>
    </w:p>
    <w:tbl>
      <w:tblPr>
        <w:tblStyle w:val="Table2"/>
        <w:tblW w:w="9360.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4680"/>
        <w:gridCol w:w="4680"/>
        <w:tblGridChange w:id="0">
          <w:tblGrid>
            <w:gridCol w:w="4680"/>
            <w:gridCol w:w="4680"/>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Term</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after="120" w:before="120"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Definition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AIDA Model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 classic marketing framework: Attention, Interest, Desire, Action. Used to map the consumer journey.</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CRM System</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Customer Relationship Management system; software used to manage and track all customer interactions and data.</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Digital Divide</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The gap between people who have ready access to current information and communication technologies and those who do not.</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Just-in-Time Communication</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Providing information at the exact moment a customer needs it, typically via a mobile app or notification.</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NLP</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Natural Language Processing; a component of AI used to analyze human language (like customer reviews and comments).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OTA</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Online Travel Agency; a third-party website (like Expedia or Booking.com) that sells travel products.</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Personalization</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Tailoring the content, timing, and channel of communication to specific individual customer characteristics, usually driven by data.</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Social Proof</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 psychological phenomenon where people assume the actions of others reflect the correct behavior (e.g., seeing many good reviews makes a product seem better).</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color w:val="1f1f1f"/>
                <w:sz w:val="24"/>
                <w:szCs w:val="24"/>
                <w:shd w:fill="auto" w:val="clear"/>
              </w:rPr>
            </w:pPr>
            <w:r w:rsidDel="00000000" w:rsidR="00000000" w:rsidRPr="00000000">
              <w:rPr>
                <w:rFonts w:ascii="Times New Roman" w:cs="Times New Roman" w:eastAsia="Times New Roman" w:hAnsi="Times New Roman"/>
                <w:b w:val="1"/>
                <w:bCs w:val="1"/>
                <w:color w:val="1f1f1f"/>
                <w:sz w:val="24"/>
                <w:szCs w:val="24"/>
                <w:shd w:fill="auto" w:val="clear"/>
                <w:rtl w:val="0"/>
              </w:rPr>
              <w:t xml:space="preserve">Transactional Model</w:t>
            </w:r>
          </w:p>
        </w:tc>
        <w:tc>
          <w:tcPr>
            <w:tcBorders>
              <w:top w:color="000000" w:space="0" w:sz="6" w:val="single"/>
              <w:left w:color="000000" w:space="0" w:sz="6" w:val="single"/>
              <w:bottom w:color="000000" w:space="0" w:sz="6" w:val="single"/>
              <w:right w:color="000000" w:space="0" w:sz="6" w:val="single"/>
            </w:tcBorders>
            <w:shd w:fill="f8fafd" w:val="clear"/>
            <w:tcMar>
              <w:top w:w="120.0" w:type="dxa"/>
              <w:left w:w="180.0" w:type="dxa"/>
              <w:bottom w:w="120.0" w:type="dxa"/>
              <w:right w:w="180.0" w:type="dxa"/>
            </w:tcMar>
            <w:vAlign w:val="top"/>
          </w:tcPr>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color w:val="1f1f1f"/>
                <w:sz w:val="24"/>
                <w:szCs w:val="24"/>
                <w:shd w:fill="auto" w:val="clear"/>
              </w:rPr>
            </w:pPr>
            <w:r w:rsidDel="00000000" w:rsidR="00000000" w:rsidRPr="00000000">
              <w:rPr>
                <w:rFonts w:ascii="Times New Roman" w:cs="Times New Roman" w:eastAsia="Times New Roman" w:hAnsi="Times New Roman"/>
                <w:color w:val="1f1f1f"/>
                <w:sz w:val="24"/>
                <w:szCs w:val="24"/>
                <w:shd w:fill="auto" w:val="clear"/>
                <w:rtl w:val="0"/>
              </w:rPr>
              <w:t xml:space="preserve">A communication model where sender and receiver are simultaneously sending and receiving messages and feedback.</w:t>
            </w:r>
          </w:p>
        </w:tc>
      </w:tr>
    </w:tbl>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rFonts w:ascii="Times New Roman" w:cs="Times New Roman" w:eastAsia="Times New Roman" w:hAnsi="Times New Roman"/>
          <w:color w:val="1f1f1f"/>
          <w:sz w:val="24"/>
          <w:szCs w:val="24"/>
          <w:shd w:fill="auto" w:val="clear"/>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Google Sans Tex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48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 Id="rId5" Type="http://schemas.openxmlformats.org/officeDocument/2006/relationships/font" Target="fonts/GoogleSansText-regular.ttf"/><Relationship Id="rId6" Type="http://schemas.openxmlformats.org/officeDocument/2006/relationships/font" Target="fonts/GoogleSansText-bold.ttf"/><Relationship Id="rId7" Type="http://schemas.openxmlformats.org/officeDocument/2006/relationships/font" Target="fonts/GoogleSansText-italic.ttf"/><Relationship Id="rId8" Type="http://schemas.openxmlformats.org/officeDocument/2006/relationships/font" Target="fonts/GoogleSansTex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