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02065" w:rsidRPr="00302065" w:rsidRDefault="00302065" w:rsidP="00302065">
      <w:pPr>
        <w:spacing w:after="0" w:line="240" w:lineRule="auto"/>
        <w:rPr>
          <w:rFonts w:ascii="Times New Roman" w:eastAsia="Times New Roman" w:hAnsi="Times New Roman" w:cs="Times New Roman"/>
          <w:sz w:val="24"/>
          <w:szCs w:val="24"/>
        </w:rPr>
      </w:pPr>
      <w:r w:rsidRPr="00302065">
        <w:rPr>
          <w:rFonts w:ascii="Times New Roman" w:eastAsia="Times New Roman" w:hAnsi="Times New Roman" w:cs="Times New Roman"/>
          <w:sz w:val="24"/>
          <w:szCs w:val="24"/>
        </w:rPr>
        <w:pict>
          <v:rect id="_x0000_i1026" style="width:0;height:1.5pt" o:hralign="center" o:hrstd="t" o:hr="t" fillcolor="#a0a0a0" stroked="f"/>
        </w:pict>
      </w:r>
    </w:p>
    <w:p w:rsidR="00302065" w:rsidRPr="00302065" w:rsidRDefault="00302065" w:rsidP="00302065">
      <w:pPr>
        <w:spacing w:before="100" w:beforeAutospacing="1" w:after="100" w:afterAutospacing="1" w:line="240" w:lineRule="auto"/>
        <w:outlineLvl w:val="1"/>
        <w:rPr>
          <w:rFonts w:ascii="Times New Roman" w:eastAsia="Times New Roman" w:hAnsi="Times New Roman" w:cs="Times New Roman"/>
          <w:b/>
          <w:bCs/>
          <w:sz w:val="24"/>
          <w:szCs w:val="24"/>
        </w:rPr>
      </w:pPr>
      <w:r w:rsidRPr="00302065">
        <w:rPr>
          <w:rFonts w:ascii="Times New Roman" w:eastAsia="Times New Roman" w:hAnsi="Times New Roman" w:cs="Times New Roman"/>
          <w:b/>
          <w:bCs/>
          <w:sz w:val="24"/>
          <w:szCs w:val="24"/>
        </w:rPr>
        <w:t>TITLE PAGE</w:t>
      </w:r>
    </w:p>
    <w:p w:rsidR="009D5EA5" w:rsidRPr="00951BE0" w:rsidRDefault="009D5EA5" w:rsidP="009D5EA5">
      <w:pPr>
        <w:spacing w:before="100" w:beforeAutospacing="1" w:after="100" w:afterAutospacing="1"/>
        <w:rPr>
          <w:rFonts w:ascii="Times New Roman" w:eastAsia="Times New Roman" w:hAnsi="Times New Roman" w:cs="Times New Roman"/>
        </w:rPr>
      </w:pPr>
      <w:r w:rsidRPr="00951BE0">
        <w:rPr>
          <w:rFonts w:ascii="Times New Roman" w:eastAsia="Times New Roman" w:hAnsi="Times New Roman" w:cs="Times New Roman"/>
          <w:b/>
          <w:bCs/>
        </w:rPr>
        <w:t>Submitted by         :</w:t>
      </w:r>
      <w:r w:rsidRPr="00951BE0">
        <w:rPr>
          <w:rFonts w:ascii="Times New Roman" w:eastAsia="Times New Roman" w:hAnsi="Times New Roman" w:cs="Times New Roman"/>
        </w:rPr>
        <w:t xml:space="preserve"> </w:t>
      </w:r>
      <w:proofErr w:type="spellStart"/>
      <w:r w:rsidRPr="00951BE0">
        <w:rPr>
          <w:rFonts w:ascii="Times New Roman" w:eastAsia="Times New Roman" w:hAnsi="Times New Roman" w:cs="Times New Roman"/>
        </w:rPr>
        <w:t>Ehtisham</w:t>
      </w:r>
      <w:proofErr w:type="spellEnd"/>
      <w:r w:rsidRPr="00951BE0">
        <w:rPr>
          <w:rFonts w:ascii="Times New Roman" w:eastAsia="Times New Roman" w:hAnsi="Times New Roman" w:cs="Times New Roman"/>
        </w:rPr>
        <w:t xml:space="preserve"> </w:t>
      </w:r>
      <w:proofErr w:type="spellStart"/>
      <w:r w:rsidRPr="00951BE0">
        <w:rPr>
          <w:rFonts w:ascii="Times New Roman" w:eastAsia="Times New Roman" w:hAnsi="Times New Roman" w:cs="Times New Roman"/>
        </w:rPr>
        <w:t>Ul</w:t>
      </w:r>
      <w:proofErr w:type="spellEnd"/>
      <w:r w:rsidRPr="00951BE0">
        <w:rPr>
          <w:rFonts w:ascii="Times New Roman" w:eastAsia="Times New Roman" w:hAnsi="Times New Roman" w:cs="Times New Roman"/>
        </w:rPr>
        <w:t xml:space="preserve"> </w:t>
      </w:r>
      <w:proofErr w:type="spellStart"/>
      <w:r w:rsidRPr="00951BE0">
        <w:rPr>
          <w:rFonts w:ascii="Times New Roman" w:eastAsia="Times New Roman" w:hAnsi="Times New Roman" w:cs="Times New Roman"/>
        </w:rPr>
        <w:t>Haq</w:t>
      </w:r>
      <w:proofErr w:type="spellEnd"/>
    </w:p>
    <w:p w:rsidR="009D5EA5" w:rsidRPr="00951BE0" w:rsidRDefault="009D5EA5" w:rsidP="009D5EA5">
      <w:pPr>
        <w:spacing w:before="100" w:beforeAutospacing="1" w:after="100" w:afterAutospacing="1"/>
        <w:rPr>
          <w:rFonts w:ascii="Times New Roman" w:eastAsia="Times New Roman" w:hAnsi="Times New Roman" w:cs="Times New Roman"/>
          <w:b/>
        </w:rPr>
      </w:pPr>
      <w:r w:rsidRPr="00951BE0">
        <w:rPr>
          <w:rFonts w:ascii="Times New Roman" w:eastAsia="Times New Roman" w:hAnsi="Times New Roman" w:cs="Times New Roman"/>
          <w:b/>
        </w:rPr>
        <w:t>Course                    :</w:t>
      </w:r>
      <w:r w:rsidRPr="00951BE0">
        <w:rPr>
          <w:rFonts w:ascii="Times New Roman" w:eastAsia="Times New Roman" w:hAnsi="Times New Roman" w:cs="Times New Roman"/>
        </w:rPr>
        <w:t xml:space="preserve"> BA Tourism Management and Recreation</w:t>
      </w:r>
    </w:p>
    <w:p w:rsidR="009D5EA5" w:rsidRPr="00951BE0" w:rsidRDefault="009D5EA5" w:rsidP="009D5EA5">
      <w:pPr>
        <w:spacing w:before="100" w:beforeAutospacing="1" w:after="100" w:afterAutospacing="1"/>
        <w:rPr>
          <w:rFonts w:ascii="Times New Roman" w:eastAsia="Times New Roman" w:hAnsi="Times New Roman" w:cs="Times New Roman"/>
        </w:rPr>
      </w:pPr>
      <w:r w:rsidRPr="00951BE0">
        <w:rPr>
          <w:rFonts w:ascii="Times New Roman" w:eastAsia="Times New Roman" w:hAnsi="Times New Roman" w:cs="Times New Roman"/>
          <w:b/>
          <w:bCs/>
        </w:rPr>
        <w:t>Institution Name   :</w:t>
      </w:r>
      <w:r w:rsidRPr="00951BE0">
        <w:rPr>
          <w:rFonts w:ascii="Times New Roman" w:eastAsia="Times New Roman" w:hAnsi="Times New Roman" w:cs="Times New Roman"/>
        </w:rPr>
        <w:t xml:space="preserve"> European Institute of Innovation Entrepreneurship and Technology</w:t>
      </w:r>
    </w:p>
    <w:p w:rsidR="009D5EA5" w:rsidRPr="008F5A86" w:rsidRDefault="009D5EA5" w:rsidP="009D5EA5">
      <w:pPr>
        <w:rPr>
          <w:rFonts w:ascii="Times New Roman" w:hAnsi="Times New Roman" w:cs="Times New Roman"/>
        </w:rPr>
      </w:pPr>
      <w:r w:rsidRPr="00951BE0">
        <w:rPr>
          <w:rFonts w:ascii="Times New Roman" w:eastAsia="Times New Roman" w:hAnsi="Times New Roman" w:cs="Times New Roman"/>
          <w:b/>
        </w:rPr>
        <w:t>Student ID              :</w:t>
      </w:r>
      <w:r w:rsidRPr="00951BE0">
        <w:rPr>
          <w:rFonts w:ascii="Times New Roman" w:eastAsia="Times New Roman" w:hAnsi="Times New Roman" w:cs="Times New Roman"/>
        </w:rPr>
        <w:t xml:space="preserve"> DE240197</w:t>
      </w:r>
    </w:p>
    <w:p w:rsidR="00302065" w:rsidRPr="009D5EA5" w:rsidRDefault="009D5EA5" w:rsidP="00302065">
      <w:pPr>
        <w:spacing w:before="100" w:beforeAutospacing="1" w:after="100" w:afterAutospacing="1" w:line="240" w:lineRule="auto"/>
        <w:rPr>
          <w:rFonts w:ascii="Times New Roman" w:eastAsia="Times New Roman" w:hAnsi="Times New Roman" w:cs="Times New Roman"/>
          <w:b/>
          <w:sz w:val="28"/>
          <w:szCs w:val="24"/>
        </w:rPr>
      </w:pPr>
      <w:r w:rsidRPr="009D5EA5">
        <w:rPr>
          <w:rFonts w:ascii="Times New Roman" w:eastAsia="Times New Roman" w:hAnsi="Times New Roman" w:cs="Times New Roman"/>
          <w:b/>
          <w:sz w:val="28"/>
          <w:szCs w:val="24"/>
        </w:rPr>
        <w:t xml:space="preserve">Topic </w:t>
      </w:r>
    </w:p>
    <w:p w:rsidR="009D5EA5" w:rsidRPr="00302065" w:rsidRDefault="009D5EA5" w:rsidP="009D5EA5">
      <w:pPr>
        <w:spacing w:before="100" w:beforeAutospacing="1" w:after="100" w:afterAutospacing="1" w:line="240" w:lineRule="auto"/>
        <w:rPr>
          <w:rFonts w:ascii="Times New Roman" w:eastAsia="Times New Roman" w:hAnsi="Times New Roman" w:cs="Times New Roman"/>
          <w:sz w:val="24"/>
          <w:szCs w:val="24"/>
        </w:rPr>
      </w:pPr>
      <w:r w:rsidRPr="00302065">
        <w:rPr>
          <w:rFonts w:ascii="Times New Roman" w:eastAsia="Times New Roman" w:hAnsi="Times New Roman" w:cs="Times New Roman"/>
          <w:b/>
          <w:bCs/>
          <w:sz w:val="24"/>
          <w:szCs w:val="24"/>
        </w:rPr>
        <w:t>Smart Tourism Spaces: Integrating Technology and Sustainability in Urban Tourism Destinations</w:t>
      </w:r>
    </w:p>
    <w:p w:rsidR="009D5EA5" w:rsidRPr="00302065" w:rsidRDefault="009D5EA5" w:rsidP="00302065">
      <w:pPr>
        <w:spacing w:before="100" w:beforeAutospacing="1" w:after="100" w:afterAutospacing="1" w:line="240" w:lineRule="auto"/>
        <w:rPr>
          <w:rFonts w:ascii="Times New Roman" w:eastAsia="Times New Roman" w:hAnsi="Times New Roman" w:cs="Times New Roman"/>
          <w:sz w:val="24"/>
          <w:szCs w:val="24"/>
        </w:rPr>
      </w:pPr>
      <w:bookmarkStart w:id="0" w:name="_GoBack"/>
      <w:bookmarkEnd w:id="0"/>
    </w:p>
    <w:p w:rsidR="00302065" w:rsidRPr="00302065" w:rsidRDefault="00302065" w:rsidP="00302065">
      <w:pPr>
        <w:spacing w:after="0" w:line="240" w:lineRule="auto"/>
        <w:rPr>
          <w:rFonts w:ascii="Times New Roman" w:eastAsia="Times New Roman" w:hAnsi="Times New Roman" w:cs="Times New Roman"/>
          <w:sz w:val="24"/>
          <w:szCs w:val="24"/>
        </w:rPr>
      </w:pPr>
      <w:r w:rsidRPr="00302065">
        <w:rPr>
          <w:rFonts w:ascii="Times New Roman" w:eastAsia="Times New Roman" w:hAnsi="Times New Roman" w:cs="Times New Roman"/>
          <w:sz w:val="24"/>
          <w:szCs w:val="24"/>
        </w:rPr>
        <w:pict>
          <v:rect id="_x0000_i1027" style="width:0;height:1.5pt" o:hralign="center" o:hrstd="t" o:hr="t" fillcolor="#a0a0a0" stroked="f"/>
        </w:pict>
      </w:r>
    </w:p>
    <w:p w:rsidR="00302065" w:rsidRPr="00302065" w:rsidRDefault="00302065" w:rsidP="00302065">
      <w:pPr>
        <w:spacing w:before="100" w:beforeAutospacing="1" w:after="100" w:afterAutospacing="1" w:line="240" w:lineRule="auto"/>
        <w:outlineLvl w:val="1"/>
        <w:rPr>
          <w:rFonts w:ascii="Times New Roman" w:eastAsia="Times New Roman" w:hAnsi="Times New Roman" w:cs="Times New Roman"/>
          <w:b/>
          <w:bCs/>
          <w:sz w:val="24"/>
          <w:szCs w:val="24"/>
        </w:rPr>
      </w:pPr>
      <w:r w:rsidRPr="00302065">
        <w:rPr>
          <w:rFonts w:ascii="Times New Roman" w:eastAsia="Times New Roman" w:hAnsi="Times New Roman" w:cs="Times New Roman"/>
          <w:b/>
          <w:bCs/>
          <w:sz w:val="24"/>
          <w:szCs w:val="24"/>
        </w:rPr>
        <w:t>ABSTRACT</w:t>
      </w:r>
    </w:p>
    <w:p w:rsidR="00302065" w:rsidRPr="00302065" w:rsidRDefault="00302065" w:rsidP="00302065">
      <w:pPr>
        <w:spacing w:before="100" w:beforeAutospacing="1" w:after="100" w:afterAutospacing="1" w:line="240" w:lineRule="auto"/>
        <w:rPr>
          <w:rFonts w:ascii="Times New Roman" w:eastAsia="Times New Roman" w:hAnsi="Times New Roman" w:cs="Times New Roman"/>
          <w:sz w:val="24"/>
          <w:szCs w:val="24"/>
        </w:rPr>
      </w:pPr>
      <w:r w:rsidRPr="00302065">
        <w:rPr>
          <w:rFonts w:ascii="Times New Roman" w:eastAsia="Times New Roman" w:hAnsi="Times New Roman" w:cs="Times New Roman"/>
          <w:sz w:val="24"/>
          <w:szCs w:val="24"/>
        </w:rPr>
        <w:t>Urban tourism destinations worldwide are experiencing unprecedented growth, placing increasing pressure on infrastructure, natural resources, and local communities. Traditional tourism planning and management approaches have proven insufficient to address challenges such as overcrowding, environmental degradation, inefficient resource use, and declining resident satisfaction. In response, the concept of smart tourism spaces has emerged, integrating digital technologies with sustainable planning principles to enhance destination management and visitor experiences.</w:t>
      </w:r>
    </w:p>
    <w:p w:rsidR="00302065" w:rsidRPr="00302065" w:rsidRDefault="00302065" w:rsidP="00302065">
      <w:pPr>
        <w:spacing w:before="100" w:beforeAutospacing="1" w:after="100" w:afterAutospacing="1" w:line="240" w:lineRule="auto"/>
        <w:rPr>
          <w:rFonts w:ascii="Times New Roman" w:eastAsia="Times New Roman" w:hAnsi="Times New Roman" w:cs="Times New Roman"/>
          <w:sz w:val="24"/>
          <w:szCs w:val="24"/>
        </w:rPr>
      </w:pPr>
      <w:r w:rsidRPr="00302065">
        <w:rPr>
          <w:rFonts w:ascii="Times New Roman" w:eastAsia="Times New Roman" w:hAnsi="Times New Roman" w:cs="Times New Roman"/>
          <w:sz w:val="24"/>
          <w:szCs w:val="24"/>
        </w:rPr>
        <w:t>This report examines how smart city technologies can be applied to create sustainable urban tourism spaces that balance environmental sustainability, economic viability, and community well-being. The study explores the role of advanced technologies such as the Internet of Things (</w:t>
      </w:r>
      <w:proofErr w:type="spellStart"/>
      <w:r w:rsidRPr="00302065">
        <w:rPr>
          <w:rFonts w:ascii="Times New Roman" w:eastAsia="Times New Roman" w:hAnsi="Times New Roman" w:cs="Times New Roman"/>
          <w:sz w:val="24"/>
          <w:szCs w:val="24"/>
        </w:rPr>
        <w:t>IoT</w:t>
      </w:r>
      <w:proofErr w:type="spellEnd"/>
      <w:r w:rsidRPr="00302065">
        <w:rPr>
          <w:rFonts w:ascii="Times New Roman" w:eastAsia="Times New Roman" w:hAnsi="Times New Roman" w:cs="Times New Roman"/>
          <w:sz w:val="24"/>
          <w:szCs w:val="24"/>
        </w:rPr>
        <w:t>), artificial intelligence (AI), big data analytics, and digital twins in managing visitor flows, optimizing resource efficiency, and improving decision-making processes. A qualitative case study methodology is adopted, focusing on internationally recognized smart tourism destinations, including Barcelona, Singapore, and Amsterdam.</w:t>
      </w:r>
    </w:p>
    <w:p w:rsidR="00302065" w:rsidRPr="00302065" w:rsidRDefault="00302065" w:rsidP="00302065">
      <w:pPr>
        <w:spacing w:before="100" w:beforeAutospacing="1" w:after="100" w:afterAutospacing="1" w:line="240" w:lineRule="auto"/>
        <w:rPr>
          <w:rFonts w:ascii="Times New Roman" w:eastAsia="Times New Roman" w:hAnsi="Times New Roman" w:cs="Times New Roman"/>
          <w:sz w:val="24"/>
          <w:szCs w:val="24"/>
        </w:rPr>
      </w:pPr>
      <w:r w:rsidRPr="00302065">
        <w:rPr>
          <w:rFonts w:ascii="Times New Roman" w:eastAsia="Times New Roman" w:hAnsi="Times New Roman" w:cs="Times New Roman"/>
          <w:sz w:val="24"/>
          <w:szCs w:val="24"/>
        </w:rPr>
        <w:t>The findings indicate that smart technologies significantly enhance tourism spatial management by enabling real-time monitoring, predictive analytics, and integrated governance frameworks. These technologies contribute to reduced congestion, improved waste and energy management, and higher levels of visitor satisfaction while supporting local economic development. However, challenges such as high implementation costs, data privacy concerns, and digital inequalities remain significant barriers, particularly for cities with limited financial resources.</w:t>
      </w:r>
    </w:p>
    <w:p w:rsidR="00302065" w:rsidRPr="00302065" w:rsidRDefault="00302065" w:rsidP="00302065">
      <w:pPr>
        <w:spacing w:before="100" w:beforeAutospacing="1" w:after="100" w:afterAutospacing="1" w:line="240" w:lineRule="auto"/>
        <w:rPr>
          <w:rFonts w:ascii="Times New Roman" w:eastAsia="Times New Roman" w:hAnsi="Times New Roman" w:cs="Times New Roman"/>
          <w:sz w:val="24"/>
          <w:szCs w:val="24"/>
        </w:rPr>
      </w:pPr>
      <w:r w:rsidRPr="00302065">
        <w:rPr>
          <w:rFonts w:ascii="Times New Roman" w:eastAsia="Times New Roman" w:hAnsi="Times New Roman" w:cs="Times New Roman"/>
          <w:sz w:val="24"/>
          <w:szCs w:val="24"/>
        </w:rPr>
        <w:lastRenderedPageBreak/>
        <w:t>The report concludes that smart tourism spaces offer a viable pathway toward sustainable urban tourism development when supported by inclusive governance, strategic planning, and adaptive policy frameworks. Practical recommendations are provided for developing cities seeking to adopt smart tourism solutions within constrained budgets, emphasizing scalability, stakeholder collaboration, and open-data platforms.</w:t>
      </w:r>
    </w:p>
    <w:p w:rsidR="00302065" w:rsidRPr="00302065" w:rsidRDefault="00302065" w:rsidP="00302065">
      <w:pPr>
        <w:spacing w:after="0" w:line="240" w:lineRule="auto"/>
        <w:rPr>
          <w:rFonts w:ascii="Times New Roman" w:eastAsia="Times New Roman" w:hAnsi="Times New Roman" w:cs="Times New Roman"/>
          <w:sz w:val="24"/>
          <w:szCs w:val="24"/>
        </w:rPr>
      </w:pPr>
      <w:r w:rsidRPr="00302065">
        <w:rPr>
          <w:rFonts w:ascii="Times New Roman" w:eastAsia="Times New Roman" w:hAnsi="Times New Roman" w:cs="Times New Roman"/>
          <w:sz w:val="24"/>
          <w:szCs w:val="24"/>
        </w:rPr>
        <w:pict>
          <v:rect id="_x0000_i1028" style="width:0;height:1.5pt" o:hralign="center" o:hrstd="t" o:hr="t" fillcolor="#a0a0a0" stroked="f"/>
        </w:pict>
      </w:r>
    </w:p>
    <w:p w:rsidR="00302065" w:rsidRPr="00302065" w:rsidRDefault="00302065" w:rsidP="00302065">
      <w:pPr>
        <w:spacing w:before="100" w:beforeAutospacing="1" w:after="100" w:afterAutospacing="1" w:line="240" w:lineRule="auto"/>
        <w:outlineLvl w:val="1"/>
        <w:rPr>
          <w:rFonts w:ascii="Times New Roman" w:eastAsia="Times New Roman" w:hAnsi="Times New Roman" w:cs="Times New Roman"/>
          <w:b/>
          <w:bCs/>
          <w:sz w:val="24"/>
          <w:szCs w:val="24"/>
        </w:rPr>
      </w:pPr>
      <w:r w:rsidRPr="00302065">
        <w:rPr>
          <w:rFonts w:ascii="Times New Roman" w:eastAsia="Times New Roman" w:hAnsi="Times New Roman" w:cs="Times New Roman"/>
          <w:b/>
          <w:bCs/>
          <w:sz w:val="24"/>
          <w:szCs w:val="24"/>
        </w:rPr>
        <w:t>1. INTRODUCTION</w:t>
      </w:r>
    </w:p>
    <w:p w:rsidR="00302065" w:rsidRPr="00302065" w:rsidRDefault="00302065" w:rsidP="00302065">
      <w:pPr>
        <w:spacing w:before="100" w:beforeAutospacing="1" w:after="100" w:afterAutospacing="1" w:line="240" w:lineRule="auto"/>
        <w:outlineLvl w:val="2"/>
        <w:rPr>
          <w:rFonts w:ascii="Times New Roman" w:eastAsia="Times New Roman" w:hAnsi="Times New Roman" w:cs="Times New Roman"/>
          <w:b/>
          <w:bCs/>
          <w:sz w:val="24"/>
          <w:szCs w:val="24"/>
        </w:rPr>
      </w:pPr>
      <w:r w:rsidRPr="00302065">
        <w:rPr>
          <w:rFonts w:ascii="Times New Roman" w:eastAsia="Times New Roman" w:hAnsi="Times New Roman" w:cs="Times New Roman"/>
          <w:b/>
          <w:bCs/>
          <w:sz w:val="24"/>
          <w:szCs w:val="24"/>
        </w:rPr>
        <w:t>1.1 Background and Context</w:t>
      </w:r>
    </w:p>
    <w:p w:rsidR="00302065" w:rsidRPr="00302065" w:rsidRDefault="00302065" w:rsidP="00302065">
      <w:pPr>
        <w:spacing w:before="100" w:beforeAutospacing="1" w:after="100" w:afterAutospacing="1" w:line="240" w:lineRule="auto"/>
        <w:rPr>
          <w:rFonts w:ascii="Times New Roman" w:eastAsia="Times New Roman" w:hAnsi="Times New Roman" w:cs="Times New Roman"/>
          <w:sz w:val="24"/>
          <w:szCs w:val="24"/>
        </w:rPr>
      </w:pPr>
      <w:r w:rsidRPr="00302065">
        <w:rPr>
          <w:rFonts w:ascii="Times New Roman" w:eastAsia="Times New Roman" w:hAnsi="Times New Roman" w:cs="Times New Roman"/>
          <w:sz w:val="24"/>
          <w:szCs w:val="24"/>
        </w:rPr>
        <w:t>Urban tourism has become one of the fastest-growing segments of the global tourism industry. According to the United Nations World Tourism Organization (UNWTO), cities account for a significant share of international tourist arrivals due to their cultural attractions, business opportunities, entertainment facilities, and transportation connectivity. While urban tourism generates substantial economic benefits, it also creates complex spatial, environmental, and social challenges. Overcrowding in historic districts, increased waste generation, rising energy consumption, traffic congestion, and resident dissatisfaction have become defining issues in many popular destinations.</w:t>
      </w:r>
    </w:p>
    <w:p w:rsidR="00302065" w:rsidRPr="00302065" w:rsidRDefault="00302065" w:rsidP="00302065">
      <w:pPr>
        <w:spacing w:before="100" w:beforeAutospacing="1" w:after="100" w:afterAutospacing="1" w:line="240" w:lineRule="auto"/>
        <w:rPr>
          <w:rFonts w:ascii="Times New Roman" w:eastAsia="Times New Roman" w:hAnsi="Times New Roman" w:cs="Times New Roman"/>
          <w:sz w:val="24"/>
          <w:szCs w:val="24"/>
        </w:rPr>
      </w:pPr>
      <w:r w:rsidRPr="00302065">
        <w:rPr>
          <w:rFonts w:ascii="Times New Roman" w:eastAsia="Times New Roman" w:hAnsi="Times New Roman" w:cs="Times New Roman"/>
          <w:sz w:val="24"/>
          <w:szCs w:val="24"/>
        </w:rPr>
        <w:t>Traditional tourism planning models, which often rely on static forecasts and fragmented governance structures, are increasingly unable to respond to the dynamic nature of urban tourism systems. As visitor flows fluctuate rapidly and tourism-related impacts intensify, there is a growing need for innovative and adaptive approaches to tourism space planning and management. Sustainable tourism planning emphasizes the long-term balance between environmental protection, economic development, and social equity, yet achieving this balance in dense urban environments remains a critical challenge.</w:t>
      </w:r>
    </w:p>
    <w:p w:rsidR="00302065" w:rsidRPr="00302065" w:rsidRDefault="00302065" w:rsidP="00302065">
      <w:pPr>
        <w:spacing w:before="100" w:beforeAutospacing="1" w:after="100" w:afterAutospacing="1" w:line="240" w:lineRule="auto"/>
        <w:rPr>
          <w:rFonts w:ascii="Times New Roman" w:eastAsia="Times New Roman" w:hAnsi="Times New Roman" w:cs="Times New Roman"/>
          <w:sz w:val="24"/>
          <w:szCs w:val="24"/>
        </w:rPr>
      </w:pPr>
      <w:r w:rsidRPr="00302065">
        <w:rPr>
          <w:rFonts w:ascii="Times New Roman" w:eastAsia="Times New Roman" w:hAnsi="Times New Roman" w:cs="Times New Roman"/>
          <w:sz w:val="24"/>
          <w:szCs w:val="24"/>
        </w:rPr>
        <w:t xml:space="preserve">In this context, the emergence of </w:t>
      </w:r>
      <w:r w:rsidRPr="00302065">
        <w:rPr>
          <w:rFonts w:ascii="Times New Roman" w:eastAsia="Times New Roman" w:hAnsi="Times New Roman" w:cs="Times New Roman"/>
          <w:b/>
          <w:bCs/>
          <w:sz w:val="24"/>
          <w:szCs w:val="24"/>
        </w:rPr>
        <w:t>smart cities</w:t>
      </w:r>
      <w:r w:rsidRPr="00302065">
        <w:rPr>
          <w:rFonts w:ascii="Times New Roman" w:eastAsia="Times New Roman" w:hAnsi="Times New Roman" w:cs="Times New Roman"/>
          <w:sz w:val="24"/>
          <w:szCs w:val="24"/>
        </w:rPr>
        <w:t xml:space="preserve"> has reshaped how urban spaces are planned and managed. Smart cities utilize digital and communication technologies to enhance efficiency, sustainability, and quality of life for residents and visitors alike. Building upon this concept, </w:t>
      </w:r>
      <w:r w:rsidRPr="00302065">
        <w:rPr>
          <w:rFonts w:ascii="Times New Roman" w:eastAsia="Times New Roman" w:hAnsi="Times New Roman" w:cs="Times New Roman"/>
          <w:b/>
          <w:bCs/>
          <w:sz w:val="24"/>
          <w:szCs w:val="24"/>
        </w:rPr>
        <w:t>smart tourism spaces</w:t>
      </w:r>
      <w:r w:rsidRPr="00302065">
        <w:rPr>
          <w:rFonts w:ascii="Times New Roman" w:eastAsia="Times New Roman" w:hAnsi="Times New Roman" w:cs="Times New Roman"/>
          <w:sz w:val="24"/>
          <w:szCs w:val="24"/>
        </w:rPr>
        <w:t xml:space="preserve"> represent an evolution in destination management, where technology is strategically employed to optimize tourism-related activities while minimizing negative impacts.</w:t>
      </w:r>
    </w:p>
    <w:p w:rsidR="00302065" w:rsidRPr="00302065" w:rsidRDefault="00302065" w:rsidP="00302065">
      <w:pPr>
        <w:spacing w:after="0" w:line="240" w:lineRule="auto"/>
        <w:rPr>
          <w:rFonts w:ascii="Times New Roman" w:eastAsia="Times New Roman" w:hAnsi="Times New Roman" w:cs="Times New Roman"/>
          <w:sz w:val="24"/>
          <w:szCs w:val="24"/>
        </w:rPr>
      </w:pPr>
      <w:r w:rsidRPr="00302065">
        <w:rPr>
          <w:rFonts w:ascii="Times New Roman" w:eastAsia="Times New Roman" w:hAnsi="Times New Roman" w:cs="Times New Roman"/>
          <w:sz w:val="24"/>
          <w:szCs w:val="24"/>
        </w:rPr>
        <w:pict>
          <v:rect id="_x0000_i1029" style="width:0;height:1.5pt" o:hralign="center" o:hrstd="t" o:hr="t" fillcolor="#a0a0a0" stroked="f"/>
        </w:pict>
      </w:r>
    </w:p>
    <w:p w:rsidR="00302065" w:rsidRPr="00302065" w:rsidRDefault="00302065" w:rsidP="00302065">
      <w:pPr>
        <w:spacing w:before="100" w:beforeAutospacing="1" w:after="100" w:afterAutospacing="1" w:line="240" w:lineRule="auto"/>
        <w:outlineLvl w:val="2"/>
        <w:rPr>
          <w:rFonts w:ascii="Times New Roman" w:eastAsia="Times New Roman" w:hAnsi="Times New Roman" w:cs="Times New Roman"/>
          <w:b/>
          <w:bCs/>
          <w:sz w:val="24"/>
          <w:szCs w:val="24"/>
        </w:rPr>
      </w:pPr>
      <w:r w:rsidRPr="00302065">
        <w:rPr>
          <w:rFonts w:ascii="Times New Roman" w:eastAsia="Times New Roman" w:hAnsi="Times New Roman" w:cs="Times New Roman"/>
          <w:b/>
          <w:bCs/>
          <w:sz w:val="24"/>
          <w:szCs w:val="24"/>
        </w:rPr>
        <w:t>1.2 Smart Tourism Spaces and Sustainability</w:t>
      </w:r>
    </w:p>
    <w:p w:rsidR="00302065" w:rsidRPr="00302065" w:rsidRDefault="00302065" w:rsidP="00302065">
      <w:pPr>
        <w:spacing w:before="100" w:beforeAutospacing="1" w:after="100" w:afterAutospacing="1" w:line="240" w:lineRule="auto"/>
        <w:rPr>
          <w:rFonts w:ascii="Times New Roman" w:eastAsia="Times New Roman" w:hAnsi="Times New Roman" w:cs="Times New Roman"/>
          <w:sz w:val="24"/>
          <w:szCs w:val="24"/>
        </w:rPr>
      </w:pPr>
      <w:r w:rsidRPr="00302065">
        <w:rPr>
          <w:rFonts w:ascii="Times New Roman" w:eastAsia="Times New Roman" w:hAnsi="Times New Roman" w:cs="Times New Roman"/>
          <w:sz w:val="24"/>
          <w:szCs w:val="24"/>
        </w:rPr>
        <w:t xml:space="preserve">Smart tourism spaces integrate technological innovation with sustainable tourism principles to create adaptive, data-driven, and visitor-centered environments. These spaces rely on interconnected digital systems that collect, analyze, and interpret real-time data related to visitor movement, resource consumption, environmental conditions, and service performance. Technologies such as </w:t>
      </w:r>
      <w:proofErr w:type="spellStart"/>
      <w:r w:rsidRPr="00302065">
        <w:rPr>
          <w:rFonts w:ascii="Times New Roman" w:eastAsia="Times New Roman" w:hAnsi="Times New Roman" w:cs="Times New Roman"/>
          <w:sz w:val="24"/>
          <w:szCs w:val="24"/>
        </w:rPr>
        <w:t>IoT</w:t>
      </w:r>
      <w:proofErr w:type="spellEnd"/>
      <w:r w:rsidRPr="00302065">
        <w:rPr>
          <w:rFonts w:ascii="Times New Roman" w:eastAsia="Times New Roman" w:hAnsi="Times New Roman" w:cs="Times New Roman"/>
          <w:sz w:val="24"/>
          <w:szCs w:val="24"/>
        </w:rPr>
        <w:t xml:space="preserve"> sensors, AI-based analytics, and digital twins enable destination managers to monitor tourism dynamics and make informed decisions that support sustainability goals.</w:t>
      </w:r>
    </w:p>
    <w:p w:rsidR="00302065" w:rsidRPr="00302065" w:rsidRDefault="00302065" w:rsidP="00302065">
      <w:pPr>
        <w:spacing w:before="100" w:beforeAutospacing="1" w:after="100" w:afterAutospacing="1" w:line="240" w:lineRule="auto"/>
        <w:rPr>
          <w:rFonts w:ascii="Times New Roman" w:eastAsia="Times New Roman" w:hAnsi="Times New Roman" w:cs="Times New Roman"/>
          <w:sz w:val="24"/>
          <w:szCs w:val="24"/>
        </w:rPr>
      </w:pPr>
      <w:r w:rsidRPr="00302065">
        <w:rPr>
          <w:rFonts w:ascii="Times New Roman" w:eastAsia="Times New Roman" w:hAnsi="Times New Roman" w:cs="Times New Roman"/>
          <w:sz w:val="24"/>
          <w:szCs w:val="24"/>
        </w:rPr>
        <w:lastRenderedPageBreak/>
        <w:t>Sustainability in tourism space planning extends beyond environmental conservation. It encompasses economic resilience, social inclusion, cultural preservation, and community well-being. Smart tourism technologies contribute to these dimensions by improving operational efficiency, supporting local businesses, reducing environmental footprints, and enhancing visitor experiences. For example, real-time crowd management systems can prevent congestion at popular attractions, while smart waste and energy systems reduce resource consumption and operational costs.</w:t>
      </w:r>
    </w:p>
    <w:p w:rsidR="00302065" w:rsidRPr="00302065" w:rsidRDefault="00302065" w:rsidP="00302065">
      <w:pPr>
        <w:spacing w:before="100" w:beforeAutospacing="1" w:after="100" w:afterAutospacing="1" w:line="240" w:lineRule="auto"/>
        <w:rPr>
          <w:rFonts w:ascii="Times New Roman" w:eastAsia="Times New Roman" w:hAnsi="Times New Roman" w:cs="Times New Roman"/>
          <w:sz w:val="24"/>
          <w:szCs w:val="24"/>
        </w:rPr>
      </w:pPr>
      <w:r w:rsidRPr="00302065">
        <w:rPr>
          <w:rFonts w:ascii="Times New Roman" w:eastAsia="Times New Roman" w:hAnsi="Times New Roman" w:cs="Times New Roman"/>
          <w:sz w:val="24"/>
          <w:szCs w:val="24"/>
        </w:rPr>
        <w:t>However, the integration of technology into tourism planning also raises critical questions. Issues related to data governance, privacy, digital exclusion, and unequal access to technological benefits must be addressed to ensure that smart tourism development remains inclusive and ethically grounded. Therefore, smart tourism spaces should not be viewed solely as technologically advanced environments but as carefully planned and managed systems that align innovation with sustainability principles.</w:t>
      </w:r>
    </w:p>
    <w:p w:rsidR="00302065" w:rsidRPr="00302065" w:rsidRDefault="00302065" w:rsidP="00302065">
      <w:pPr>
        <w:spacing w:after="0" w:line="240" w:lineRule="auto"/>
        <w:rPr>
          <w:rFonts w:ascii="Times New Roman" w:eastAsia="Times New Roman" w:hAnsi="Times New Roman" w:cs="Times New Roman"/>
          <w:sz w:val="24"/>
          <w:szCs w:val="24"/>
        </w:rPr>
      </w:pPr>
      <w:r w:rsidRPr="00302065">
        <w:rPr>
          <w:rFonts w:ascii="Times New Roman" w:eastAsia="Times New Roman" w:hAnsi="Times New Roman" w:cs="Times New Roman"/>
          <w:sz w:val="24"/>
          <w:szCs w:val="24"/>
        </w:rPr>
        <w:pict>
          <v:rect id="_x0000_i1030" style="width:0;height:1.5pt" o:hralign="center" o:hrstd="t" o:hr="t" fillcolor="#a0a0a0" stroked="f"/>
        </w:pict>
      </w:r>
    </w:p>
    <w:p w:rsidR="00302065" w:rsidRPr="00302065" w:rsidRDefault="00302065" w:rsidP="00302065">
      <w:pPr>
        <w:spacing w:before="100" w:beforeAutospacing="1" w:after="100" w:afterAutospacing="1" w:line="240" w:lineRule="auto"/>
        <w:outlineLvl w:val="2"/>
        <w:rPr>
          <w:rFonts w:ascii="Times New Roman" w:eastAsia="Times New Roman" w:hAnsi="Times New Roman" w:cs="Times New Roman"/>
          <w:b/>
          <w:bCs/>
          <w:sz w:val="24"/>
          <w:szCs w:val="24"/>
        </w:rPr>
      </w:pPr>
      <w:r w:rsidRPr="00302065">
        <w:rPr>
          <w:rFonts w:ascii="Times New Roman" w:eastAsia="Times New Roman" w:hAnsi="Times New Roman" w:cs="Times New Roman"/>
          <w:b/>
          <w:bCs/>
          <w:sz w:val="24"/>
          <w:szCs w:val="24"/>
        </w:rPr>
        <w:t>1.3 Problem Statement</w:t>
      </w:r>
    </w:p>
    <w:p w:rsidR="00302065" w:rsidRPr="00302065" w:rsidRDefault="00302065" w:rsidP="00302065">
      <w:pPr>
        <w:spacing w:before="100" w:beforeAutospacing="1" w:after="100" w:afterAutospacing="1" w:line="240" w:lineRule="auto"/>
        <w:rPr>
          <w:rFonts w:ascii="Times New Roman" w:eastAsia="Times New Roman" w:hAnsi="Times New Roman" w:cs="Times New Roman"/>
          <w:sz w:val="24"/>
          <w:szCs w:val="24"/>
        </w:rPr>
      </w:pPr>
      <w:r w:rsidRPr="00302065">
        <w:rPr>
          <w:rFonts w:ascii="Times New Roman" w:eastAsia="Times New Roman" w:hAnsi="Times New Roman" w:cs="Times New Roman"/>
          <w:sz w:val="24"/>
          <w:szCs w:val="24"/>
        </w:rPr>
        <w:t>Despite growing interest in smart tourism development, many urban destinations struggle to effectively integrate technology into sustainable tourism planning. High implementation costs, lack of institutional capacity, fragmented governance, and limited technical expertise often hinder the adoption of smart solutions, particularly in developing cities. Additionally, the benefits of smart tourism technologies are not always evenly distributed, leading to concerns about social inequality and community exclusion.</w:t>
      </w:r>
    </w:p>
    <w:p w:rsidR="00302065" w:rsidRPr="00302065" w:rsidRDefault="00302065" w:rsidP="00302065">
      <w:pPr>
        <w:spacing w:before="100" w:beforeAutospacing="1" w:after="100" w:afterAutospacing="1" w:line="240" w:lineRule="auto"/>
        <w:rPr>
          <w:rFonts w:ascii="Times New Roman" w:eastAsia="Times New Roman" w:hAnsi="Times New Roman" w:cs="Times New Roman"/>
          <w:sz w:val="24"/>
          <w:szCs w:val="24"/>
        </w:rPr>
      </w:pPr>
      <w:r w:rsidRPr="00302065">
        <w:rPr>
          <w:rFonts w:ascii="Times New Roman" w:eastAsia="Times New Roman" w:hAnsi="Times New Roman" w:cs="Times New Roman"/>
          <w:sz w:val="24"/>
          <w:szCs w:val="24"/>
        </w:rPr>
        <w:t>There is a need for a comprehensive examination of how smart technologies can be strategically deployed to support sustainable tourism space management. This includes understanding which technologies are most effective, how they influence tourism dynamics, and what policy and governance frameworks are required to ensure long-term sustainability.</w:t>
      </w:r>
    </w:p>
    <w:p w:rsidR="00302065" w:rsidRPr="00302065" w:rsidRDefault="00302065" w:rsidP="00302065">
      <w:pPr>
        <w:spacing w:after="0" w:line="240" w:lineRule="auto"/>
        <w:rPr>
          <w:rFonts w:ascii="Times New Roman" w:eastAsia="Times New Roman" w:hAnsi="Times New Roman" w:cs="Times New Roman"/>
          <w:sz w:val="24"/>
          <w:szCs w:val="24"/>
        </w:rPr>
      </w:pPr>
      <w:r w:rsidRPr="00302065">
        <w:rPr>
          <w:rFonts w:ascii="Times New Roman" w:eastAsia="Times New Roman" w:hAnsi="Times New Roman" w:cs="Times New Roman"/>
          <w:sz w:val="24"/>
          <w:szCs w:val="24"/>
        </w:rPr>
        <w:pict>
          <v:rect id="_x0000_i1031" style="width:0;height:1.5pt" o:hralign="center" o:hrstd="t" o:hr="t" fillcolor="#a0a0a0" stroked="f"/>
        </w:pict>
      </w:r>
    </w:p>
    <w:p w:rsidR="00302065" w:rsidRPr="00302065" w:rsidRDefault="00302065" w:rsidP="00302065">
      <w:pPr>
        <w:spacing w:before="100" w:beforeAutospacing="1" w:after="100" w:afterAutospacing="1" w:line="240" w:lineRule="auto"/>
        <w:outlineLvl w:val="2"/>
        <w:rPr>
          <w:rFonts w:ascii="Times New Roman" w:eastAsia="Times New Roman" w:hAnsi="Times New Roman" w:cs="Times New Roman"/>
          <w:b/>
          <w:bCs/>
          <w:sz w:val="24"/>
          <w:szCs w:val="24"/>
        </w:rPr>
      </w:pPr>
      <w:r w:rsidRPr="00302065">
        <w:rPr>
          <w:rFonts w:ascii="Times New Roman" w:eastAsia="Times New Roman" w:hAnsi="Times New Roman" w:cs="Times New Roman"/>
          <w:b/>
          <w:bCs/>
          <w:sz w:val="24"/>
          <w:szCs w:val="24"/>
        </w:rPr>
        <w:t>1.4 Research Aim and Objectives</w:t>
      </w:r>
    </w:p>
    <w:p w:rsidR="00302065" w:rsidRPr="00302065" w:rsidRDefault="00302065" w:rsidP="00302065">
      <w:pPr>
        <w:spacing w:before="100" w:beforeAutospacing="1" w:after="100" w:afterAutospacing="1" w:line="240" w:lineRule="auto"/>
        <w:rPr>
          <w:rFonts w:ascii="Times New Roman" w:eastAsia="Times New Roman" w:hAnsi="Times New Roman" w:cs="Times New Roman"/>
          <w:sz w:val="24"/>
          <w:szCs w:val="24"/>
        </w:rPr>
      </w:pPr>
      <w:r w:rsidRPr="00302065">
        <w:rPr>
          <w:rFonts w:ascii="Times New Roman" w:eastAsia="Times New Roman" w:hAnsi="Times New Roman" w:cs="Times New Roman"/>
          <w:sz w:val="24"/>
          <w:szCs w:val="24"/>
        </w:rPr>
        <w:t>The primary aim of this report is to examine how smart city technologies can be used to create sustainable urban tourism spaces that balance environmental, economic, and social objectives.</w:t>
      </w:r>
    </w:p>
    <w:p w:rsidR="00302065" w:rsidRPr="00302065" w:rsidRDefault="00302065" w:rsidP="00302065">
      <w:pPr>
        <w:spacing w:before="100" w:beforeAutospacing="1" w:after="100" w:afterAutospacing="1" w:line="240" w:lineRule="auto"/>
        <w:rPr>
          <w:rFonts w:ascii="Times New Roman" w:eastAsia="Times New Roman" w:hAnsi="Times New Roman" w:cs="Times New Roman"/>
          <w:sz w:val="24"/>
          <w:szCs w:val="24"/>
        </w:rPr>
      </w:pPr>
      <w:r w:rsidRPr="00302065">
        <w:rPr>
          <w:rFonts w:ascii="Times New Roman" w:eastAsia="Times New Roman" w:hAnsi="Times New Roman" w:cs="Times New Roman"/>
          <w:sz w:val="24"/>
          <w:szCs w:val="24"/>
        </w:rPr>
        <w:t>The specific objectives are to:</w:t>
      </w:r>
    </w:p>
    <w:p w:rsidR="00302065" w:rsidRPr="00302065" w:rsidRDefault="00302065" w:rsidP="00302065">
      <w:pPr>
        <w:numPr>
          <w:ilvl w:val="0"/>
          <w:numId w:val="1"/>
        </w:numPr>
        <w:spacing w:before="100" w:beforeAutospacing="1" w:after="100" w:afterAutospacing="1" w:line="240" w:lineRule="auto"/>
        <w:rPr>
          <w:rFonts w:ascii="Times New Roman" w:eastAsia="Times New Roman" w:hAnsi="Times New Roman" w:cs="Times New Roman"/>
          <w:sz w:val="24"/>
          <w:szCs w:val="24"/>
        </w:rPr>
      </w:pPr>
      <w:r w:rsidRPr="00302065">
        <w:rPr>
          <w:rFonts w:ascii="Times New Roman" w:eastAsia="Times New Roman" w:hAnsi="Times New Roman" w:cs="Times New Roman"/>
          <w:sz w:val="24"/>
          <w:szCs w:val="24"/>
        </w:rPr>
        <w:t>Analyze the role of smart technologies in managing visitor flows and improving resource efficiency in urban tourism spaces.</w:t>
      </w:r>
    </w:p>
    <w:p w:rsidR="00302065" w:rsidRPr="00302065" w:rsidRDefault="00302065" w:rsidP="00302065">
      <w:pPr>
        <w:numPr>
          <w:ilvl w:val="0"/>
          <w:numId w:val="1"/>
        </w:numPr>
        <w:spacing w:before="100" w:beforeAutospacing="1" w:after="100" w:afterAutospacing="1" w:line="240" w:lineRule="auto"/>
        <w:rPr>
          <w:rFonts w:ascii="Times New Roman" w:eastAsia="Times New Roman" w:hAnsi="Times New Roman" w:cs="Times New Roman"/>
          <w:sz w:val="24"/>
          <w:szCs w:val="24"/>
        </w:rPr>
      </w:pPr>
      <w:r w:rsidRPr="00302065">
        <w:rPr>
          <w:rFonts w:ascii="Times New Roman" w:eastAsia="Times New Roman" w:hAnsi="Times New Roman" w:cs="Times New Roman"/>
          <w:sz w:val="24"/>
          <w:szCs w:val="24"/>
        </w:rPr>
        <w:t>Assess how data analytics supports sustainable waste, transport, and energy management.</w:t>
      </w:r>
    </w:p>
    <w:p w:rsidR="00302065" w:rsidRPr="00302065" w:rsidRDefault="00302065" w:rsidP="00302065">
      <w:pPr>
        <w:numPr>
          <w:ilvl w:val="0"/>
          <w:numId w:val="1"/>
        </w:numPr>
        <w:spacing w:before="100" w:beforeAutospacing="1" w:after="100" w:afterAutospacing="1" w:line="240" w:lineRule="auto"/>
        <w:rPr>
          <w:rFonts w:ascii="Times New Roman" w:eastAsia="Times New Roman" w:hAnsi="Times New Roman" w:cs="Times New Roman"/>
          <w:sz w:val="24"/>
          <w:szCs w:val="24"/>
        </w:rPr>
      </w:pPr>
      <w:r w:rsidRPr="00302065">
        <w:rPr>
          <w:rFonts w:ascii="Times New Roman" w:eastAsia="Times New Roman" w:hAnsi="Times New Roman" w:cs="Times New Roman"/>
          <w:sz w:val="24"/>
          <w:szCs w:val="24"/>
        </w:rPr>
        <w:t>Examine real-world applications of smart tourism solutions through case studies of Barcelona, Singapore, and Amsterdam.</w:t>
      </w:r>
    </w:p>
    <w:p w:rsidR="00302065" w:rsidRPr="00302065" w:rsidRDefault="00302065" w:rsidP="00302065">
      <w:pPr>
        <w:numPr>
          <w:ilvl w:val="0"/>
          <w:numId w:val="1"/>
        </w:numPr>
        <w:spacing w:before="100" w:beforeAutospacing="1" w:after="100" w:afterAutospacing="1" w:line="240" w:lineRule="auto"/>
        <w:rPr>
          <w:rFonts w:ascii="Times New Roman" w:eastAsia="Times New Roman" w:hAnsi="Times New Roman" w:cs="Times New Roman"/>
          <w:sz w:val="24"/>
          <w:szCs w:val="24"/>
        </w:rPr>
      </w:pPr>
      <w:r w:rsidRPr="00302065">
        <w:rPr>
          <w:rFonts w:ascii="Times New Roman" w:eastAsia="Times New Roman" w:hAnsi="Times New Roman" w:cs="Times New Roman"/>
          <w:sz w:val="24"/>
          <w:szCs w:val="24"/>
        </w:rPr>
        <w:t>Identify key challenges associated with smart tourism implementation.</w:t>
      </w:r>
    </w:p>
    <w:p w:rsidR="00302065" w:rsidRPr="00302065" w:rsidRDefault="00302065" w:rsidP="00302065">
      <w:pPr>
        <w:numPr>
          <w:ilvl w:val="0"/>
          <w:numId w:val="1"/>
        </w:numPr>
        <w:spacing w:before="100" w:beforeAutospacing="1" w:after="100" w:afterAutospacing="1" w:line="240" w:lineRule="auto"/>
        <w:rPr>
          <w:rFonts w:ascii="Times New Roman" w:eastAsia="Times New Roman" w:hAnsi="Times New Roman" w:cs="Times New Roman"/>
          <w:sz w:val="24"/>
          <w:szCs w:val="24"/>
        </w:rPr>
      </w:pPr>
      <w:r w:rsidRPr="00302065">
        <w:rPr>
          <w:rFonts w:ascii="Times New Roman" w:eastAsia="Times New Roman" w:hAnsi="Times New Roman" w:cs="Times New Roman"/>
          <w:sz w:val="24"/>
          <w:szCs w:val="24"/>
        </w:rPr>
        <w:lastRenderedPageBreak/>
        <w:t>Provide practical recommendations for cities with limited budgets seeking to develop smart and sustainable tourism spaces.</w:t>
      </w:r>
    </w:p>
    <w:p w:rsidR="00302065" w:rsidRPr="00302065" w:rsidRDefault="00302065" w:rsidP="00302065">
      <w:pPr>
        <w:spacing w:after="0" w:line="240" w:lineRule="auto"/>
        <w:rPr>
          <w:rFonts w:ascii="Times New Roman" w:eastAsia="Times New Roman" w:hAnsi="Times New Roman" w:cs="Times New Roman"/>
          <w:sz w:val="24"/>
          <w:szCs w:val="24"/>
        </w:rPr>
      </w:pPr>
      <w:r w:rsidRPr="00302065">
        <w:rPr>
          <w:rFonts w:ascii="Times New Roman" w:eastAsia="Times New Roman" w:hAnsi="Times New Roman" w:cs="Times New Roman"/>
          <w:sz w:val="24"/>
          <w:szCs w:val="24"/>
        </w:rPr>
        <w:pict>
          <v:rect id="_x0000_i1032" style="width:0;height:1.5pt" o:hralign="center" o:hrstd="t" o:hr="t" fillcolor="#a0a0a0" stroked="f"/>
        </w:pict>
      </w:r>
    </w:p>
    <w:p w:rsidR="00302065" w:rsidRPr="00302065" w:rsidRDefault="00302065" w:rsidP="00302065">
      <w:pPr>
        <w:spacing w:before="100" w:beforeAutospacing="1" w:after="100" w:afterAutospacing="1" w:line="240" w:lineRule="auto"/>
        <w:outlineLvl w:val="2"/>
        <w:rPr>
          <w:rFonts w:ascii="Times New Roman" w:eastAsia="Times New Roman" w:hAnsi="Times New Roman" w:cs="Times New Roman"/>
          <w:b/>
          <w:bCs/>
          <w:sz w:val="24"/>
          <w:szCs w:val="24"/>
        </w:rPr>
      </w:pPr>
      <w:r w:rsidRPr="00302065">
        <w:rPr>
          <w:rFonts w:ascii="Times New Roman" w:eastAsia="Times New Roman" w:hAnsi="Times New Roman" w:cs="Times New Roman"/>
          <w:b/>
          <w:bCs/>
          <w:sz w:val="24"/>
          <w:szCs w:val="24"/>
        </w:rPr>
        <w:t>1.5 Significance of the Study</w:t>
      </w:r>
    </w:p>
    <w:p w:rsidR="00302065" w:rsidRPr="00302065" w:rsidRDefault="00302065" w:rsidP="00302065">
      <w:pPr>
        <w:spacing w:before="100" w:beforeAutospacing="1" w:after="100" w:afterAutospacing="1" w:line="240" w:lineRule="auto"/>
        <w:rPr>
          <w:rFonts w:ascii="Times New Roman" w:eastAsia="Times New Roman" w:hAnsi="Times New Roman" w:cs="Times New Roman"/>
          <w:sz w:val="24"/>
          <w:szCs w:val="24"/>
        </w:rPr>
      </w:pPr>
      <w:r w:rsidRPr="00302065">
        <w:rPr>
          <w:rFonts w:ascii="Times New Roman" w:eastAsia="Times New Roman" w:hAnsi="Times New Roman" w:cs="Times New Roman"/>
          <w:sz w:val="24"/>
          <w:szCs w:val="24"/>
        </w:rPr>
        <w:t>This study contributes to the field of sustainable tourism planning by offering an integrated analysis of technology-driven tourism space management. By combining theoretical perspectives with real-world case studies, the report provides practical insights for policymakers, urban planners, and tourism managers. The findings are particularly relevant for destinations seeking to enhance competitiveness while addressing environmental and social concerns.</w:t>
      </w:r>
    </w:p>
    <w:p w:rsidR="00302065" w:rsidRPr="00302065" w:rsidRDefault="00302065" w:rsidP="00302065">
      <w:pPr>
        <w:spacing w:after="0" w:line="240" w:lineRule="auto"/>
        <w:rPr>
          <w:rFonts w:ascii="Times New Roman" w:eastAsia="Times New Roman" w:hAnsi="Times New Roman" w:cs="Times New Roman"/>
          <w:sz w:val="24"/>
          <w:szCs w:val="24"/>
        </w:rPr>
      </w:pPr>
      <w:r w:rsidRPr="00302065">
        <w:rPr>
          <w:rFonts w:ascii="Times New Roman" w:eastAsia="Times New Roman" w:hAnsi="Times New Roman" w:cs="Times New Roman"/>
          <w:sz w:val="24"/>
          <w:szCs w:val="24"/>
        </w:rPr>
        <w:pict>
          <v:rect id="_x0000_i1033" style="width:0;height:1.5pt" o:hralign="center" o:hrstd="t" o:hr="t" fillcolor="#a0a0a0" stroked="f"/>
        </w:pict>
      </w:r>
    </w:p>
    <w:p w:rsidR="00302065" w:rsidRPr="00302065" w:rsidRDefault="00302065" w:rsidP="00302065">
      <w:pPr>
        <w:spacing w:before="100" w:beforeAutospacing="1" w:after="100" w:afterAutospacing="1" w:line="240" w:lineRule="auto"/>
        <w:outlineLvl w:val="2"/>
        <w:rPr>
          <w:rFonts w:ascii="Times New Roman" w:eastAsia="Times New Roman" w:hAnsi="Times New Roman" w:cs="Times New Roman"/>
          <w:b/>
          <w:bCs/>
          <w:sz w:val="24"/>
          <w:szCs w:val="24"/>
        </w:rPr>
      </w:pPr>
      <w:r w:rsidRPr="00302065">
        <w:rPr>
          <w:rFonts w:ascii="Times New Roman" w:eastAsia="Times New Roman" w:hAnsi="Times New Roman" w:cs="Times New Roman"/>
          <w:b/>
          <w:bCs/>
          <w:sz w:val="24"/>
          <w:szCs w:val="24"/>
        </w:rPr>
        <w:t>1.6 Structure of the Report</w:t>
      </w:r>
    </w:p>
    <w:p w:rsidR="00302065" w:rsidRPr="00302065" w:rsidRDefault="00302065" w:rsidP="00302065">
      <w:pPr>
        <w:spacing w:before="100" w:beforeAutospacing="1" w:after="100" w:afterAutospacing="1" w:line="240" w:lineRule="auto"/>
        <w:rPr>
          <w:rFonts w:ascii="Times New Roman" w:eastAsia="Times New Roman" w:hAnsi="Times New Roman" w:cs="Times New Roman"/>
          <w:sz w:val="24"/>
          <w:szCs w:val="24"/>
        </w:rPr>
      </w:pPr>
      <w:r w:rsidRPr="00302065">
        <w:rPr>
          <w:rFonts w:ascii="Times New Roman" w:eastAsia="Times New Roman" w:hAnsi="Times New Roman" w:cs="Times New Roman"/>
          <w:sz w:val="24"/>
          <w:szCs w:val="24"/>
        </w:rPr>
        <w:t>This report is structured as follows. The next section presents a comprehensive literature review on sustainable tourism planning, smart cities, and smart tourism spaces. The methodology section outlines the research design and case study approach. The findings section presents empirical evidence from selected urban destinations. The discussion critically evaluates the findings in relation to sustainability frameworks and planning theories. Finally, the conclusion summarizes key insights and offers recommendations for future research and policy development.</w:t>
      </w:r>
    </w:p>
    <w:p w:rsidR="00302065" w:rsidRPr="00302065" w:rsidRDefault="00302065" w:rsidP="00302065">
      <w:pPr>
        <w:spacing w:after="0" w:line="240" w:lineRule="auto"/>
        <w:rPr>
          <w:rFonts w:ascii="Times New Roman" w:eastAsia="Times New Roman" w:hAnsi="Times New Roman" w:cs="Times New Roman"/>
          <w:sz w:val="24"/>
          <w:szCs w:val="24"/>
        </w:rPr>
      </w:pPr>
      <w:r w:rsidRPr="00302065">
        <w:rPr>
          <w:rFonts w:ascii="Times New Roman" w:eastAsia="Times New Roman" w:hAnsi="Times New Roman" w:cs="Times New Roman"/>
          <w:sz w:val="24"/>
          <w:szCs w:val="24"/>
        </w:rPr>
        <w:pict>
          <v:rect id="_x0000_i1050" style="width:0;height:1.5pt" o:hralign="center" o:hrstd="t" o:hr="t" fillcolor="#a0a0a0" stroked="f"/>
        </w:pict>
      </w:r>
    </w:p>
    <w:p w:rsidR="00302065" w:rsidRPr="00302065" w:rsidRDefault="00302065" w:rsidP="00302065">
      <w:pPr>
        <w:spacing w:after="0" w:line="240" w:lineRule="auto"/>
        <w:rPr>
          <w:rFonts w:ascii="Times New Roman" w:eastAsia="Times New Roman" w:hAnsi="Times New Roman" w:cs="Times New Roman"/>
          <w:sz w:val="24"/>
          <w:szCs w:val="24"/>
        </w:rPr>
      </w:pPr>
    </w:p>
    <w:p w:rsidR="00302065" w:rsidRPr="00302065" w:rsidRDefault="00302065" w:rsidP="00302065">
      <w:pPr>
        <w:spacing w:after="0" w:line="240" w:lineRule="auto"/>
        <w:rPr>
          <w:rFonts w:ascii="Times New Roman" w:eastAsia="Times New Roman" w:hAnsi="Times New Roman" w:cs="Times New Roman"/>
          <w:sz w:val="24"/>
          <w:szCs w:val="24"/>
        </w:rPr>
      </w:pPr>
    </w:p>
    <w:p w:rsidR="00302065" w:rsidRPr="00302065" w:rsidRDefault="00302065" w:rsidP="00302065">
      <w:pPr>
        <w:spacing w:before="100" w:beforeAutospacing="1" w:after="100" w:afterAutospacing="1" w:line="240" w:lineRule="auto"/>
        <w:outlineLvl w:val="1"/>
        <w:rPr>
          <w:rFonts w:ascii="Times New Roman" w:eastAsia="Times New Roman" w:hAnsi="Times New Roman" w:cs="Times New Roman"/>
          <w:b/>
          <w:bCs/>
          <w:sz w:val="24"/>
          <w:szCs w:val="24"/>
        </w:rPr>
      </w:pPr>
      <w:r w:rsidRPr="00302065">
        <w:rPr>
          <w:rFonts w:ascii="Times New Roman" w:eastAsia="Times New Roman" w:hAnsi="Times New Roman" w:cs="Times New Roman"/>
          <w:b/>
          <w:bCs/>
          <w:sz w:val="24"/>
          <w:szCs w:val="24"/>
        </w:rPr>
        <w:t>2.1 Sustainable Tourism and Spatial Planning</w:t>
      </w:r>
    </w:p>
    <w:p w:rsidR="00302065" w:rsidRPr="00302065" w:rsidRDefault="00302065" w:rsidP="00302065">
      <w:pPr>
        <w:spacing w:before="100" w:beforeAutospacing="1" w:after="100" w:afterAutospacing="1" w:line="240" w:lineRule="auto"/>
        <w:rPr>
          <w:rFonts w:ascii="Times New Roman" w:eastAsia="Times New Roman" w:hAnsi="Times New Roman" w:cs="Times New Roman"/>
          <w:sz w:val="24"/>
          <w:szCs w:val="24"/>
        </w:rPr>
      </w:pPr>
      <w:r w:rsidRPr="00302065">
        <w:rPr>
          <w:rFonts w:ascii="Times New Roman" w:eastAsia="Times New Roman" w:hAnsi="Times New Roman" w:cs="Times New Roman"/>
          <w:sz w:val="24"/>
          <w:szCs w:val="24"/>
        </w:rPr>
        <w:t>Sustainable tourism has become a central concept in tourism planning and management, particularly in urban contexts where spatial pressures are intense. The United Nations World Tourism Organization (UNWTO) defines sustainable tourism as tourism that takes full account of its current and future economic, social, and environmental impacts while addressing the needs of visitors, industry, the environment, and host communities. This definition highlights the importance of long-term planning and integrated management of tourism spaces.</w:t>
      </w:r>
    </w:p>
    <w:p w:rsidR="00302065" w:rsidRPr="00302065" w:rsidRDefault="00302065" w:rsidP="00302065">
      <w:pPr>
        <w:spacing w:before="100" w:beforeAutospacing="1" w:after="100" w:afterAutospacing="1" w:line="240" w:lineRule="auto"/>
        <w:rPr>
          <w:rFonts w:ascii="Times New Roman" w:eastAsia="Times New Roman" w:hAnsi="Times New Roman" w:cs="Times New Roman"/>
          <w:sz w:val="24"/>
          <w:szCs w:val="24"/>
        </w:rPr>
      </w:pPr>
      <w:r w:rsidRPr="00302065">
        <w:rPr>
          <w:rFonts w:ascii="Times New Roman" w:eastAsia="Times New Roman" w:hAnsi="Times New Roman" w:cs="Times New Roman"/>
          <w:sz w:val="24"/>
          <w:szCs w:val="24"/>
        </w:rPr>
        <w:t>Spatial planning plays a crucial role in achieving sustainable tourism outcomes. It involves the organization, regulation, and management of land use to balance competing interests such as tourism development, environmental protection, and community well-being. In urban tourism destinations, spatial planning is particularly complex due to high population density, limited space, and overlapping land-use functions. Poorly planned tourism spaces often lead to congestion, degradation of cultural heritage sites, increased pollution, and conflicts between tourists and residents.</w:t>
      </w:r>
    </w:p>
    <w:p w:rsidR="00302065" w:rsidRPr="00302065" w:rsidRDefault="00302065" w:rsidP="00302065">
      <w:pPr>
        <w:spacing w:before="100" w:beforeAutospacing="1" w:after="100" w:afterAutospacing="1" w:line="240" w:lineRule="auto"/>
        <w:rPr>
          <w:rFonts w:ascii="Times New Roman" w:eastAsia="Times New Roman" w:hAnsi="Times New Roman" w:cs="Times New Roman"/>
          <w:sz w:val="24"/>
          <w:szCs w:val="24"/>
        </w:rPr>
      </w:pPr>
      <w:r w:rsidRPr="00302065">
        <w:rPr>
          <w:rFonts w:ascii="Times New Roman" w:eastAsia="Times New Roman" w:hAnsi="Times New Roman" w:cs="Times New Roman"/>
          <w:sz w:val="24"/>
          <w:szCs w:val="24"/>
        </w:rPr>
        <w:lastRenderedPageBreak/>
        <w:t xml:space="preserve">One of the most influential theoretical frameworks in tourism planning is </w:t>
      </w:r>
      <w:r w:rsidRPr="00302065">
        <w:rPr>
          <w:rFonts w:ascii="Times New Roman" w:eastAsia="Times New Roman" w:hAnsi="Times New Roman" w:cs="Times New Roman"/>
          <w:b/>
          <w:bCs/>
          <w:sz w:val="24"/>
          <w:szCs w:val="24"/>
        </w:rPr>
        <w:t>Butler’s Tourism Area Life Cycle (TALC)</w:t>
      </w:r>
      <w:r w:rsidRPr="00302065">
        <w:rPr>
          <w:rFonts w:ascii="Times New Roman" w:eastAsia="Times New Roman" w:hAnsi="Times New Roman" w:cs="Times New Roman"/>
          <w:sz w:val="24"/>
          <w:szCs w:val="24"/>
        </w:rPr>
        <w:t xml:space="preserve"> model. The TALC model explains how destinations evolve through stages of exploration, involvement, development, consolidation, stagnation, and decline or rejuvenation. Many urban destinations are currently in the consolidation or stagnation stages, characterized by overcrowding and declining resident satisfaction. Scholars argue that smart tourism technologies can support destination rejuvenation by enabling adaptive management and real-time decision-making, helping destinations avoid decline.</w:t>
      </w:r>
    </w:p>
    <w:p w:rsidR="00302065" w:rsidRPr="00302065" w:rsidRDefault="00302065" w:rsidP="00302065">
      <w:pPr>
        <w:spacing w:before="100" w:beforeAutospacing="1" w:after="100" w:afterAutospacing="1" w:line="240" w:lineRule="auto"/>
        <w:rPr>
          <w:rFonts w:ascii="Times New Roman" w:eastAsia="Times New Roman" w:hAnsi="Times New Roman" w:cs="Times New Roman"/>
          <w:sz w:val="24"/>
          <w:szCs w:val="24"/>
        </w:rPr>
      </w:pPr>
      <w:r w:rsidRPr="00302065">
        <w:rPr>
          <w:rFonts w:ascii="Times New Roman" w:eastAsia="Times New Roman" w:hAnsi="Times New Roman" w:cs="Times New Roman"/>
          <w:sz w:val="24"/>
          <w:szCs w:val="24"/>
        </w:rPr>
        <w:t xml:space="preserve">Another important concept is </w:t>
      </w:r>
      <w:r w:rsidRPr="00302065">
        <w:rPr>
          <w:rFonts w:ascii="Times New Roman" w:eastAsia="Times New Roman" w:hAnsi="Times New Roman" w:cs="Times New Roman"/>
          <w:b/>
          <w:bCs/>
          <w:sz w:val="24"/>
          <w:szCs w:val="24"/>
        </w:rPr>
        <w:t>tourism carrying capacity</w:t>
      </w:r>
      <w:r w:rsidRPr="00302065">
        <w:rPr>
          <w:rFonts w:ascii="Times New Roman" w:eastAsia="Times New Roman" w:hAnsi="Times New Roman" w:cs="Times New Roman"/>
          <w:sz w:val="24"/>
          <w:szCs w:val="24"/>
        </w:rPr>
        <w:t>, which refers to the maximum number of visitors a destination can accommodate without causing unacceptable environmental, social, or economic impacts. Traditional approaches to carrying capacity assessment have been criticized for being static and difficult to operationalize. Smart technologies offer dynamic alternatives by monitoring visitor flows, environmental conditions, and service capacity in real time, allowing for more flexible and responsive spatial planning.</w:t>
      </w:r>
    </w:p>
    <w:p w:rsidR="00302065" w:rsidRPr="00302065" w:rsidRDefault="00302065" w:rsidP="00302065">
      <w:pPr>
        <w:spacing w:after="0" w:line="240" w:lineRule="auto"/>
        <w:rPr>
          <w:rFonts w:ascii="Times New Roman" w:eastAsia="Times New Roman" w:hAnsi="Times New Roman" w:cs="Times New Roman"/>
          <w:sz w:val="24"/>
          <w:szCs w:val="24"/>
        </w:rPr>
      </w:pPr>
      <w:r w:rsidRPr="00302065">
        <w:rPr>
          <w:rFonts w:ascii="Times New Roman" w:eastAsia="Times New Roman" w:hAnsi="Times New Roman" w:cs="Times New Roman"/>
          <w:sz w:val="24"/>
          <w:szCs w:val="24"/>
        </w:rPr>
        <w:pict>
          <v:rect id="_x0000_i1051" style="width:0;height:1.5pt" o:hralign="center" o:hrstd="t" o:hr="t" fillcolor="#a0a0a0" stroked="f"/>
        </w:pict>
      </w:r>
    </w:p>
    <w:p w:rsidR="00302065" w:rsidRPr="00302065" w:rsidRDefault="00302065" w:rsidP="00302065">
      <w:pPr>
        <w:spacing w:before="100" w:beforeAutospacing="1" w:after="100" w:afterAutospacing="1" w:line="240" w:lineRule="auto"/>
        <w:outlineLvl w:val="1"/>
        <w:rPr>
          <w:rFonts w:ascii="Times New Roman" w:eastAsia="Times New Roman" w:hAnsi="Times New Roman" w:cs="Times New Roman"/>
          <w:b/>
          <w:bCs/>
          <w:sz w:val="24"/>
          <w:szCs w:val="24"/>
        </w:rPr>
      </w:pPr>
      <w:r w:rsidRPr="00302065">
        <w:rPr>
          <w:rFonts w:ascii="Times New Roman" w:eastAsia="Times New Roman" w:hAnsi="Times New Roman" w:cs="Times New Roman"/>
          <w:b/>
          <w:bCs/>
          <w:sz w:val="24"/>
          <w:szCs w:val="24"/>
        </w:rPr>
        <w:t>2.2 Smart Cities: Concept and Dimensions</w:t>
      </w:r>
    </w:p>
    <w:p w:rsidR="00302065" w:rsidRPr="00302065" w:rsidRDefault="00302065" w:rsidP="00302065">
      <w:pPr>
        <w:spacing w:before="100" w:beforeAutospacing="1" w:after="100" w:afterAutospacing="1" w:line="240" w:lineRule="auto"/>
        <w:rPr>
          <w:rFonts w:ascii="Times New Roman" w:eastAsia="Times New Roman" w:hAnsi="Times New Roman" w:cs="Times New Roman"/>
          <w:sz w:val="24"/>
          <w:szCs w:val="24"/>
        </w:rPr>
      </w:pPr>
      <w:r w:rsidRPr="00302065">
        <w:rPr>
          <w:rFonts w:ascii="Times New Roman" w:eastAsia="Times New Roman" w:hAnsi="Times New Roman" w:cs="Times New Roman"/>
          <w:sz w:val="24"/>
          <w:szCs w:val="24"/>
        </w:rPr>
        <w:t>The concept of smart cities emerged in response to rapid urbanization, technological advancement, and the need for sustainable urban development. Since 2010, more than half of the world’s population has been living in cities, intensifying pressure on infrastructure, resources, and governance systems. Traditional urban management approaches have proven insufficient to cope with these challenges, leading to the adoption of smart city strategies.</w:t>
      </w:r>
    </w:p>
    <w:p w:rsidR="00302065" w:rsidRPr="00302065" w:rsidRDefault="00302065" w:rsidP="00302065">
      <w:pPr>
        <w:spacing w:before="100" w:beforeAutospacing="1" w:after="100" w:afterAutospacing="1" w:line="240" w:lineRule="auto"/>
        <w:rPr>
          <w:rFonts w:ascii="Times New Roman" w:eastAsia="Times New Roman" w:hAnsi="Times New Roman" w:cs="Times New Roman"/>
          <w:sz w:val="24"/>
          <w:szCs w:val="24"/>
        </w:rPr>
      </w:pPr>
      <w:r w:rsidRPr="00302065">
        <w:rPr>
          <w:rFonts w:ascii="Times New Roman" w:eastAsia="Times New Roman" w:hAnsi="Times New Roman" w:cs="Times New Roman"/>
          <w:sz w:val="24"/>
          <w:szCs w:val="24"/>
        </w:rPr>
        <w:t xml:space="preserve">A smart city is commonly defined as a city that uses digital and telecommunication technologies to improve the efficiency of services, reduce resource consumption, and enhance quality of life. Johnson and </w:t>
      </w:r>
      <w:proofErr w:type="spellStart"/>
      <w:r w:rsidRPr="00302065">
        <w:rPr>
          <w:rFonts w:ascii="Times New Roman" w:eastAsia="Times New Roman" w:hAnsi="Times New Roman" w:cs="Times New Roman"/>
          <w:sz w:val="24"/>
          <w:szCs w:val="24"/>
        </w:rPr>
        <w:t>Rickley</w:t>
      </w:r>
      <w:proofErr w:type="spellEnd"/>
      <w:r w:rsidRPr="00302065">
        <w:rPr>
          <w:rFonts w:ascii="Times New Roman" w:eastAsia="Times New Roman" w:hAnsi="Times New Roman" w:cs="Times New Roman"/>
          <w:sz w:val="24"/>
          <w:szCs w:val="24"/>
        </w:rPr>
        <w:t xml:space="preserve"> (2018) describe smart cities as places where traditional networks and services are made more efficient through technology for the benefit of citizens and businesses. This definition emphasizes technology as an enabler rather than an end in itself.</w:t>
      </w:r>
    </w:p>
    <w:p w:rsidR="00302065" w:rsidRPr="00302065" w:rsidRDefault="00302065" w:rsidP="00302065">
      <w:pPr>
        <w:spacing w:before="100" w:beforeAutospacing="1" w:after="100" w:afterAutospacing="1" w:line="240" w:lineRule="auto"/>
        <w:rPr>
          <w:rFonts w:ascii="Times New Roman" w:eastAsia="Times New Roman" w:hAnsi="Times New Roman" w:cs="Times New Roman"/>
          <w:sz w:val="24"/>
          <w:szCs w:val="24"/>
        </w:rPr>
      </w:pPr>
      <w:r w:rsidRPr="00302065">
        <w:rPr>
          <w:rFonts w:ascii="Times New Roman" w:eastAsia="Times New Roman" w:hAnsi="Times New Roman" w:cs="Times New Roman"/>
          <w:sz w:val="24"/>
          <w:szCs w:val="24"/>
        </w:rPr>
        <w:t xml:space="preserve">Smart city development is typically structured around six dimensions: </w:t>
      </w:r>
      <w:r w:rsidRPr="00302065">
        <w:rPr>
          <w:rFonts w:ascii="Times New Roman" w:eastAsia="Times New Roman" w:hAnsi="Times New Roman" w:cs="Times New Roman"/>
          <w:b/>
          <w:bCs/>
          <w:sz w:val="24"/>
          <w:szCs w:val="24"/>
        </w:rPr>
        <w:t>smart economy, smart mobility, smart environment, smart people, smart governance, and smart living</w:t>
      </w:r>
      <w:r w:rsidRPr="00302065">
        <w:rPr>
          <w:rFonts w:ascii="Times New Roman" w:eastAsia="Times New Roman" w:hAnsi="Times New Roman" w:cs="Times New Roman"/>
          <w:sz w:val="24"/>
          <w:szCs w:val="24"/>
        </w:rPr>
        <w:t>. These dimensions highlight the holistic nature of smart cities, integrating economic competitiveness, sustainable transport, environmental management, social capital, participatory governance, and quality of life. For tourism planning, smart mobility and smart environment are particularly relevant, as they address issues such as congestion, emissions, waste management, and energy efficiency.</w:t>
      </w:r>
    </w:p>
    <w:p w:rsidR="00302065" w:rsidRPr="00302065" w:rsidRDefault="00302065" w:rsidP="00302065">
      <w:pPr>
        <w:spacing w:before="100" w:beforeAutospacing="1" w:after="100" w:afterAutospacing="1" w:line="240" w:lineRule="auto"/>
        <w:rPr>
          <w:rFonts w:ascii="Times New Roman" w:eastAsia="Times New Roman" w:hAnsi="Times New Roman" w:cs="Times New Roman"/>
          <w:sz w:val="24"/>
          <w:szCs w:val="24"/>
        </w:rPr>
      </w:pPr>
      <w:r w:rsidRPr="00302065">
        <w:rPr>
          <w:rFonts w:ascii="Times New Roman" w:eastAsia="Times New Roman" w:hAnsi="Times New Roman" w:cs="Times New Roman"/>
          <w:sz w:val="24"/>
          <w:szCs w:val="24"/>
        </w:rPr>
        <w:t>Critically, scholars caution that smart city initiatives must be guided by sustainability principles and inclusive governance. Without careful planning, smart city technologies risk reinforcing social inequalities and prioritizing economic efficiency over community well-being. This critique is especially relevant in tourism contexts, where local residents may bear the negative impacts of tourism growth without fully benefiting from technological investments.</w:t>
      </w:r>
    </w:p>
    <w:p w:rsidR="00302065" w:rsidRPr="00302065" w:rsidRDefault="00302065" w:rsidP="00302065">
      <w:pPr>
        <w:spacing w:after="0" w:line="240" w:lineRule="auto"/>
        <w:rPr>
          <w:rFonts w:ascii="Times New Roman" w:eastAsia="Times New Roman" w:hAnsi="Times New Roman" w:cs="Times New Roman"/>
          <w:sz w:val="24"/>
          <w:szCs w:val="24"/>
        </w:rPr>
      </w:pPr>
      <w:r w:rsidRPr="00302065">
        <w:rPr>
          <w:rFonts w:ascii="Times New Roman" w:eastAsia="Times New Roman" w:hAnsi="Times New Roman" w:cs="Times New Roman"/>
          <w:sz w:val="24"/>
          <w:szCs w:val="24"/>
        </w:rPr>
        <w:pict>
          <v:rect id="_x0000_i1052" style="width:0;height:1.5pt" o:hralign="center" o:hrstd="t" o:hr="t" fillcolor="#a0a0a0" stroked="f"/>
        </w:pict>
      </w:r>
    </w:p>
    <w:p w:rsidR="00302065" w:rsidRPr="00302065" w:rsidRDefault="00302065" w:rsidP="00302065">
      <w:pPr>
        <w:spacing w:before="100" w:beforeAutospacing="1" w:after="100" w:afterAutospacing="1" w:line="240" w:lineRule="auto"/>
        <w:outlineLvl w:val="1"/>
        <w:rPr>
          <w:rFonts w:ascii="Times New Roman" w:eastAsia="Times New Roman" w:hAnsi="Times New Roman" w:cs="Times New Roman"/>
          <w:b/>
          <w:bCs/>
          <w:sz w:val="24"/>
          <w:szCs w:val="24"/>
        </w:rPr>
      </w:pPr>
      <w:r w:rsidRPr="00302065">
        <w:rPr>
          <w:rFonts w:ascii="Times New Roman" w:eastAsia="Times New Roman" w:hAnsi="Times New Roman" w:cs="Times New Roman"/>
          <w:b/>
          <w:bCs/>
          <w:sz w:val="24"/>
          <w:szCs w:val="24"/>
        </w:rPr>
        <w:lastRenderedPageBreak/>
        <w:t>2.3 From Smart Cities to Smart Tourism Spaces</w:t>
      </w:r>
    </w:p>
    <w:p w:rsidR="00302065" w:rsidRPr="00302065" w:rsidRDefault="00302065" w:rsidP="00302065">
      <w:pPr>
        <w:spacing w:before="100" w:beforeAutospacing="1" w:after="100" w:afterAutospacing="1" w:line="240" w:lineRule="auto"/>
        <w:rPr>
          <w:rFonts w:ascii="Times New Roman" w:eastAsia="Times New Roman" w:hAnsi="Times New Roman" w:cs="Times New Roman"/>
          <w:sz w:val="24"/>
          <w:szCs w:val="24"/>
        </w:rPr>
      </w:pPr>
      <w:r w:rsidRPr="00302065">
        <w:rPr>
          <w:rFonts w:ascii="Times New Roman" w:eastAsia="Times New Roman" w:hAnsi="Times New Roman" w:cs="Times New Roman"/>
          <w:sz w:val="24"/>
          <w:szCs w:val="24"/>
        </w:rPr>
        <w:t xml:space="preserve">The evolution from smart cities to smart tourism spaces represents a natural extension of digital urban management into the tourism sector. </w:t>
      </w:r>
      <w:r w:rsidRPr="00302065">
        <w:rPr>
          <w:rFonts w:ascii="Times New Roman" w:eastAsia="Times New Roman" w:hAnsi="Times New Roman" w:cs="Times New Roman"/>
          <w:b/>
          <w:bCs/>
          <w:sz w:val="24"/>
          <w:szCs w:val="24"/>
        </w:rPr>
        <w:t>Smart tourism spaces</w:t>
      </w:r>
      <w:r w:rsidRPr="00302065">
        <w:rPr>
          <w:rFonts w:ascii="Times New Roman" w:eastAsia="Times New Roman" w:hAnsi="Times New Roman" w:cs="Times New Roman"/>
          <w:sz w:val="24"/>
          <w:szCs w:val="24"/>
        </w:rPr>
        <w:t xml:space="preserve"> refer to urban environments where tourism activities are supported by interconnected digital systems that enhance destination management, visitor experience, and sustainability performance.</w:t>
      </w:r>
    </w:p>
    <w:p w:rsidR="00302065" w:rsidRPr="00302065" w:rsidRDefault="00302065" w:rsidP="00302065">
      <w:pPr>
        <w:spacing w:before="100" w:beforeAutospacing="1" w:after="100" w:afterAutospacing="1" w:line="240" w:lineRule="auto"/>
        <w:rPr>
          <w:rFonts w:ascii="Times New Roman" w:eastAsia="Times New Roman" w:hAnsi="Times New Roman" w:cs="Times New Roman"/>
          <w:sz w:val="24"/>
          <w:szCs w:val="24"/>
        </w:rPr>
      </w:pPr>
      <w:r w:rsidRPr="00302065">
        <w:rPr>
          <w:rFonts w:ascii="Times New Roman" w:eastAsia="Times New Roman" w:hAnsi="Times New Roman" w:cs="Times New Roman"/>
          <w:sz w:val="24"/>
          <w:szCs w:val="24"/>
        </w:rPr>
        <w:t xml:space="preserve">A smart tourism destination is described as one that successfully implements smartness through innovation, investment in human and social capital, and participatory governance to enhance social, economic, and environmental prosperity for all stakeholders (Johnson &amp; </w:t>
      </w:r>
      <w:proofErr w:type="spellStart"/>
      <w:r w:rsidRPr="00302065">
        <w:rPr>
          <w:rFonts w:ascii="Times New Roman" w:eastAsia="Times New Roman" w:hAnsi="Times New Roman" w:cs="Times New Roman"/>
          <w:sz w:val="24"/>
          <w:szCs w:val="24"/>
        </w:rPr>
        <w:t>Rickley</w:t>
      </w:r>
      <w:proofErr w:type="spellEnd"/>
      <w:r w:rsidRPr="00302065">
        <w:rPr>
          <w:rFonts w:ascii="Times New Roman" w:eastAsia="Times New Roman" w:hAnsi="Times New Roman" w:cs="Times New Roman"/>
          <w:sz w:val="24"/>
          <w:szCs w:val="24"/>
        </w:rPr>
        <w:t>, 2018). This definition highlights governance and inclusivity as key components of smart tourism development.</w:t>
      </w:r>
    </w:p>
    <w:p w:rsidR="00302065" w:rsidRPr="00302065" w:rsidRDefault="00302065" w:rsidP="00302065">
      <w:pPr>
        <w:spacing w:before="100" w:beforeAutospacing="1" w:after="100" w:afterAutospacing="1" w:line="240" w:lineRule="auto"/>
        <w:rPr>
          <w:rFonts w:ascii="Times New Roman" w:eastAsia="Times New Roman" w:hAnsi="Times New Roman" w:cs="Times New Roman"/>
          <w:sz w:val="24"/>
          <w:szCs w:val="24"/>
        </w:rPr>
      </w:pPr>
      <w:r w:rsidRPr="00302065">
        <w:rPr>
          <w:rFonts w:ascii="Times New Roman" w:eastAsia="Times New Roman" w:hAnsi="Times New Roman" w:cs="Times New Roman"/>
          <w:sz w:val="24"/>
          <w:szCs w:val="24"/>
        </w:rPr>
        <w:t xml:space="preserve">Smart tourism spaces are built around five core pillars: </w:t>
      </w:r>
      <w:r w:rsidRPr="00302065">
        <w:rPr>
          <w:rFonts w:ascii="Times New Roman" w:eastAsia="Times New Roman" w:hAnsi="Times New Roman" w:cs="Times New Roman"/>
          <w:b/>
          <w:bCs/>
          <w:sz w:val="24"/>
          <w:szCs w:val="24"/>
        </w:rPr>
        <w:t>governance, innovation, technology, sustainability, and accessibility</w:t>
      </w:r>
      <w:r w:rsidRPr="00302065">
        <w:rPr>
          <w:rFonts w:ascii="Times New Roman" w:eastAsia="Times New Roman" w:hAnsi="Times New Roman" w:cs="Times New Roman"/>
          <w:sz w:val="24"/>
          <w:szCs w:val="24"/>
        </w:rPr>
        <w:t>. Governance ensures coordination among public authorities, private businesses, and local communities. Innovation drives continuous improvement in services and marketing. Technology enables data collection, analysis, and service delivery. Sustainability ensures long-term resource protection, while accessibility promotes inclusive tourism experiences for all visitors.</w:t>
      </w:r>
    </w:p>
    <w:p w:rsidR="00302065" w:rsidRPr="00302065" w:rsidRDefault="00302065" w:rsidP="00302065">
      <w:pPr>
        <w:spacing w:before="100" w:beforeAutospacing="1" w:after="100" w:afterAutospacing="1" w:line="240" w:lineRule="auto"/>
        <w:rPr>
          <w:rFonts w:ascii="Times New Roman" w:eastAsia="Times New Roman" w:hAnsi="Times New Roman" w:cs="Times New Roman"/>
          <w:sz w:val="24"/>
          <w:szCs w:val="24"/>
        </w:rPr>
      </w:pPr>
      <w:r w:rsidRPr="00302065">
        <w:rPr>
          <w:rFonts w:ascii="Times New Roman" w:eastAsia="Times New Roman" w:hAnsi="Times New Roman" w:cs="Times New Roman"/>
          <w:sz w:val="24"/>
          <w:szCs w:val="24"/>
        </w:rPr>
        <w:t>Unlike traditional tourism planning models, smart tourism spaces rely on real-time data and adaptive management. This allows destinations to respond dynamically to changing visitor behavior, environmental conditions, and market trends. As a result, smart tourism spaces are increasingly viewed as essential tools for managing urban tourism growth sustainably.</w:t>
      </w:r>
    </w:p>
    <w:p w:rsidR="00302065" w:rsidRPr="00302065" w:rsidRDefault="00302065" w:rsidP="00302065">
      <w:pPr>
        <w:spacing w:after="0" w:line="240" w:lineRule="auto"/>
        <w:rPr>
          <w:rFonts w:ascii="Times New Roman" w:eastAsia="Times New Roman" w:hAnsi="Times New Roman" w:cs="Times New Roman"/>
          <w:sz w:val="24"/>
          <w:szCs w:val="24"/>
        </w:rPr>
      </w:pPr>
      <w:r w:rsidRPr="00302065">
        <w:rPr>
          <w:rFonts w:ascii="Times New Roman" w:eastAsia="Times New Roman" w:hAnsi="Times New Roman" w:cs="Times New Roman"/>
          <w:sz w:val="24"/>
          <w:szCs w:val="24"/>
        </w:rPr>
        <w:pict>
          <v:rect id="_x0000_i1053" style="width:0;height:1.5pt" o:hralign="center" o:hrstd="t" o:hr="t" fillcolor="#a0a0a0" stroked="f"/>
        </w:pict>
      </w:r>
    </w:p>
    <w:p w:rsidR="00302065" w:rsidRPr="00302065" w:rsidRDefault="00302065" w:rsidP="00302065">
      <w:pPr>
        <w:spacing w:before="100" w:beforeAutospacing="1" w:after="100" w:afterAutospacing="1" w:line="240" w:lineRule="auto"/>
        <w:outlineLvl w:val="1"/>
        <w:rPr>
          <w:rFonts w:ascii="Times New Roman" w:eastAsia="Times New Roman" w:hAnsi="Times New Roman" w:cs="Times New Roman"/>
          <w:b/>
          <w:bCs/>
          <w:sz w:val="24"/>
          <w:szCs w:val="24"/>
        </w:rPr>
      </w:pPr>
      <w:r w:rsidRPr="00302065">
        <w:rPr>
          <w:rFonts w:ascii="Times New Roman" w:eastAsia="Times New Roman" w:hAnsi="Times New Roman" w:cs="Times New Roman"/>
          <w:b/>
          <w:bCs/>
          <w:sz w:val="24"/>
          <w:szCs w:val="24"/>
        </w:rPr>
        <w:t>2.4 Role of Smart Technologies in Tourism Space Management</w:t>
      </w:r>
    </w:p>
    <w:p w:rsidR="00302065" w:rsidRPr="00302065" w:rsidRDefault="00302065" w:rsidP="00302065">
      <w:pPr>
        <w:spacing w:before="100" w:beforeAutospacing="1" w:after="100" w:afterAutospacing="1" w:line="240" w:lineRule="auto"/>
        <w:outlineLvl w:val="2"/>
        <w:rPr>
          <w:rFonts w:ascii="Times New Roman" w:eastAsia="Times New Roman" w:hAnsi="Times New Roman" w:cs="Times New Roman"/>
          <w:b/>
          <w:bCs/>
          <w:sz w:val="24"/>
          <w:szCs w:val="24"/>
        </w:rPr>
      </w:pPr>
      <w:r w:rsidRPr="00302065">
        <w:rPr>
          <w:rFonts w:ascii="Times New Roman" w:eastAsia="Times New Roman" w:hAnsi="Times New Roman" w:cs="Times New Roman"/>
          <w:b/>
          <w:bCs/>
          <w:sz w:val="24"/>
          <w:szCs w:val="24"/>
        </w:rPr>
        <w:t>2.4.1 Internet of Things (</w:t>
      </w:r>
      <w:proofErr w:type="spellStart"/>
      <w:r w:rsidRPr="00302065">
        <w:rPr>
          <w:rFonts w:ascii="Times New Roman" w:eastAsia="Times New Roman" w:hAnsi="Times New Roman" w:cs="Times New Roman"/>
          <w:b/>
          <w:bCs/>
          <w:sz w:val="24"/>
          <w:szCs w:val="24"/>
        </w:rPr>
        <w:t>IoT</w:t>
      </w:r>
      <w:proofErr w:type="spellEnd"/>
      <w:r w:rsidRPr="00302065">
        <w:rPr>
          <w:rFonts w:ascii="Times New Roman" w:eastAsia="Times New Roman" w:hAnsi="Times New Roman" w:cs="Times New Roman"/>
          <w:b/>
          <w:bCs/>
          <w:sz w:val="24"/>
          <w:szCs w:val="24"/>
        </w:rPr>
        <w:t>)</w:t>
      </w:r>
    </w:p>
    <w:p w:rsidR="00302065" w:rsidRPr="00302065" w:rsidRDefault="00302065" w:rsidP="00302065">
      <w:pPr>
        <w:spacing w:before="100" w:beforeAutospacing="1" w:after="100" w:afterAutospacing="1" w:line="240" w:lineRule="auto"/>
        <w:rPr>
          <w:rFonts w:ascii="Times New Roman" w:eastAsia="Times New Roman" w:hAnsi="Times New Roman" w:cs="Times New Roman"/>
          <w:sz w:val="24"/>
          <w:szCs w:val="24"/>
        </w:rPr>
      </w:pPr>
      <w:r w:rsidRPr="00302065">
        <w:rPr>
          <w:rFonts w:ascii="Times New Roman" w:eastAsia="Times New Roman" w:hAnsi="Times New Roman" w:cs="Times New Roman"/>
          <w:sz w:val="24"/>
          <w:szCs w:val="24"/>
        </w:rPr>
        <w:t>The Internet of Things (</w:t>
      </w:r>
      <w:proofErr w:type="spellStart"/>
      <w:r w:rsidRPr="00302065">
        <w:rPr>
          <w:rFonts w:ascii="Times New Roman" w:eastAsia="Times New Roman" w:hAnsi="Times New Roman" w:cs="Times New Roman"/>
          <w:sz w:val="24"/>
          <w:szCs w:val="24"/>
        </w:rPr>
        <w:t>IoT</w:t>
      </w:r>
      <w:proofErr w:type="spellEnd"/>
      <w:r w:rsidRPr="00302065">
        <w:rPr>
          <w:rFonts w:ascii="Times New Roman" w:eastAsia="Times New Roman" w:hAnsi="Times New Roman" w:cs="Times New Roman"/>
          <w:sz w:val="24"/>
          <w:szCs w:val="24"/>
        </w:rPr>
        <w:t xml:space="preserve">) plays a foundational role in smart tourism spaces by enabling the collection of real-time data through interconnected sensors and devices. In tourism contexts, </w:t>
      </w:r>
      <w:proofErr w:type="spellStart"/>
      <w:r w:rsidRPr="00302065">
        <w:rPr>
          <w:rFonts w:ascii="Times New Roman" w:eastAsia="Times New Roman" w:hAnsi="Times New Roman" w:cs="Times New Roman"/>
          <w:sz w:val="24"/>
          <w:szCs w:val="24"/>
        </w:rPr>
        <w:t>IoT</w:t>
      </w:r>
      <w:proofErr w:type="spellEnd"/>
      <w:r w:rsidRPr="00302065">
        <w:rPr>
          <w:rFonts w:ascii="Times New Roman" w:eastAsia="Times New Roman" w:hAnsi="Times New Roman" w:cs="Times New Roman"/>
          <w:sz w:val="24"/>
          <w:szCs w:val="24"/>
        </w:rPr>
        <w:t xml:space="preserve"> sensors are used to monitor visitor flows, traffic congestion, air quality, noise levels, and energy consumption. This data supports more informed decision-making and enhances spatial planning.</w:t>
      </w:r>
    </w:p>
    <w:p w:rsidR="00302065" w:rsidRPr="00302065" w:rsidRDefault="00302065" w:rsidP="00302065">
      <w:pPr>
        <w:spacing w:before="100" w:beforeAutospacing="1" w:after="100" w:afterAutospacing="1" w:line="240" w:lineRule="auto"/>
        <w:rPr>
          <w:rFonts w:ascii="Times New Roman" w:eastAsia="Times New Roman" w:hAnsi="Times New Roman" w:cs="Times New Roman"/>
          <w:sz w:val="24"/>
          <w:szCs w:val="24"/>
        </w:rPr>
      </w:pPr>
      <w:r w:rsidRPr="00302065">
        <w:rPr>
          <w:rFonts w:ascii="Times New Roman" w:eastAsia="Times New Roman" w:hAnsi="Times New Roman" w:cs="Times New Roman"/>
          <w:sz w:val="24"/>
          <w:szCs w:val="24"/>
        </w:rPr>
        <w:t xml:space="preserve">For example, </w:t>
      </w:r>
      <w:proofErr w:type="spellStart"/>
      <w:r w:rsidRPr="00302065">
        <w:rPr>
          <w:rFonts w:ascii="Times New Roman" w:eastAsia="Times New Roman" w:hAnsi="Times New Roman" w:cs="Times New Roman"/>
          <w:sz w:val="24"/>
          <w:szCs w:val="24"/>
        </w:rPr>
        <w:t>IoT</w:t>
      </w:r>
      <w:proofErr w:type="spellEnd"/>
      <w:r w:rsidRPr="00302065">
        <w:rPr>
          <w:rFonts w:ascii="Times New Roman" w:eastAsia="Times New Roman" w:hAnsi="Times New Roman" w:cs="Times New Roman"/>
          <w:sz w:val="24"/>
          <w:szCs w:val="24"/>
        </w:rPr>
        <w:t>-based crowd management systems can regulate access to popular attractions by monitoring capacity levels and redirecting visitors to less crowded areas. This helps protect heritage sites, improve visitor safety, and reduce resident disturbance.</w:t>
      </w:r>
    </w:p>
    <w:p w:rsidR="00302065" w:rsidRPr="00302065" w:rsidRDefault="00302065" w:rsidP="00302065">
      <w:pPr>
        <w:spacing w:before="100" w:beforeAutospacing="1" w:after="100" w:afterAutospacing="1" w:line="240" w:lineRule="auto"/>
        <w:outlineLvl w:val="2"/>
        <w:rPr>
          <w:rFonts w:ascii="Times New Roman" w:eastAsia="Times New Roman" w:hAnsi="Times New Roman" w:cs="Times New Roman"/>
          <w:b/>
          <w:bCs/>
          <w:sz w:val="24"/>
          <w:szCs w:val="24"/>
        </w:rPr>
      </w:pPr>
      <w:r w:rsidRPr="00302065">
        <w:rPr>
          <w:rFonts w:ascii="Times New Roman" w:eastAsia="Times New Roman" w:hAnsi="Times New Roman" w:cs="Times New Roman"/>
          <w:b/>
          <w:bCs/>
          <w:sz w:val="24"/>
          <w:szCs w:val="24"/>
        </w:rPr>
        <w:t>2.4.2 Artificial Intelligence (AI) and Big Data Analytics</w:t>
      </w:r>
    </w:p>
    <w:p w:rsidR="00302065" w:rsidRPr="00302065" w:rsidRDefault="00302065" w:rsidP="00302065">
      <w:pPr>
        <w:spacing w:before="100" w:beforeAutospacing="1" w:after="100" w:afterAutospacing="1" w:line="240" w:lineRule="auto"/>
        <w:rPr>
          <w:rFonts w:ascii="Times New Roman" w:eastAsia="Times New Roman" w:hAnsi="Times New Roman" w:cs="Times New Roman"/>
          <w:sz w:val="24"/>
          <w:szCs w:val="24"/>
        </w:rPr>
      </w:pPr>
      <w:r w:rsidRPr="00302065">
        <w:rPr>
          <w:rFonts w:ascii="Times New Roman" w:eastAsia="Times New Roman" w:hAnsi="Times New Roman" w:cs="Times New Roman"/>
          <w:sz w:val="24"/>
          <w:szCs w:val="24"/>
        </w:rPr>
        <w:t>AI and big data analytics transform raw data into actionable insights. AI algorithms can analyze large volumes of tourism data to predict visitor demand, optimize transport schedules, and personalize visitor experiences. Big data analytics also support sustainability goals by identifying inefficiencies in waste management, energy use, and service provision.</w:t>
      </w:r>
    </w:p>
    <w:p w:rsidR="00302065" w:rsidRPr="00302065" w:rsidRDefault="00302065" w:rsidP="00302065">
      <w:pPr>
        <w:spacing w:before="100" w:beforeAutospacing="1" w:after="100" w:afterAutospacing="1" w:line="240" w:lineRule="auto"/>
        <w:rPr>
          <w:rFonts w:ascii="Times New Roman" w:eastAsia="Times New Roman" w:hAnsi="Times New Roman" w:cs="Times New Roman"/>
          <w:sz w:val="24"/>
          <w:szCs w:val="24"/>
        </w:rPr>
      </w:pPr>
      <w:r w:rsidRPr="00302065">
        <w:rPr>
          <w:rFonts w:ascii="Times New Roman" w:eastAsia="Times New Roman" w:hAnsi="Times New Roman" w:cs="Times New Roman"/>
          <w:sz w:val="24"/>
          <w:szCs w:val="24"/>
        </w:rPr>
        <w:lastRenderedPageBreak/>
        <w:t>In smart tourism spaces, AI-driven decision support systems enable destination managers to simulate different planning scenarios and evaluate potential impacts before implementation. This predictive capability represents a significant advancement over traditional planning approaches.</w:t>
      </w:r>
    </w:p>
    <w:p w:rsidR="00302065" w:rsidRPr="00302065" w:rsidRDefault="00302065" w:rsidP="00302065">
      <w:pPr>
        <w:spacing w:before="100" w:beforeAutospacing="1" w:after="100" w:afterAutospacing="1" w:line="240" w:lineRule="auto"/>
        <w:outlineLvl w:val="2"/>
        <w:rPr>
          <w:rFonts w:ascii="Times New Roman" w:eastAsia="Times New Roman" w:hAnsi="Times New Roman" w:cs="Times New Roman"/>
          <w:b/>
          <w:bCs/>
          <w:sz w:val="24"/>
          <w:szCs w:val="24"/>
        </w:rPr>
      </w:pPr>
      <w:r w:rsidRPr="00302065">
        <w:rPr>
          <w:rFonts w:ascii="Times New Roman" w:eastAsia="Times New Roman" w:hAnsi="Times New Roman" w:cs="Times New Roman"/>
          <w:b/>
          <w:bCs/>
          <w:sz w:val="24"/>
          <w:szCs w:val="24"/>
        </w:rPr>
        <w:t>2.4.3 Digital Twins</w:t>
      </w:r>
    </w:p>
    <w:p w:rsidR="00302065" w:rsidRPr="00302065" w:rsidRDefault="00302065" w:rsidP="00302065">
      <w:pPr>
        <w:spacing w:before="100" w:beforeAutospacing="1" w:after="100" w:afterAutospacing="1" w:line="240" w:lineRule="auto"/>
        <w:rPr>
          <w:rFonts w:ascii="Times New Roman" w:eastAsia="Times New Roman" w:hAnsi="Times New Roman" w:cs="Times New Roman"/>
          <w:sz w:val="24"/>
          <w:szCs w:val="24"/>
        </w:rPr>
      </w:pPr>
      <w:r w:rsidRPr="00302065">
        <w:rPr>
          <w:rFonts w:ascii="Times New Roman" w:eastAsia="Times New Roman" w:hAnsi="Times New Roman" w:cs="Times New Roman"/>
          <w:sz w:val="24"/>
          <w:szCs w:val="24"/>
        </w:rPr>
        <w:t>Digital twins are virtual replicas of physical environments that simulate real-world processes using real-time data. In urban tourism planning, digital twins allow authorities to model visitor movements, infrastructure capacity, and environmental impacts. This technology supports evidence-based spatial planning and risk assessment.</w:t>
      </w:r>
    </w:p>
    <w:p w:rsidR="00302065" w:rsidRPr="00302065" w:rsidRDefault="00302065" w:rsidP="00302065">
      <w:pPr>
        <w:spacing w:before="100" w:beforeAutospacing="1" w:after="100" w:afterAutospacing="1" w:line="240" w:lineRule="auto"/>
        <w:rPr>
          <w:rFonts w:ascii="Times New Roman" w:eastAsia="Times New Roman" w:hAnsi="Times New Roman" w:cs="Times New Roman"/>
          <w:sz w:val="24"/>
          <w:szCs w:val="24"/>
        </w:rPr>
      </w:pPr>
      <w:r w:rsidRPr="00302065">
        <w:rPr>
          <w:rFonts w:ascii="Times New Roman" w:eastAsia="Times New Roman" w:hAnsi="Times New Roman" w:cs="Times New Roman"/>
          <w:sz w:val="24"/>
          <w:szCs w:val="24"/>
        </w:rPr>
        <w:t>Digital twins are particularly valuable in historic cities, where physical interventions are limited by conservation requirements. By testing scenarios virtually, planners can develop strategies that balance tourism growth with heritage preservation.</w:t>
      </w:r>
    </w:p>
    <w:p w:rsidR="00302065" w:rsidRPr="00302065" w:rsidRDefault="00302065" w:rsidP="00302065">
      <w:pPr>
        <w:spacing w:after="0" w:line="240" w:lineRule="auto"/>
        <w:rPr>
          <w:rFonts w:ascii="Times New Roman" w:eastAsia="Times New Roman" w:hAnsi="Times New Roman" w:cs="Times New Roman"/>
          <w:sz w:val="24"/>
          <w:szCs w:val="24"/>
        </w:rPr>
      </w:pPr>
      <w:r w:rsidRPr="00302065">
        <w:rPr>
          <w:rFonts w:ascii="Times New Roman" w:eastAsia="Times New Roman" w:hAnsi="Times New Roman" w:cs="Times New Roman"/>
          <w:sz w:val="24"/>
          <w:szCs w:val="24"/>
        </w:rPr>
        <w:pict>
          <v:rect id="_x0000_i1054" style="width:0;height:1.5pt" o:hralign="center" o:hrstd="t" o:hr="t" fillcolor="#a0a0a0" stroked="f"/>
        </w:pict>
      </w:r>
    </w:p>
    <w:p w:rsidR="00302065" w:rsidRPr="00302065" w:rsidRDefault="00302065" w:rsidP="00302065">
      <w:pPr>
        <w:spacing w:before="100" w:beforeAutospacing="1" w:after="100" w:afterAutospacing="1" w:line="240" w:lineRule="auto"/>
        <w:outlineLvl w:val="1"/>
        <w:rPr>
          <w:rFonts w:ascii="Times New Roman" w:eastAsia="Times New Roman" w:hAnsi="Times New Roman" w:cs="Times New Roman"/>
          <w:b/>
          <w:bCs/>
          <w:sz w:val="24"/>
          <w:szCs w:val="24"/>
        </w:rPr>
      </w:pPr>
      <w:r w:rsidRPr="00302065">
        <w:rPr>
          <w:rFonts w:ascii="Times New Roman" w:eastAsia="Times New Roman" w:hAnsi="Times New Roman" w:cs="Times New Roman"/>
          <w:b/>
          <w:bCs/>
          <w:sz w:val="24"/>
          <w:szCs w:val="24"/>
        </w:rPr>
        <w:t>2.5 Data Analytics for Resource Efficiency</w:t>
      </w:r>
    </w:p>
    <w:p w:rsidR="00302065" w:rsidRPr="00302065" w:rsidRDefault="00302065" w:rsidP="00302065">
      <w:pPr>
        <w:spacing w:before="100" w:beforeAutospacing="1" w:after="100" w:afterAutospacing="1" w:line="240" w:lineRule="auto"/>
        <w:rPr>
          <w:rFonts w:ascii="Times New Roman" w:eastAsia="Times New Roman" w:hAnsi="Times New Roman" w:cs="Times New Roman"/>
          <w:sz w:val="24"/>
          <w:szCs w:val="24"/>
        </w:rPr>
      </w:pPr>
      <w:r w:rsidRPr="00302065">
        <w:rPr>
          <w:rFonts w:ascii="Times New Roman" w:eastAsia="Times New Roman" w:hAnsi="Times New Roman" w:cs="Times New Roman"/>
          <w:sz w:val="24"/>
          <w:szCs w:val="24"/>
        </w:rPr>
        <w:t>Data analytics is central to optimizing resource efficiency in smart tourism spaces. Waste management systems equipped with smart sensors can monitor bin capacity and optimize collection routes, reducing emissions and operational costs. Smart energy systems track consumption patterns in hotels, attractions, and public spaces, enabling energy-saving interventions.</w:t>
      </w:r>
    </w:p>
    <w:p w:rsidR="00302065" w:rsidRPr="00302065" w:rsidRDefault="00302065" w:rsidP="00302065">
      <w:pPr>
        <w:spacing w:before="100" w:beforeAutospacing="1" w:after="100" w:afterAutospacing="1" w:line="240" w:lineRule="auto"/>
        <w:rPr>
          <w:rFonts w:ascii="Times New Roman" w:eastAsia="Times New Roman" w:hAnsi="Times New Roman" w:cs="Times New Roman"/>
          <w:sz w:val="24"/>
          <w:szCs w:val="24"/>
        </w:rPr>
      </w:pPr>
      <w:r w:rsidRPr="00302065">
        <w:rPr>
          <w:rFonts w:ascii="Times New Roman" w:eastAsia="Times New Roman" w:hAnsi="Times New Roman" w:cs="Times New Roman"/>
          <w:sz w:val="24"/>
          <w:szCs w:val="24"/>
        </w:rPr>
        <w:t>Transport systems also benefit from data-driven management. Smart mobility platforms integrate real-time traffic data, public transport usage, and tourist mobility patterns to reduce congestion and promote sustainable transport options such as walking, cycling, and electric vehicles. These applications directly support environmental sustainability and improve visitor experience.</w:t>
      </w:r>
    </w:p>
    <w:p w:rsidR="00302065" w:rsidRPr="00302065" w:rsidRDefault="00302065" w:rsidP="00302065">
      <w:pPr>
        <w:spacing w:after="0" w:line="240" w:lineRule="auto"/>
        <w:rPr>
          <w:rFonts w:ascii="Times New Roman" w:eastAsia="Times New Roman" w:hAnsi="Times New Roman" w:cs="Times New Roman"/>
          <w:sz w:val="24"/>
          <w:szCs w:val="24"/>
        </w:rPr>
      </w:pPr>
      <w:r w:rsidRPr="00302065">
        <w:rPr>
          <w:rFonts w:ascii="Times New Roman" w:eastAsia="Times New Roman" w:hAnsi="Times New Roman" w:cs="Times New Roman"/>
          <w:sz w:val="24"/>
          <w:szCs w:val="24"/>
        </w:rPr>
        <w:pict>
          <v:rect id="_x0000_i1055" style="width:0;height:1.5pt" o:hralign="center" o:hrstd="t" o:hr="t" fillcolor="#a0a0a0" stroked="f"/>
        </w:pict>
      </w:r>
    </w:p>
    <w:p w:rsidR="00302065" w:rsidRPr="00302065" w:rsidRDefault="00302065" w:rsidP="00302065">
      <w:pPr>
        <w:spacing w:before="100" w:beforeAutospacing="1" w:after="100" w:afterAutospacing="1" w:line="240" w:lineRule="auto"/>
        <w:outlineLvl w:val="1"/>
        <w:rPr>
          <w:rFonts w:ascii="Times New Roman" w:eastAsia="Times New Roman" w:hAnsi="Times New Roman" w:cs="Times New Roman"/>
          <w:b/>
          <w:bCs/>
          <w:sz w:val="24"/>
          <w:szCs w:val="24"/>
        </w:rPr>
      </w:pPr>
      <w:r w:rsidRPr="00302065">
        <w:rPr>
          <w:rFonts w:ascii="Times New Roman" w:eastAsia="Times New Roman" w:hAnsi="Times New Roman" w:cs="Times New Roman"/>
          <w:b/>
          <w:bCs/>
          <w:sz w:val="24"/>
          <w:szCs w:val="24"/>
        </w:rPr>
        <w:t>2.6 Challenges and Research Gaps</w:t>
      </w:r>
    </w:p>
    <w:p w:rsidR="00302065" w:rsidRPr="00302065" w:rsidRDefault="00302065" w:rsidP="00302065">
      <w:pPr>
        <w:spacing w:before="100" w:beforeAutospacing="1" w:after="100" w:afterAutospacing="1" w:line="240" w:lineRule="auto"/>
        <w:rPr>
          <w:rFonts w:ascii="Times New Roman" w:eastAsia="Times New Roman" w:hAnsi="Times New Roman" w:cs="Times New Roman"/>
          <w:sz w:val="24"/>
          <w:szCs w:val="24"/>
        </w:rPr>
      </w:pPr>
      <w:r w:rsidRPr="00302065">
        <w:rPr>
          <w:rFonts w:ascii="Times New Roman" w:eastAsia="Times New Roman" w:hAnsi="Times New Roman" w:cs="Times New Roman"/>
          <w:sz w:val="24"/>
          <w:szCs w:val="24"/>
        </w:rPr>
        <w:t>Despite their potential, smart tourism technologies face several challenges. High initial investment costs and technical complexity limit adoption, particularly in developing cities. Data privacy and security concerns raise ethical issues, especially when tracking visitor movements. Additionally, digital divides may exclude certain social groups from benefiting fully from smart tourism services.</w:t>
      </w:r>
    </w:p>
    <w:p w:rsidR="00302065" w:rsidRPr="00302065" w:rsidRDefault="00302065" w:rsidP="00302065">
      <w:pPr>
        <w:spacing w:before="100" w:beforeAutospacing="1" w:after="100" w:afterAutospacing="1" w:line="240" w:lineRule="auto"/>
        <w:rPr>
          <w:rFonts w:ascii="Times New Roman" w:eastAsia="Times New Roman" w:hAnsi="Times New Roman" w:cs="Times New Roman"/>
          <w:sz w:val="24"/>
          <w:szCs w:val="24"/>
        </w:rPr>
      </w:pPr>
      <w:r w:rsidRPr="00302065">
        <w:rPr>
          <w:rFonts w:ascii="Times New Roman" w:eastAsia="Times New Roman" w:hAnsi="Times New Roman" w:cs="Times New Roman"/>
          <w:sz w:val="24"/>
          <w:szCs w:val="24"/>
        </w:rPr>
        <w:t>Existing research often focuses on technological innovation while underemphasizing social and governance dimensions. There is a need for more integrative studies that examine how smart tourism spaces can be designed to support inclusive, community-centered sustainability.</w:t>
      </w:r>
    </w:p>
    <w:p w:rsidR="00302065" w:rsidRPr="00302065" w:rsidRDefault="00302065" w:rsidP="00302065">
      <w:pPr>
        <w:spacing w:after="0" w:line="240" w:lineRule="auto"/>
        <w:rPr>
          <w:rFonts w:ascii="Times New Roman" w:eastAsia="Times New Roman" w:hAnsi="Times New Roman" w:cs="Times New Roman"/>
          <w:sz w:val="24"/>
          <w:szCs w:val="24"/>
        </w:rPr>
      </w:pPr>
      <w:r w:rsidRPr="00302065">
        <w:rPr>
          <w:rFonts w:ascii="Times New Roman" w:eastAsia="Times New Roman" w:hAnsi="Times New Roman" w:cs="Times New Roman"/>
          <w:sz w:val="24"/>
          <w:szCs w:val="24"/>
        </w:rPr>
        <w:pict>
          <v:rect id="_x0000_i1056" style="width:0;height:1.5pt" o:hralign="center" o:hrstd="t" o:hr="t" fillcolor="#a0a0a0" stroked="f"/>
        </w:pict>
      </w:r>
    </w:p>
    <w:p w:rsidR="00302065" w:rsidRPr="00302065" w:rsidRDefault="00302065" w:rsidP="00302065">
      <w:pPr>
        <w:spacing w:before="100" w:beforeAutospacing="1" w:after="100" w:afterAutospacing="1" w:line="240" w:lineRule="auto"/>
        <w:outlineLvl w:val="1"/>
        <w:rPr>
          <w:rFonts w:ascii="Times New Roman" w:eastAsia="Times New Roman" w:hAnsi="Times New Roman" w:cs="Times New Roman"/>
          <w:b/>
          <w:bCs/>
          <w:sz w:val="24"/>
          <w:szCs w:val="24"/>
        </w:rPr>
      </w:pPr>
      <w:r w:rsidRPr="00302065">
        <w:rPr>
          <w:rFonts w:ascii="Times New Roman" w:eastAsia="Times New Roman" w:hAnsi="Times New Roman" w:cs="Times New Roman"/>
          <w:b/>
          <w:bCs/>
          <w:sz w:val="24"/>
          <w:szCs w:val="24"/>
        </w:rPr>
        <w:lastRenderedPageBreak/>
        <w:t>3. METHODOLOGY</w:t>
      </w:r>
    </w:p>
    <w:p w:rsidR="00302065" w:rsidRPr="00302065" w:rsidRDefault="00302065" w:rsidP="00302065">
      <w:pPr>
        <w:spacing w:after="0" w:line="240" w:lineRule="auto"/>
        <w:rPr>
          <w:rFonts w:ascii="Times New Roman" w:eastAsia="Times New Roman" w:hAnsi="Times New Roman" w:cs="Times New Roman"/>
          <w:sz w:val="24"/>
          <w:szCs w:val="24"/>
        </w:rPr>
      </w:pPr>
      <w:r w:rsidRPr="00302065">
        <w:rPr>
          <w:rFonts w:ascii="Times New Roman" w:eastAsia="Times New Roman" w:hAnsi="Times New Roman" w:cs="Times New Roman"/>
          <w:sz w:val="24"/>
          <w:szCs w:val="24"/>
        </w:rPr>
        <w:pict>
          <v:rect id="_x0000_i1071" style="width:0;height:1.5pt" o:hralign="center" o:hrstd="t" o:hr="t" fillcolor="#a0a0a0" stroked="f"/>
        </w:pict>
      </w:r>
    </w:p>
    <w:p w:rsidR="00302065" w:rsidRPr="00302065" w:rsidRDefault="00302065" w:rsidP="00302065">
      <w:pPr>
        <w:spacing w:before="100" w:beforeAutospacing="1" w:after="100" w:afterAutospacing="1" w:line="240" w:lineRule="auto"/>
        <w:outlineLvl w:val="2"/>
        <w:rPr>
          <w:rFonts w:ascii="Times New Roman" w:eastAsia="Times New Roman" w:hAnsi="Times New Roman" w:cs="Times New Roman"/>
          <w:b/>
          <w:bCs/>
          <w:sz w:val="24"/>
          <w:szCs w:val="24"/>
        </w:rPr>
      </w:pPr>
      <w:r w:rsidRPr="00302065">
        <w:rPr>
          <w:rFonts w:ascii="Times New Roman" w:eastAsia="Times New Roman" w:hAnsi="Times New Roman" w:cs="Times New Roman"/>
          <w:b/>
          <w:bCs/>
          <w:sz w:val="24"/>
          <w:szCs w:val="24"/>
        </w:rPr>
        <w:t>3.1 Research Design</w:t>
      </w:r>
    </w:p>
    <w:p w:rsidR="00302065" w:rsidRPr="00302065" w:rsidRDefault="00302065" w:rsidP="00302065">
      <w:pPr>
        <w:spacing w:before="100" w:beforeAutospacing="1" w:after="100" w:afterAutospacing="1" w:line="240" w:lineRule="auto"/>
        <w:rPr>
          <w:rFonts w:ascii="Times New Roman" w:eastAsia="Times New Roman" w:hAnsi="Times New Roman" w:cs="Times New Roman"/>
          <w:sz w:val="24"/>
          <w:szCs w:val="24"/>
        </w:rPr>
      </w:pPr>
      <w:r w:rsidRPr="00302065">
        <w:rPr>
          <w:rFonts w:ascii="Times New Roman" w:eastAsia="Times New Roman" w:hAnsi="Times New Roman" w:cs="Times New Roman"/>
          <w:sz w:val="24"/>
          <w:szCs w:val="24"/>
        </w:rPr>
        <w:t xml:space="preserve">This study adopts a </w:t>
      </w:r>
      <w:r w:rsidRPr="00302065">
        <w:rPr>
          <w:rFonts w:ascii="Times New Roman" w:eastAsia="Times New Roman" w:hAnsi="Times New Roman" w:cs="Times New Roman"/>
          <w:b/>
          <w:bCs/>
          <w:sz w:val="24"/>
          <w:szCs w:val="24"/>
        </w:rPr>
        <w:t>qualitative research design</w:t>
      </w:r>
      <w:r w:rsidRPr="00302065">
        <w:rPr>
          <w:rFonts w:ascii="Times New Roman" w:eastAsia="Times New Roman" w:hAnsi="Times New Roman" w:cs="Times New Roman"/>
          <w:sz w:val="24"/>
          <w:szCs w:val="24"/>
        </w:rPr>
        <w:t xml:space="preserve"> to explore how smart technologies are used to create sustainable tourism spaces in urban destinations. A qualitative approach is particularly appropriate for this research because it allows for an in-depth understanding of complex planning processes, governance structures, and technological applications within real-world tourism contexts. Rather than measuring variables quantitatively, this study focuses on interpreting policies, strategies, and practices related to smart tourism development.</w:t>
      </w:r>
    </w:p>
    <w:p w:rsidR="00302065" w:rsidRPr="00302065" w:rsidRDefault="00302065" w:rsidP="00302065">
      <w:pPr>
        <w:spacing w:before="100" w:beforeAutospacing="1" w:after="100" w:afterAutospacing="1" w:line="240" w:lineRule="auto"/>
        <w:rPr>
          <w:rFonts w:ascii="Times New Roman" w:eastAsia="Times New Roman" w:hAnsi="Times New Roman" w:cs="Times New Roman"/>
          <w:sz w:val="24"/>
          <w:szCs w:val="24"/>
        </w:rPr>
      </w:pPr>
      <w:r w:rsidRPr="00302065">
        <w:rPr>
          <w:rFonts w:ascii="Times New Roman" w:eastAsia="Times New Roman" w:hAnsi="Times New Roman" w:cs="Times New Roman"/>
          <w:sz w:val="24"/>
          <w:szCs w:val="24"/>
        </w:rPr>
        <w:t>The research is exploratory and analytical in nature, aiming to identify patterns, best practices, and challenges in the implementation of smart tourism solutions. This design supports the examination of how technology contributes to environmental sustainability, economic efficiency, and community well-being in urban tourism spaces.</w:t>
      </w:r>
    </w:p>
    <w:p w:rsidR="00302065" w:rsidRPr="00302065" w:rsidRDefault="00302065" w:rsidP="00302065">
      <w:pPr>
        <w:spacing w:after="0" w:line="240" w:lineRule="auto"/>
        <w:rPr>
          <w:rFonts w:ascii="Times New Roman" w:eastAsia="Times New Roman" w:hAnsi="Times New Roman" w:cs="Times New Roman"/>
          <w:sz w:val="24"/>
          <w:szCs w:val="24"/>
        </w:rPr>
      </w:pPr>
      <w:r w:rsidRPr="00302065">
        <w:rPr>
          <w:rFonts w:ascii="Times New Roman" w:eastAsia="Times New Roman" w:hAnsi="Times New Roman" w:cs="Times New Roman"/>
          <w:sz w:val="24"/>
          <w:szCs w:val="24"/>
        </w:rPr>
        <w:pict>
          <v:rect id="_x0000_i1072" style="width:0;height:1.5pt" o:hralign="center" o:hrstd="t" o:hr="t" fillcolor="#a0a0a0" stroked="f"/>
        </w:pict>
      </w:r>
    </w:p>
    <w:p w:rsidR="00302065" w:rsidRPr="00302065" w:rsidRDefault="00302065" w:rsidP="00302065">
      <w:pPr>
        <w:spacing w:before="100" w:beforeAutospacing="1" w:after="100" w:afterAutospacing="1" w:line="240" w:lineRule="auto"/>
        <w:outlineLvl w:val="2"/>
        <w:rPr>
          <w:rFonts w:ascii="Times New Roman" w:eastAsia="Times New Roman" w:hAnsi="Times New Roman" w:cs="Times New Roman"/>
          <w:b/>
          <w:bCs/>
          <w:sz w:val="24"/>
          <w:szCs w:val="24"/>
        </w:rPr>
      </w:pPr>
      <w:r w:rsidRPr="00302065">
        <w:rPr>
          <w:rFonts w:ascii="Times New Roman" w:eastAsia="Times New Roman" w:hAnsi="Times New Roman" w:cs="Times New Roman"/>
          <w:b/>
          <w:bCs/>
          <w:sz w:val="24"/>
          <w:szCs w:val="24"/>
        </w:rPr>
        <w:t>3.2 Case Study Approach</w:t>
      </w:r>
    </w:p>
    <w:p w:rsidR="00302065" w:rsidRPr="00302065" w:rsidRDefault="00302065" w:rsidP="00302065">
      <w:pPr>
        <w:spacing w:before="100" w:beforeAutospacing="1" w:after="100" w:afterAutospacing="1" w:line="240" w:lineRule="auto"/>
        <w:rPr>
          <w:rFonts w:ascii="Times New Roman" w:eastAsia="Times New Roman" w:hAnsi="Times New Roman" w:cs="Times New Roman"/>
          <w:sz w:val="24"/>
          <w:szCs w:val="24"/>
        </w:rPr>
      </w:pPr>
      <w:r w:rsidRPr="00302065">
        <w:rPr>
          <w:rFonts w:ascii="Times New Roman" w:eastAsia="Times New Roman" w:hAnsi="Times New Roman" w:cs="Times New Roman"/>
          <w:sz w:val="24"/>
          <w:szCs w:val="24"/>
        </w:rPr>
        <w:t xml:space="preserve">A </w:t>
      </w:r>
      <w:r w:rsidRPr="00302065">
        <w:rPr>
          <w:rFonts w:ascii="Times New Roman" w:eastAsia="Times New Roman" w:hAnsi="Times New Roman" w:cs="Times New Roman"/>
          <w:b/>
          <w:bCs/>
          <w:sz w:val="24"/>
          <w:szCs w:val="24"/>
        </w:rPr>
        <w:t>multiple case study approach</w:t>
      </w:r>
      <w:r w:rsidRPr="00302065">
        <w:rPr>
          <w:rFonts w:ascii="Times New Roman" w:eastAsia="Times New Roman" w:hAnsi="Times New Roman" w:cs="Times New Roman"/>
          <w:sz w:val="24"/>
          <w:szCs w:val="24"/>
        </w:rPr>
        <w:t xml:space="preserve"> is employed to examine the practical application of smart tourism technologies. Case studies are widely used in tourism planning research as they provide contextualized insights into destination-specific strategies and outcomes. This approach enables comparative analysis across different urban contexts, enhancing the robustness and transferability of the findings.</w:t>
      </w:r>
    </w:p>
    <w:p w:rsidR="00302065" w:rsidRPr="00302065" w:rsidRDefault="00302065" w:rsidP="00302065">
      <w:pPr>
        <w:spacing w:before="100" w:beforeAutospacing="1" w:after="100" w:afterAutospacing="1" w:line="240" w:lineRule="auto"/>
        <w:rPr>
          <w:rFonts w:ascii="Times New Roman" w:eastAsia="Times New Roman" w:hAnsi="Times New Roman" w:cs="Times New Roman"/>
          <w:sz w:val="24"/>
          <w:szCs w:val="24"/>
        </w:rPr>
      </w:pPr>
      <w:r w:rsidRPr="00302065">
        <w:rPr>
          <w:rFonts w:ascii="Times New Roman" w:eastAsia="Times New Roman" w:hAnsi="Times New Roman" w:cs="Times New Roman"/>
          <w:sz w:val="24"/>
          <w:szCs w:val="24"/>
        </w:rPr>
        <w:t>The selected case studies are:</w:t>
      </w:r>
    </w:p>
    <w:p w:rsidR="00302065" w:rsidRPr="00302065" w:rsidRDefault="00302065" w:rsidP="00302065">
      <w:pPr>
        <w:numPr>
          <w:ilvl w:val="0"/>
          <w:numId w:val="4"/>
        </w:numPr>
        <w:spacing w:before="100" w:beforeAutospacing="1" w:after="100" w:afterAutospacing="1" w:line="240" w:lineRule="auto"/>
        <w:rPr>
          <w:rFonts w:ascii="Times New Roman" w:eastAsia="Times New Roman" w:hAnsi="Times New Roman" w:cs="Times New Roman"/>
          <w:sz w:val="24"/>
          <w:szCs w:val="24"/>
        </w:rPr>
      </w:pPr>
      <w:r w:rsidRPr="00302065">
        <w:rPr>
          <w:rFonts w:ascii="Times New Roman" w:eastAsia="Times New Roman" w:hAnsi="Times New Roman" w:cs="Times New Roman"/>
          <w:b/>
          <w:bCs/>
          <w:sz w:val="24"/>
          <w:szCs w:val="24"/>
        </w:rPr>
        <w:t>Barcelona (Spain)</w:t>
      </w:r>
    </w:p>
    <w:p w:rsidR="00302065" w:rsidRPr="00302065" w:rsidRDefault="00302065" w:rsidP="00302065">
      <w:pPr>
        <w:numPr>
          <w:ilvl w:val="0"/>
          <w:numId w:val="4"/>
        </w:numPr>
        <w:spacing w:before="100" w:beforeAutospacing="1" w:after="100" w:afterAutospacing="1" w:line="240" w:lineRule="auto"/>
        <w:rPr>
          <w:rFonts w:ascii="Times New Roman" w:eastAsia="Times New Roman" w:hAnsi="Times New Roman" w:cs="Times New Roman"/>
          <w:sz w:val="24"/>
          <w:szCs w:val="24"/>
        </w:rPr>
      </w:pPr>
      <w:r w:rsidRPr="00302065">
        <w:rPr>
          <w:rFonts w:ascii="Times New Roman" w:eastAsia="Times New Roman" w:hAnsi="Times New Roman" w:cs="Times New Roman"/>
          <w:b/>
          <w:bCs/>
          <w:sz w:val="24"/>
          <w:szCs w:val="24"/>
        </w:rPr>
        <w:t>Singapore</w:t>
      </w:r>
    </w:p>
    <w:p w:rsidR="00302065" w:rsidRPr="00302065" w:rsidRDefault="00302065" w:rsidP="00302065">
      <w:pPr>
        <w:numPr>
          <w:ilvl w:val="0"/>
          <w:numId w:val="4"/>
        </w:numPr>
        <w:spacing w:before="100" w:beforeAutospacing="1" w:after="100" w:afterAutospacing="1" w:line="240" w:lineRule="auto"/>
        <w:rPr>
          <w:rFonts w:ascii="Times New Roman" w:eastAsia="Times New Roman" w:hAnsi="Times New Roman" w:cs="Times New Roman"/>
          <w:sz w:val="24"/>
          <w:szCs w:val="24"/>
        </w:rPr>
      </w:pPr>
      <w:r w:rsidRPr="00302065">
        <w:rPr>
          <w:rFonts w:ascii="Times New Roman" w:eastAsia="Times New Roman" w:hAnsi="Times New Roman" w:cs="Times New Roman"/>
          <w:b/>
          <w:bCs/>
          <w:sz w:val="24"/>
          <w:szCs w:val="24"/>
        </w:rPr>
        <w:t>Amsterdam (Netherlands)</w:t>
      </w:r>
    </w:p>
    <w:p w:rsidR="00302065" w:rsidRPr="00302065" w:rsidRDefault="00302065" w:rsidP="00302065">
      <w:pPr>
        <w:spacing w:before="100" w:beforeAutospacing="1" w:after="100" w:afterAutospacing="1" w:line="240" w:lineRule="auto"/>
        <w:rPr>
          <w:rFonts w:ascii="Times New Roman" w:eastAsia="Times New Roman" w:hAnsi="Times New Roman" w:cs="Times New Roman"/>
          <w:sz w:val="24"/>
          <w:szCs w:val="24"/>
        </w:rPr>
      </w:pPr>
      <w:r w:rsidRPr="00302065">
        <w:rPr>
          <w:rFonts w:ascii="Times New Roman" w:eastAsia="Times New Roman" w:hAnsi="Times New Roman" w:cs="Times New Roman"/>
          <w:sz w:val="24"/>
          <w:szCs w:val="24"/>
        </w:rPr>
        <w:t>These cities were chosen based on the following criteria:</w:t>
      </w:r>
    </w:p>
    <w:p w:rsidR="00302065" w:rsidRPr="00302065" w:rsidRDefault="00302065" w:rsidP="00302065">
      <w:pPr>
        <w:numPr>
          <w:ilvl w:val="0"/>
          <w:numId w:val="5"/>
        </w:numPr>
        <w:spacing w:before="100" w:beforeAutospacing="1" w:after="100" w:afterAutospacing="1" w:line="240" w:lineRule="auto"/>
        <w:rPr>
          <w:rFonts w:ascii="Times New Roman" w:eastAsia="Times New Roman" w:hAnsi="Times New Roman" w:cs="Times New Roman"/>
          <w:sz w:val="24"/>
          <w:szCs w:val="24"/>
        </w:rPr>
      </w:pPr>
      <w:r w:rsidRPr="00302065">
        <w:rPr>
          <w:rFonts w:ascii="Times New Roman" w:eastAsia="Times New Roman" w:hAnsi="Times New Roman" w:cs="Times New Roman"/>
          <w:b/>
          <w:bCs/>
          <w:sz w:val="24"/>
          <w:szCs w:val="24"/>
        </w:rPr>
        <w:t>Recognition as smart tourism destinations:</w:t>
      </w:r>
      <w:r w:rsidRPr="00302065">
        <w:rPr>
          <w:rFonts w:ascii="Times New Roman" w:eastAsia="Times New Roman" w:hAnsi="Times New Roman" w:cs="Times New Roman"/>
          <w:sz w:val="24"/>
          <w:szCs w:val="24"/>
        </w:rPr>
        <w:t xml:space="preserve"> Each city has implemented advanced smart city and smart tourism initiatives.</w:t>
      </w:r>
    </w:p>
    <w:p w:rsidR="00302065" w:rsidRPr="00302065" w:rsidRDefault="00302065" w:rsidP="00302065">
      <w:pPr>
        <w:numPr>
          <w:ilvl w:val="0"/>
          <w:numId w:val="5"/>
        </w:numPr>
        <w:spacing w:before="100" w:beforeAutospacing="1" w:after="100" w:afterAutospacing="1" w:line="240" w:lineRule="auto"/>
        <w:rPr>
          <w:rFonts w:ascii="Times New Roman" w:eastAsia="Times New Roman" w:hAnsi="Times New Roman" w:cs="Times New Roman"/>
          <w:sz w:val="24"/>
          <w:szCs w:val="24"/>
        </w:rPr>
      </w:pPr>
      <w:r w:rsidRPr="00302065">
        <w:rPr>
          <w:rFonts w:ascii="Times New Roman" w:eastAsia="Times New Roman" w:hAnsi="Times New Roman" w:cs="Times New Roman"/>
          <w:b/>
          <w:bCs/>
          <w:sz w:val="24"/>
          <w:szCs w:val="24"/>
        </w:rPr>
        <w:t>Commitment to sustainability:</w:t>
      </w:r>
      <w:r w:rsidRPr="00302065">
        <w:rPr>
          <w:rFonts w:ascii="Times New Roman" w:eastAsia="Times New Roman" w:hAnsi="Times New Roman" w:cs="Times New Roman"/>
          <w:sz w:val="24"/>
          <w:szCs w:val="24"/>
        </w:rPr>
        <w:t xml:space="preserve"> The destinations have explicit sustainability policies addressing tourism-related challenges.</w:t>
      </w:r>
    </w:p>
    <w:p w:rsidR="00302065" w:rsidRPr="00302065" w:rsidRDefault="00302065" w:rsidP="00302065">
      <w:pPr>
        <w:numPr>
          <w:ilvl w:val="0"/>
          <w:numId w:val="5"/>
        </w:numPr>
        <w:spacing w:before="100" w:beforeAutospacing="1" w:after="100" w:afterAutospacing="1" w:line="240" w:lineRule="auto"/>
        <w:rPr>
          <w:rFonts w:ascii="Times New Roman" w:eastAsia="Times New Roman" w:hAnsi="Times New Roman" w:cs="Times New Roman"/>
          <w:sz w:val="24"/>
          <w:szCs w:val="24"/>
        </w:rPr>
      </w:pPr>
      <w:r w:rsidRPr="00302065">
        <w:rPr>
          <w:rFonts w:ascii="Times New Roman" w:eastAsia="Times New Roman" w:hAnsi="Times New Roman" w:cs="Times New Roman"/>
          <w:b/>
          <w:bCs/>
          <w:sz w:val="24"/>
          <w:szCs w:val="24"/>
        </w:rPr>
        <w:t>Availability of data:</w:t>
      </w:r>
      <w:r w:rsidRPr="00302065">
        <w:rPr>
          <w:rFonts w:ascii="Times New Roman" w:eastAsia="Times New Roman" w:hAnsi="Times New Roman" w:cs="Times New Roman"/>
          <w:sz w:val="24"/>
          <w:szCs w:val="24"/>
        </w:rPr>
        <w:t xml:space="preserve"> Extensive documentation, policy reports, and academic literature are available for analysis.</w:t>
      </w:r>
    </w:p>
    <w:p w:rsidR="00302065" w:rsidRPr="00302065" w:rsidRDefault="00302065" w:rsidP="00302065">
      <w:pPr>
        <w:numPr>
          <w:ilvl w:val="0"/>
          <w:numId w:val="5"/>
        </w:numPr>
        <w:spacing w:before="100" w:beforeAutospacing="1" w:after="100" w:afterAutospacing="1" w:line="240" w:lineRule="auto"/>
        <w:rPr>
          <w:rFonts w:ascii="Times New Roman" w:eastAsia="Times New Roman" w:hAnsi="Times New Roman" w:cs="Times New Roman"/>
          <w:sz w:val="24"/>
          <w:szCs w:val="24"/>
        </w:rPr>
      </w:pPr>
      <w:r w:rsidRPr="00302065">
        <w:rPr>
          <w:rFonts w:ascii="Times New Roman" w:eastAsia="Times New Roman" w:hAnsi="Times New Roman" w:cs="Times New Roman"/>
          <w:b/>
          <w:bCs/>
          <w:sz w:val="24"/>
          <w:szCs w:val="24"/>
        </w:rPr>
        <w:t>Diversity of governance models:</w:t>
      </w:r>
      <w:r w:rsidRPr="00302065">
        <w:rPr>
          <w:rFonts w:ascii="Times New Roman" w:eastAsia="Times New Roman" w:hAnsi="Times New Roman" w:cs="Times New Roman"/>
          <w:sz w:val="24"/>
          <w:szCs w:val="24"/>
        </w:rPr>
        <w:t xml:space="preserve"> The cities represent different political, economic, and cultural contexts, allowing for comparative insights.</w:t>
      </w:r>
    </w:p>
    <w:p w:rsidR="00302065" w:rsidRPr="00302065" w:rsidRDefault="00302065" w:rsidP="00302065">
      <w:pPr>
        <w:spacing w:after="0" w:line="240" w:lineRule="auto"/>
        <w:rPr>
          <w:rFonts w:ascii="Times New Roman" w:eastAsia="Times New Roman" w:hAnsi="Times New Roman" w:cs="Times New Roman"/>
          <w:sz w:val="24"/>
          <w:szCs w:val="24"/>
        </w:rPr>
      </w:pPr>
      <w:r w:rsidRPr="00302065">
        <w:rPr>
          <w:rFonts w:ascii="Times New Roman" w:eastAsia="Times New Roman" w:hAnsi="Times New Roman" w:cs="Times New Roman"/>
          <w:sz w:val="24"/>
          <w:szCs w:val="24"/>
        </w:rPr>
        <w:pict>
          <v:rect id="_x0000_i1073" style="width:0;height:1.5pt" o:hralign="center" o:hrstd="t" o:hr="t" fillcolor="#a0a0a0" stroked="f"/>
        </w:pict>
      </w:r>
    </w:p>
    <w:p w:rsidR="00302065" w:rsidRPr="00302065" w:rsidRDefault="00302065" w:rsidP="00302065">
      <w:pPr>
        <w:spacing w:before="100" w:beforeAutospacing="1" w:after="100" w:afterAutospacing="1" w:line="240" w:lineRule="auto"/>
        <w:outlineLvl w:val="2"/>
        <w:rPr>
          <w:rFonts w:ascii="Times New Roman" w:eastAsia="Times New Roman" w:hAnsi="Times New Roman" w:cs="Times New Roman"/>
          <w:b/>
          <w:bCs/>
          <w:sz w:val="24"/>
          <w:szCs w:val="24"/>
        </w:rPr>
      </w:pPr>
      <w:r w:rsidRPr="00302065">
        <w:rPr>
          <w:rFonts w:ascii="Times New Roman" w:eastAsia="Times New Roman" w:hAnsi="Times New Roman" w:cs="Times New Roman"/>
          <w:b/>
          <w:bCs/>
          <w:sz w:val="24"/>
          <w:szCs w:val="24"/>
        </w:rPr>
        <w:lastRenderedPageBreak/>
        <w:t>3.3 Data Collection Methods</w:t>
      </w:r>
    </w:p>
    <w:p w:rsidR="00302065" w:rsidRPr="00302065" w:rsidRDefault="00302065" w:rsidP="00302065">
      <w:pPr>
        <w:spacing w:before="100" w:beforeAutospacing="1" w:after="100" w:afterAutospacing="1" w:line="240" w:lineRule="auto"/>
        <w:rPr>
          <w:rFonts w:ascii="Times New Roman" w:eastAsia="Times New Roman" w:hAnsi="Times New Roman" w:cs="Times New Roman"/>
          <w:sz w:val="24"/>
          <w:szCs w:val="24"/>
        </w:rPr>
      </w:pPr>
      <w:r w:rsidRPr="00302065">
        <w:rPr>
          <w:rFonts w:ascii="Times New Roman" w:eastAsia="Times New Roman" w:hAnsi="Times New Roman" w:cs="Times New Roman"/>
          <w:sz w:val="24"/>
          <w:szCs w:val="24"/>
        </w:rPr>
        <w:t xml:space="preserve">Data for this study were collected through </w:t>
      </w:r>
      <w:r w:rsidRPr="00302065">
        <w:rPr>
          <w:rFonts w:ascii="Times New Roman" w:eastAsia="Times New Roman" w:hAnsi="Times New Roman" w:cs="Times New Roman"/>
          <w:b/>
          <w:bCs/>
          <w:sz w:val="24"/>
          <w:szCs w:val="24"/>
        </w:rPr>
        <w:t>secondary sources</w:t>
      </w:r>
      <w:r w:rsidRPr="00302065">
        <w:rPr>
          <w:rFonts w:ascii="Times New Roman" w:eastAsia="Times New Roman" w:hAnsi="Times New Roman" w:cs="Times New Roman"/>
          <w:sz w:val="24"/>
          <w:szCs w:val="24"/>
        </w:rPr>
        <w:t>, ensuring reliability and academic rigor. The main data sources include:</w:t>
      </w:r>
    </w:p>
    <w:p w:rsidR="00302065" w:rsidRPr="00302065" w:rsidRDefault="00302065" w:rsidP="00302065">
      <w:pPr>
        <w:numPr>
          <w:ilvl w:val="0"/>
          <w:numId w:val="6"/>
        </w:numPr>
        <w:spacing w:before="100" w:beforeAutospacing="1" w:after="100" w:afterAutospacing="1" w:line="240" w:lineRule="auto"/>
        <w:rPr>
          <w:rFonts w:ascii="Times New Roman" w:eastAsia="Times New Roman" w:hAnsi="Times New Roman" w:cs="Times New Roman"/>
          <w:sz w:val="24"/>
          <w:szCs w:val="24"/>
        </w:rPr>
      </w:pPr>
      <w:r w:rsidRPr="00302065">
        <w:rPr>
          <w:rFonts w:ascii="Times New Roman" w:eastAsia="Times New Roman" w:hAnsi="Times New Roman" w:cs="Times New Roman"/>
          <w:sz w:val="24"/>
          <w:szCs w:val="24"/>
        </w:rPr>
        <w:t>Peer-reviewed academic journal articles on smart cities, smart tourism, and sustainable tourism planning.</w:t>
      </w:r>
    </w:p>
    <w:p w:rsidR="00302065" w:rsidRPr="00302065" w:rsidRDefault="00302065" w:rsidP="00302065">
      <w:pPr>
        <w:numPr>
          <w:ilvl w:val="0"/>
          <w:numId w:val="6"/>
        </w:numPr>
        <w:spacing w:before="100" w:beforeAutospacing="1" w:after="100" w:afterAutospacing="1" w:line="240" w:lineRule="auto"/>
        <w:rPr>
          <w:rFonts w:ascii="Times New Roman" w:eastAsia="Times New Roman" w:hAnsi="Times New Roman" w:cs="Times New Roman"/>
          <w:sz w:val="24"/>
          <w:szCs w:val="24"/>
        </w:rPr>
      </w:pPr>
      <w:r w:rsidRPr="00302065">
        <w:rPr>
          <w:rFonts w:ascii="Times New Roman" w:eastAsia="Times New Roman" w:hAnsi="Times New Roman" w:cs="Times New Roman"/>
          <w:sz w:val="24"/>
          <w:szCs w:val="24"/>
        </w:rPr>
        <w:t>Reports and publications from international organizations such as the UNWTO, OECD, and European Commission.</w:t>
      </w:r>
    </w:p>
    <w:p w:rsidR="00302065" w:rsidRPr="00302065" w:rsidRDefault="00302065" w:rsidP="00302065">
      <w:pPr>
        <w:numPr>
          <w:ilvl w:val="0"/>
          <w:numId w:val="6"/>
        </w:numPr>
        <w:spacing w:before="100" w:beforeAutospacing="1" w:after="100" w:afterAutospacing="1" w:line="240" w:lineRule="auto"/>
        <w:rPr>
          <w:rFonts w:ascii="Times New Roman" w:eastAsia="Times New Roman" w:hAnsi="Times New Roman" w:cs="Times New Roman"/>
          <w:sz w:val="24"/>
          <w:szCs w:val="24"/>
        </w:rPr>
      </w:pPr>
      <w:r w:rsidRPr="00302065">
        <w:rPr>
          <w:rFonts w:ascii="Times New Roman" w:eastAsia="Times New Roman" w:hAnsi="Times New Roman" w:cs="Times New Roman"/>
          <w:sz w:val="24"/>
          <w:szCs w:val="24"/>
        </w:rPr>
        <w:t>Official policy documents and strategy reports published by municipal governments and tourism authorities in the selected cities.</w:t>
      </w:r>
    </w:p>
    <w:p w:rsidR="00302065" w:rsidRPr="00302065" w:rsidRDefault="00302065" w:rsidP="00302065">
      <w:pPr>
        <w:numPr>
          <w:ilvl w:val="0"/>
          <w:numId w:val="6"/>
        </w:numPr>
        <w:spacing w:before="100" w:beforeAutospacing="1" w:after="100" w:afterAutospacing="1" w:line="240" w:lineRule="auto"/>
        <w:rPr>
          <w:rFonts w:ascii="Times New Roman" w:eastAsia="Times New Roman" w:hAnsi="Times New Roman" w:cs="Times New Roman"/>
          <w:sz w:val="24"/>
          <w:szCs w:val="24"/>
        </w:rPr>
      </w:pPr>
      <w:r w:rsidRPr="00302065">
        <w:rPr>
          <w:rFonts w:ascii="Times New Roman" w:eastAsia="Times New Roman" w:hAnsi="Times New Roman" w:cs="Times New Roman"/>
          <w:sz w:val="24"/>
          <w:szCs w:val="24"/>
        </w:rPr>
        <w:t>Industry reports and case study documentation from technology providers involved in smart tourism projects.</w:t>
      </w:r>
    </w:p>
    <w:p w:rsidR="00302065" w:rsidRPr="00302065" w:rsidRDefault="00302065" w:rsidP="00302065">
      <w:pPr>
        <w:spacing w:before="100" w:beforeAutospacing="1" w:after="100" w:afterAutospacing="1" w:line="240" w:lineRule="auto"/>
        <w:rPr>
          <w:rFonts w:ascii="Times New Roman" w:eastAsia="Times New Roman" w:hAnsi="Times New Roman" w:cs="Times New Roman"/>
          <w:sz w:val="24"/>
          <w:szCs w:val="24"/>
        </w:rPr>
      </w:pPr>
      <w:r w:rsidRPr="00302065">
        <w:rPr>
          <w:rFonts w:ascii="Times New Roman" w:eastAsia="Times New Roman" w:hAnsi="Times New Roman" w:cs="Times New Roman"/>
          <w:sz w:val="24"/>
          <w:szCs w:val="24"/>
        </w:rPr>
        <w:t>These sources provide comprehensive insights into technological implementation, policy frameworks, and sustainability outcomes without the ethical and logistical constraints associated with primary data collection.</w:t>
      </w:r>
    </w:p>
    <w:p w:rsidR="00302065" w:rsidRPr="00302065" w:rsidRDefault="00302065" w:rsidP="00302065">
      <w:pPr>
        <w:spacing w:after="0" w:line="240" w:lineRule="auto"/>
        <w:rPr>
          <w:rFonts w:ascii="Times New Roman" w:eastAsia="Times New Roman" w:hAnsi="Times New Roman" w:cs="Times New Roman"/>
          <w:sz w:val="24"/>
          <w:szCs w:val="24"/>
        </w:rPr>
      </w:pPr>
      <w:r w:rsidRPr="00302065">
        <w:rPr>
          <w:rFonts w:ascii="Times New Roman" w:eastAsia="Times New Roman" w:hAnsi="Times New Roman" w:cs="Times New Roman"/>
          <w:sz w:val="24"/>
          <w:szCs w:val="24"/>
        </w:rPr>
        <w:pict>
          <v:rect id="_x0000_i1074" style="width:0;height:1.5pt" o:hralign="center" o:hrstd="t" o:hr="t" fillcolor="#a0a0a0" stroked="f"/>
        </w:pict>
      </w:r>
    </w:p>
    <w:p w:rsidR="00302065" w:rsidRPr="00302065" w:rsidRDefault="00302065" w:rsidP="00302065">
      <w:pPr>
        <w:spacing w:before="100" w:beforeAutospacing="1" w:after="100" w:afterAutospacing="1" w:line="240" w:lineRule="auto"/>
        <w:outlineLvl w:val="2"/>
        <w:rPr>
          <w:rFonts w:ascii="Times New Roman" w:eastAsia="Times New Roman" w:hAnsi="Times New Roman" w:cs="Times New Roman"/>
          <w:b/>
          <w:bCs/>
          <w:sz w:val="24"/>
          <w:szCs w:val="24"/>
        </w:rPr>
      </w:pPr>
      <w:r w:rsidRPr="00302065">
        <w:rPr>
          <w:rFonts w:ascii="Times New Roman" w:eastAsia="Times New Roman" w:hAnsi="Times New Roman" w:cs="Times New Roman"/>
          <w:b/>
          <w:bCs/>
          <w:sz w:val="24"/>
          <w:szCs w:val="24"/>
        </w:rPr>
        <w:t>3.4 Data Analysis</w:t>
      </w:r>
    </w:p>
    <w:p w:rsidR="00302065" w:rsidRPr="00302065" w:rsidRDefault="00302065" w:rsidP="00302065">
      <w:pPr>
        <w:spacing w:before="100" w:beforeAutospacing="1" w:after="100" w:afterAutospacing="1" w:line="240" w:lineRule="auto"/>
        <w:rPr>
          <w:rFonts w:ascii="Times New Roman" w:eastAsia="Times New Roman" w:hAnsi="Times New Roman" w:cs="Times New Roman"/>
          <w:sz w:val="24"/>
          <w:szCs w:val="24"/>
        </w:rPr>
      </w:pPr>
      <w:r w:rsidRPr="00302065">
        <w:rPr>
          <w:rFonts w:ascii="Times New Roman" w:eastAsia="Times New Roman" w:hAnsi="Times New Roman" w:cs="Times New Roman"/>
          <w:sz w:val="24"/>
          <w:szCs w:val="24"/>
        </w:rPr>
        <w:t xml:space="preserve">The collected data were analyzed using </w:t>
      </w:r>
      <w:r w:rsidRPr="00302065">
        <w:rPr>
          <w:rFonts w:ascii="Times New Roman" w:eastAsia="Times New Roman" w:hAnsi="Times New Roman" w:cs="Times New Roman"/>
          <w:b/>
          <w:bCs/>
          <w:sz w:val="24"/>
          <w:szCs w:val="24"/>
        </w:rPr>
        <w:t>thematic analysis</w:t>
      </w:r>
      <w:r w:rsidRPr="00302065">
        <w:rPr>
          <w:rFonts w:ascii="Times New Roman" w:eastAsia="Times New Roman" w:hAnsi="Times New Roman" w:cs="Times New Roman"/>
          <w:sz w:val="24"/>
          <w:szCs w:val="24"/>
        </w:rPr>
        <w:t>, a qualitative method that identifies recurring themes and patterns across different sources. The analysis focused on the following key themes:</w:t>
      </w:r>
    </w:p>
    <w:p w:rsidR="00302065" w:rsidRPr="00302065" w:rsidRDefault="00302065" w:rsidP="00302065">
      <w:pPr>
        <w:numPr>
          <w:ilvl w:val="0"/>
          <w:numId w:val="7"/>
        </w:numPr>
        <w:spacing w:before="100" w:beforeAutospacing="1" w:after="100" w:afterAutospacing="1" w:line="240" w:lineRule="auto"/>
        <w:rPr>
          <w:rFonts w:ascii="Times New Roman" w:eastAsia="Times New Roman" w:hAnsi="Times New Roman" w:cs="Times New Roman"/>
          <w:sz w:val="24"/>
          <w:szCs w:val="24"/>
        </w:rPr>
      </w:pPr>
      <w:r w:rsidRPr="00302065">
        <w:rPr>
          <w:rFonts w:ascii="Times New Roman" w:eastAsia="Times New Roman" w:hAnsi="Times New Roman" w:cs="Times New Roman"/>
          <w:sz w:val="24"/>
          <w:szCs w:val="24"/>
        </w:rPr>
        <w:t>Types of smart technologies used in tourism space management</w:t>
      </w:r>
    </w:p>
    <w:p w:rsidR="00302065" w:rsidRPr="00302065" w:rsidRDefault="00302065" w:rsidP="00302065">
      <w:pPr>
        <w:numPr>
          <w:ilvl w:val="0"/>
          <w:numId w:val="7"/>
        </w:numPr>
        <w:spacing w:before="100" w:beforeAutospacing="1" w:after="100" w:afterAutospacing="1" w:line="240" w:lineRule="auto"/>
        <w:rPr>
          <w:rFonts w:ascii="Times New Roman" w:eastAsia="Times New Roman" w:hAnsi="Times New Roman" w:cs="Times New Roman"/>
          <w:sz w:val="24"/>
          <w:szCs w:val="24"/>
        </w:rPr>
      </w:pPr>
      <w:r w:rsidRPr="00302065">
        <w:rPr>
          <w:rFonts w:ascii="Times New Roman" w:eastAsia="Times New Roman" w:hAnsi="Times New Roman" w:cs="Times New Roman"/>
          <w:sz w:val="24"/>
          <w:szCs w:val="24"/>
        </w:rPr>
        <w:t>Strategies for managing visitor flows and resource efficiency</w:t>
      </w:r>
    </w:p>
    <w:p w:rsidR="00302065" w:rsidRPr="00302065" w:rsidRDefault="00302065" w:rsidP="00302065">
      <w:pPr>
        <w:numPr>
          <w:ilvl w:val="0"/>
          <w:numId w:val="7"/>
        </w:numPr>
        <w:spacing w:before="100" w:beforeAutospacing="1" w:after="100" w:afterAutospacing="1" w:line="240" w:lineRule="auto"/>
        <w:rPr>
          <w:rFonts w:ascii="Times New Roman" w:eastAsia="Times New Roman" w:hAnsi="Times New Roman" w:cs="Times New Roman"/>
          <w:sz w:val="24"/>
          <w:szCs w:val="24"/>
        </w:rPr>
      </w:pPr>
      <w:r w:rsidRPr="00302065">
        <w:rPr>
          <w:rFonts w:ascii="Times New Roman" w:eastAsia="Times New Roman" w:hAnsi="Times New Roman" w:cs="Times New Roman"/>
          <w:sz w:val="24"/>
          <w:szCs w:val="24"/>
        </w:rPr>
        <w:t>Impacts on environmental sustainability</w:t>
      </w:r>
    </w:p>
    <w:p w:rsidR="00302065" w:rsidRPr="00302065" w:rsidRDefault="00302065" w:rsidP="00302065">
      <w:pPr>
        <w:numPr>
          <w:ilvl w:val="0"/>
          <w:numId w:val="7"/>
        </w:numPr>
        <w:spacing w:before="100" w:beforeAutospacing="1" w:after="100" w:afterAutospacing="1" w:line="240" w:lineRule="auto"/>
        <w:rPr>
          <w:rFonts w:ascii="Times New Roman" w:eastAsia="Times New Roman" w:hAnsi="Times New Roman" w:cs="Times New Roman"/>
          <w:sz w:val="24"/>
          <w:szCs w:val="24"/>
        </w:rPr>
      </w:pPr>
      <w:r w:rsidRPr="00302065">
        <w:rPr>
          <w:rFonts w:ascii="Times New Roman" w:eastAsia="Times New Roman" w:hAnsi="Times New Roman" w:cs="Times New Roman"/>
          <w:sz w:val="24"/>
          <w:szCs w:val="24"/>
        </w:rPr>
        <w:t>Impacts on visitor experience and satisfaction</w:t>
      </w:r>
    </w:p>
    <w:p w:rsidR="00302065" w:rsidRPr="00302065" w:rsidRDefault="00302065" w:rsidP="00302065">
      <w:pPr>
        <w:numPr>
          <w:ilvl w:val="0"/>
          <w:numId w:val="7"/>
        </w:numPr>
        <w:spacing w:before="100" w:beforeAutospacing="1" w:after="100" w:afterAutospacing="1" w:line="240" w:lineRule="auto"/>
        <w:rPr>
          <w:rFonts w:ascii="Times New Roman" w:eastAsia="Times New Roman" w:hAnsi="Times New Roman" w:cs="Times New Roman"/>
          <w:sz w:val="24"/>
          <w:szCs w:val="24"/>
        </w:rPr>
      </w:pPr>
      <w:r w:rsidRPr="00302065">
        <w:rPr>
          <w:rFonts w:ascii="Times New Roman" w:eastAsia="Times New Roman" w:hAnsi="Times New Roman" w:cs="Times New Roman"/>
          <w:sz w:val="24"/>
          <w:szCs w:val="24"/>
        </w:rPr>
        <w:t>Effects on local communities and governance structures</w:t>
      </w:r>
    </w:p>
    <w:p w:rsidR="00302065" w:rsidRPr="00302065" w:rsidRDefault="00302065" w:rsidP="00302065">
      <w:pPr>
        <w:numPr>
          <w:ilvl w:val="0"/>
          <w:numId w:val="7"/>
        </w:numPr>
        <w:spacing w:before="100" w:beforeAutospacing="1" w:after="100" w:afterAutospacing="1" w:line="240" w:lineRule="auto"/>
        <w:rPr>
          <w:rFonts w:ascii="Times New Roman" w:eastAsia="Times New Roman" w:hAnsi="Times New Roman" w:cs="Times New Roman"/>
          <w:sz w:val="24"/>
          <w:szCs w:val="24"/>
        </w:rPr>
      </w:pPr>
      <w:r w:rsidRPr="00302065">
        <w:rPr>
          <w:rFonts w:ascii="Times New Roman" w:eastAsia="Times New Roman" w:hAnsi="Times New Roman" w:cs="Times New Roman"/>
          <w:sz w:val="24"/>
          <w:szCs w:val="24"/>
        </w:rPr>
        <w:t>Challenges and limitations of smart tourism implementation</w:t>
      </w:r>
    </w:p>
    <w:p w:rsidR="00302065" w:rsidRPr="00302065" w:rsidRDefault="00302065" w:rsidP="00302065">
      <w:pPr>
        <w:spacing w:before="100" w:beforeAutospacing="1" w:after="100" w:afterAutospacing="1" w:line="240" w:lineRule="auto"/>
        <w:rPr>
          <w:rFonts w:ascii="Times New Roman" w:eastAsia="Times New Roman" w:hAnsi="Times New Roman" w:cs="Times New Roman"/>
          <w:sz w:val="24"/>
          <w:szCs w:val="24"/>
        </w:rPr>
      </w:pPr>
      <w:r w:rsidRPr="00302065">
        <w:rPr>
          <w:rFonts w:ascii="Times New Roman" w:eastAsia="Times New Roman" w:hAnsi="Times New Roman" w:cs="Times New Roman"/>
          <w:sz w:val="24"/>
          <w:szCs w:val="24"/>
        </w:rPr>
        <w:t>By organizing findings around these themes, the study ensures consistency between the research objectives, findings, and discussion sections.</w:t>
      </w:r>
    </w:p>
    <w:p w:rsidR="00302065" w:rsidRPr="00302065" w:rsidRDefault="00302065" w:rsidP="00302065">
      <w:pPr>
        <w:spacing w:after="0" w:line="240" w:lineRule="auto"/>
        <w:rPr>
          <w:rFonts w:ascii="Times New Roman" w:eastAsia="Times New Roman" w:hAnsi="Times New Roman" w:cs="Times New Roman"/>
          <w:sz w:val="24"/>
          <w:szCs w:val="24"/>
        </w:rPr>
      </w:pPr>
      <w:r w:rsidRPr="00302065">
        <w:rPr>
          <w:rFonts w:ascii="Times New Roman" w:eastAsia="Times New Roman" w:hAnsi="Times New Roman" w:cs="Times New Roman"/>
          <w:sz w:val="24"/>
          <w:szCs w:val="24"/>
        </w:rPr>
        <w:pict>
          <v:rect id="_x0000_i1075" style="width:0;height:1.5pt" o:hralign="center" o:hrstd="t" o:hr="t" fillcolor="#a0a0a0" stroked="f"/>
        </w:pict>
      </w:r>
    </w:p>
    <w:p w:rsidR="00302065" w:rsidRPr="00302065" w:rsidRDefault="00302065" w:rsidP="00302065">
      <w:pPr>
        <w:spacing w:before="100" w:beforeAutospacing="1" w:after="100" w:afterAutospacing="1" w:line="240" w:lineRule="auto"/>
        <w:outlineLvl w:val="2"/>
        <w:rPr>
          <w:rFonts w:ascii="Times New Roman" w:eastAsia="Times New Roman" w:hAnsi="Times New Roman" w:cs="Times New Roman"/>
          <w:b/>
          <w:bCs/>
          <w:sz w:val="24"/>
          <w:szCs w:val="24"/>
        </w:rPr>
      </w:pPr>
      <w:r w:rsidRPr="00302065">
        <w:rPr>
          <w:rFonts w:ascii="Times New Roman" w:eastAsia="Times New Roman" w:hAnsi="Times New Roman" w:cs="Times New Roman"/>
          <w:b/>
          <w:bCs/>
          <w:sz w:val="24"/>
          <w:szCs w:val="24"/>
        </w:rPr>
        <w:t>3.5 Ethical Considerations</w:t>
      </w:r>
    </w:p>
    <w:p w:rsidR="00302065" w:rsidRPr="00302065" w:rsidRDefault="00302065" w:rsidP="00302065">
      <w:pPr>
        <w:spacing w:before="100" w:beforeAutospacing="1" w:after="100" w:afterAutospacing="1" w:line="240" w:lineRule="auto"/>
        <w:rPr>
          <w:rFonts w:ascii="Times New Roman" w:eastAsia="Times New Roman" w:hAnsi="Times New Roman" w:cs="Times New Roman"/>
          <w:sz w:val="24"/>
          <w:szCs w:val="24"/>
        </w:rPr>
      </w:pPr>
      <w:r w:rsidRPr="00302065">
        <w:rPr>
          <w:rFonts w:ascii="Times New Roman" w:eastAsia="Times New Roman" w:hAnsi="Times New Roman" w:cs="Times New Roman"/>
          <w:sz w:val="24"/>
          <w:szCs w:val="24"/>
        </w:rPr>
        <w:t>As this research relies solely on secondary data, there are no direct ethical concerns related to human participants. However, ethical considerations related to data privacy, surveillance, and inclusivity are critically examined within the discussion section. These issues are particularly relevant in smart tourism contexts, where digital technologies may collect and analyze large volumes of personal and behavioral data.</w:t>
      </w:r>
    </w:p>
    <w:p w:rsidR="00302065" w:rsidRPr="00302065" w:rsidRDefault="00302065" w:rsidP="00302065">
      <w:pPr>
        <w:spacing w:after="0" w:line="240" w:lineRule="auto"/>
        <w:rPr>
          <w:rFonts w:ascii="Times New Roman" w:eastAsia="Times New Roman" w:hAnsi="Times New Roman" w:cs="Times New Roman"/>
          <w:sz w:val="24"/>
          <w:szCs w:val="24"/>
        </w:rPr>
      </w:pPr>
      <w:r w:rsidRPr="00302065">
        <w:rPr>
          <w:rFonts w:ascii="Times New Roman" w:eastAsia="Times New Roman" w:hAnsi="Times New Roman" w:cs="Times New Roman"/>
          <w:sz w:val="24"/>
          <w:szCs w:val="24"/>
        </w:rPr>
        <w:lastRenderedPageBreak/>
        <w:pict>
          <v:rect id="_x0000_i1076" style="width:0;height:1.5pt" o:hralign="center" o:hrstd="t" o:hr="t" fillcolor="#a0a0a0" stroked="f"/>
        </w:pict>
      </w:r>
    </w:p>
    <w:p w:rsidR="00302065" w:rsidRPr="00302065" w:rsidRDefault="00302065" w:rsidP="00302065">
      <w:pPr>
        <w:spacing w:before="100" w:beforeAutospacing="1" w:after="100" w:afterAutospacing="1" w:line="240" w:lineRule="auto"/>
        <w:outlineLvl w:val="2"/>
        <w:rPr>
          <w:rFonts w:ascii="Times New Roman" w:eastAsia="Times New Roman" w:hAnsi="Times New Roman" w:cs="Times New Roman"/>
          <w:b/>
          <w:bCs/>
          <w:sz w:val="24"/>
          <w:szCs w:val="24"/>
        </w:rPr>
      </w:pPr>
      <w:r w:rsidRPr="00302065">
        <w:rPr>
          <w:rFonts w:ascii="Times New Roman" w:eastAsia="Times New Roman" w:hAnsi="Times New Roman" w:cs="Times New Roman"/>
          <w:b/>
          <w:bCs/>
          <w:sz w:val="24"/>
          <w:szCs w:val="24"/>
        </w:rPr>
        <w:t>3.6 Limitations of the Study</w:t>
      </w:r>
    </w:p>
    <w:p w:rsidR="00302065" w:rsidRPr="00302065" w:rsidRDefault="00302065" w:rsidP="00302065">
      <w:pPr>
        <w:spacing w:before="100" w:beforeAutospacing="1" w:after="100" w:afterAutospacing="1" w:line="240" w:lineRule="auto"/>
        <w:rPr>
          <w:rFonts w:ascii="Times New Roman" w:eastAsia="Times New Roman" w:hAnsi="Times New Roman" w:cs="Times New Roman"/>
          <w:sz w:val="24"/>
          <w:szCs w:val="24"/>
        </w:rPr>
      </w:pPr>
      <w:r w:rsidRPr="00302065">
        <w:rPr>
          <w:rFonts w:ascii="Times New Roman" w:eastAsia="Times New Roman" w:hAnsi="Times New Roman" w:cs="Times New Roman"/>
          <w:sz w:val="24"/>
          <w:szCs w:val="24"/>
        </w:rPr>
        <w:t>Despite its strengths, this study has several limitations. First, the reliance on secondary data may limit access to the most recent developments or internal decision-making processes. Second, the selected case studies are predominantly from developed countries, which may restrict the generalizability of findings to developing urban destinations. Finally, technological outcomes are often context-specific, meaning that strategies successful in one city may not be directly transferable to another without adaptation.</w:t>
      </w:r>
    </w:p>
    <w:p w:rsidR="00302065" w:rsidRPr="00302065" w:rsidRDefault="00302065" w:rsidP="00302065">
      <w:pPr>
        <w:spacing w:before="100" w:beforeAutospacing="1" w:after="100" w:afterAutospacing="1" w:line="240" w:lineRule="auto"/>
        <w:rPr>
          <w:rFonts w:ascii="Times New Roman" w:eastAsia="Times New Roman" w:hAnsi="Times New Roman" w:cs="Times New Roman"/>
          <w:sz w:val="24"/>
          <w:szCs w:val="24"/>
        </w:rPr>
      </w:pPr>
      <w:r w:rsidRPr="00302065">
        <w:rPr>
          <w:rFonts w:ascii="Times New Roman" w:eastAsia="Times New Roman" w:hAnsi="Times New Roman" w:cs="Times New Roman"/>
          <w:sz w:val="24"/>
          <w:szCs w:val="24"/>
        </w:rPr>
        <w:t>Nevertheless, these limitations do not undermine the value of the study, as the selected cases provide valuable insights into best practices and lessons applicable to a wide range of urban tourism destinations.</w:t>
      </w:r>
    </w:p>
    <w:p w:rsidR="00302065" w:rsidRPr="00302065" w:rsidRDefault="00302065" w:rsidP="00302065">
      <w:pPr>
        <w:spacing w:after="0" w:line="240" w:lineRule="auto"/>
        <w:rPr>
          <w:rFonts w:ascii="Times New Roman" w:eastAsia="Times New Roman" w:hAnsi="Times New Roman" w:cs="Times New Roman"/>
          <w:sz w:val="24"/>
          <w:szCs w:val="24"/>
        </w:rPr>
      </w:pPr>
      <w:r w:rsidRPr="00302065">
        <w:rPr>
          <w:rFonts w:ascii="Times New Roman" w:eastAsia="Times New Roman" w:hAnsi="Times New Roman" w:cs="Times New Roman"/>
          <w:sz w:val="24"/>
          <w:szCs w:val="24"/>
        </w:rPr>
        <w:pict>
          <v:rect id="_x0000_i1077" style="width:0;height:1.5pt" o:hralign="center" o:hrstd="t" o:hr="t" fillcolor="#a0a0a0" stroked="f"/>
        </w:pict>
      </w:r>
    </w:p>
    <w:p w:rsidR="00302065" w:rsidRPr="00302065" w:rsidRDefault="00302065">
      <w:pPr>
        <w:rPr>
          <w:rFonts w:ascii="Times New Roman" w:eastAsia="Times New Roman" w:hAnsi="Times New Roman" w:cs="Times New Roman"/>
          <w:sz w:val="24"/>
          <w:szCs w:val="24"/>
        </w:rPr>
      </w:pPr>
    </w:p>
    <w:p w:rsidR="00302065" w:rsidRPr="00302065" w:rsidRDefault="00302065" w:rsidP="00302065">
      <w:pPr>
        <w:spacing w:after="0" w:line="240" w:lineRule="auto"/>
        <w:rPr>
          <w:rFonts w:ascii="Times New Roman" w:eastAsia="Times New Roman" w:hAnsi="Times New Roman" w:cs="Times New Roman"/>
          <w:sz w:val="24"/>
          <w:szCs w:val="24"/>
        </w:rPr>
      </w:pPr>
    </w:p>
    <w:p w:rsidR="00302065" w:rsidRPr="00302065" w:rsidRDefault="00302065" w:rsidP="00302065">
      <w:pPr>
        <w:spacing w:before="100" w:beforeAutospacing="1" w:after="100" w:afterAutospacing="1" w:line="240" w:lineRule="auto"/>
        <w:outlineLvl w:val="1"/>
        <w:rPr>
          <w:rFonts w:ascii="Times New Roman" w:eastAsia="Times New Roman" w:hAnsi="Times New Roman" w:cs="Times New Roman"/>
          <w:b/>
          <w:bCs/>
          <w:sz w:val="24"/>
          <w:szCs w:val="24"/>
        </w:rPr>
      </w:pPr>
      <w:r w:rsidRPr="00302065">
        <w:rPr>
          <w:rFonts w:ascii="Times New Roman" w:eastAsia="Times New Roman" w:hAnsi="Times New Roman" w:cs="Times New Roman"/>
          <w:b/>
          <w:bCs/>
          <w:sz w:val="24"/>
          <w:szCs w:val="24"/>
        </w:rPr>
        <w:t>4.1 Overview of Smart Tourism Technologies in Urban Destinations</w:t>
      </w:r>
    </w:p>
    <w:p w:rsidR="00302065" w:rsidRPr="00302065" w:rsidRDefault="00302065" w:rsidP="00302065">
      <w:pPr>
        <w:spacing w:before="100" w:beforeAutospacing="1" w:after="100" w:afterAutospacing="1" w:line="240" w:lineRule="auto"/>
        <w:rPr>
          <w:rFonts w:ascii="Times New Roman" w:eastAsia="Times New Roman" w:hAnsi="Times New Roman" w:cs="Times New Roman"/>
          <w:sz w:val="24"/>
          <w:szCs w:val="24"/>
        </w:rPr>
      </w:pPr>
      <w:r w:rsidRPr="00302065">
        <w:rPr>
          <w:rFonts w:ascii="Times New Roman" w:eastAsia="Times New Roman" w:hAnsi="Times New Roman" w:cs="Times New Roman"/>
          <w:sz w:val="24"/>
          <w:szCs w:val="24"/>
        </w:rPr>
        <w:t xml:space="preserve">The findings from the selected case studies demonstrate that smart tourism spaces rely on an integrated system of digital technologies designed to manage visitor flows, improve resource efficiency, and enhance overall destination sustainability. Barcelona, Singapore, and Amsterdam have all adopted smart city infrastructures that extend into tourism planning and management. While the scale and focus of implementation differ across destinations, common technological elements include </w:t>
      </w:r>
      <w:proofErr w:type="spellStart"/>
      <w:r w:rsidRPr="00302065">
        <w:rPr>
          <w:rFonts w:ascii="Times New Roman" w:eastAsia="Times New Roman" w:hAnsi="Times New Roman" w:cs="Times New Roman"/>
          <w:sz w:val="24"/>
          <w:szCs w:val="24"/>
        </w:rPr>
        <w:t>IoT</w:t>
      </w:r>
      <w:proofErr w:type="spellEnd"/>
      <w:r w:rsidRPr="00302065">
        <w:rPr>
          <w:rFonts w:ascii="Times New Roman" w:eastAsia="Times New Roman" w:hAnsi="Times New Roman" w:cs="Times New Roman"/>
          <w:sz w:val="24"/>
          <w:szCs w:val="24"/>
        </w:rPr>
        <w:t xml:space="preserve"> sensors, data analytics platforms, smart mobility systems, and digital decision-support tools.</w:t>
      </w:r>
    </w:p>
    <w:p w:rsidR="00302065" w:rsidRPr="00302065" w:rsidRDefault="00302065" w:rsidP="00302065">
      <w:pPr>
        <w:spacing w:before="100" w:beforeAutospacing="1" w:after="100" w:afterAutospacing="1" w:line="240" w:lineRule="auto"/>
        <w:rPr>
          <w:rFonts w:ascii="Times New Roman" w:eastAsia="Times New Roman" w:hAnsi="Times New Roman" w:cs="Times New Roman"/>
          <w:sz w:val="24"/>
          <w:szCs w:val="24"/>
        </w:rPr>
      </w:pPr>
      <w:r w:rsidRPr="00302065">
        <w:rPr>
          <w:rFonts w:ascii="Times New Roman" w:eastAsia="Times New Roman" w:hAnsi="Times New Roman" w:cs="Times New Roman"/>
          <w:sz w:val="24"/>
          <w:szCs w:val="24"/>
        </w:rPr>
        <w:t>These technologies enable urban tourism managers to shift from reactive management approaches toward proactive and predictive planning. Instead of responding to problems after they occur, destination authorities can anticipate congestion, resource shortages, and environmental stress, thereby minimizing negative impacts on tourism spaces and local communities.</w:t>
      </w:r>
    </w:p>
    <w:p w:rsidR="00302065" w:rsidRPr="00302065" w:rsidRDefault="00302065" w:rsidP="00302065">
      <w:pPr>
        <w:spacing w:after="0" w:line="240" w:lineRule="auto"/>
        <w:rPr>
          <w:rFonts w:ascii="Times New Roman" w:eastAsia="Times New Roman" w:hAnsi="Times New Roman" w:cs="Times New Roman"/>
          <w:sz w:val="24"/>
          <w:szCs w:val="24"/>
        </w:rPr>
      </w:pPr>
      <w:r w:rsidRPr="00302065">
        <w:rPr>
          <w:rFonts w:ascii="Times New Roman" w:eastAsia="Times New Roman" w:hAnsi="Times New Roman" w:cs="Times New Roman"/>
          <w:sz w:val="24"/>
          <w:szCs w:val="24"/>
        </w:rPr>
        <w:pict>
          <v:rect id="_x0000_i1091" style="width:0;height:1.5pt" o:hralign="center" o:hrstd="t" o:hr="t" fillcolor="#a0a0a0" stroked="f"/>
        </w:pict>
      </w:r>
    </w:p>
    <w:p w:rsidR="00302065" w:rsidRPr="00302065" w:rsidRDefault="00302065" w:rsidP="00302065">
      <w:pPr>
        <w:spacing w:before="100" w:beforeAutospacing="1" w:after="100" w:afterAutospacing="1" w:line="240" w:lineRule="auto"/>
        <w:outlineLvl w:val="1"/>
        <w:rPr>
          <w:rFonts w:ascii="Times New Roman" w:eastAsia="Times New Roman" w:hAnsi="Times New Roman" w:cs="Times New Roman"/>
          <w:b/>
          <w:bCs/>
          <w:sz w:val="24"/>
          <w:szCs w:val="24"/>
        </w:rPr>
      </w:pPr>
      <w:r w:rsidRPr="00302065">
        <w:rPr>
          <w:rFonts w:ascii="Times New Roman" w:eastAsia="Times New Roman" w:hAnsi="Times New Roman" w:cs="Times New Roman"/>
          <w:b/>
          <w:bCs/>
          <w:sz w:val="24"/>
          <w:szCs w:val="24"/>
        </w:rPr>
        <w:t>4.2 Visitor Flow Management and Spatial Optimization</w:t>
      </w:r>
    </w:p>
    <w:p w:rsidR="00302065" w:rsidRPr="00302065" w:rsidRDefault="00302065" w:rsidP="00302065">
      <w:pPr>
        <w:spacing w:before="100" w:beforeAutospacing="1" w:after="100" w:afterAutospacing="1" w:line="240" w:lineRule="auto"/>
        <w:rPr>
          <w:rFonts w:ascii="Times New Roman" w:eastAsia="Times New Roman" w:hAnsi="Times New Roman" w:cs="Times New Roman"/>
          <w:sz w:val="24"/>
          <w:szCs w:val="24"/>
        </w:rPr>
      </w:pPr>
      <w:r w:rsidRPr="00302065">
        <w:rPr>
          <w:rFonts w:ascii="Times New Roman" w:eastAsia="Times New Roman" w:hAnsi="Times New Roman" w:cs="Times New Roman"/>
          <w:sz w:val="24"/>
          <w:szCs w:val="24"/>
        </w:rPr>
        <w:t>One of the most significant findings is the role of smart technologies in managing visitor flows across urban tourism spaces. All three destinations face challenges related to overcrowding, particularly in historic centers and iconic attractions.</w:t>
      </w:r>
    </w:p>
    <w:p w:rsidR="00302065" w:rsidRPr="00302065" w:rsidRDefault="00302065" w:rsidP="00302065">
      <w:pPr>
        <w:spacing w:before="100" w:beforeAutospacing="1" w:after="100" w:afterAutospacing="1" w:line="240" w:lineRule="auto"/>
        <w:outlineLvl w:val="2"/>
        <w:rPr>
          <w:rFonts w:ascii="Times New Roman" w:eastAsia="Times New Roman" w:hAnsi="Times New Roman" w:cs="Times New Roman"/>
          <w:b/>
          <w:bCs/>
          <w:sz w:val="24"/>
          <w:szCs w:val="24"/>
        </w:rPr>
      </w:pPr>
      <w:r w:rsidRPr="00302065">
        <w:rPr>
          <w:rFonts w:ascii="Times New Roman" w:eastAsia="Times New Roman" w:hAnsi="Times New Roman" w:cs="Times New Roman"/>
          <w:b/>
          <w:bCs/>
          <w:sz w:val="24"/>
          <w:szCs w:val="24"/>
        </w:rPr>
        <w:t>Barcelona</w:t>
      </w:r>
    </w:p>
    <w:p w:rsidR="00302065" w:rsidRPr="00302065" w:rsidRDefault="00302065" w:rsidP="00302065">
      <w:pPr>
        <w:spacing w:before="100" w:beforeAutospacing="1" w:after="100" w:afterAutospacing="1" w:line="240" w:lineRule="auto"/>
        <w:rPr>
          <w:rFonts w:ascii="Times New Roman" w:eastAsia="Times New Roman" w:hAnsi="Times New Roman" w:cs="Times New Roman"/>
          <w:sz w:val="24"/>
          <w:szCs w:val="24"/>
        </w:rPr>
      </w:pPr>
      <w:r w:rsidRPr="00302065">
        <w:rPr>
          <w:rFonts w:ascii="Times New Roman" w:eastAsia="Times New Roman" w:hAnsi="Times New Roman" w:cs="Times New Roman"/>
          <w:sz w:val="24"/>
          <w:szCs w:val="24"/>
        </w:rPr>
        <w:lastRenderedPageBreak/>
        <w:t xml:space="preserve">Barcelona has implemented </w:t>
      </w:r>
      <w:proofErr w:type="spellStart"/>
      <w:r w:rsidRPr="00302065">
        <w:rPr>
          <w:rFonts w:ascii="Times New Roman" w:eastAsia="Times New Roman" w:hAnsi="Times New Roman" w:cs="Times New Roman"/>
          <w:sz w:val="24"/>
          <w:szCs w:val="24"/>
        </w:rPr>
        <w:t>IoT</w:t>
      </w:r>
      <w:proofErr w:type="spellEnd"/>
      <w:r w:rsidRPr="00302065">
        <w:rPr>
          <w:rFonts w:ascii="Times New Roman" w:eastAsia="Times New Roman" w:hAnsi="Times New Roman" w:cs="Times New Roman"/>
          <w:sz w:val="24"/>
          <w:szCs w:val="24"/>
        </w:rPr>
        <w:t xml:space="preserve">-based sensors and tourism dashboards to monitor visitor density in real time. These systems track footfall in popular areas such as La </w:t>
      </w:r>
      <w:proofErr w:type="spellStart"/>
      <w:r w:rsidRPr="00302065">
        <w:rPr>
          <w:rFonts w:ascii="Times New Roman" w:eastAsia="Times New Roman" w:hAnsi="Times New Roman" w:cs="Times New Roman"/>
          <w:sz w:val="24"/>
          <w:szCs w:val="24"/>
        </w:rPr>
        <w:t>Rambla</w:t>
      </w:r>
      <w:proofErr w:type="spellEnd"/>
      <w:r w:rsidRPr="00302065">
        <w:rPr>
          <w:rFonts w:ascii="Times New Roman" w:eastAsia="Times New Roman" w:hAnsi="Times New Roman" w:cs="Times New Roman"/>
          <w:sz w:val="24"/>
          <w:szCs w:val="24"/>
        </w:rPr>
        <w:t xml:space="preserve"> and the Gothic Quarter, allowing city authorities to identify congestion hotspots. Data collected is used to redirect tourists to less crowded neighborhoods through digital platforms and mobile applications. This approach supports spatial redistribution of visitors, reducing pressure on overvisited areas and improving the quality of life for residents.</w:t>
      </w:r>
    </w:p>
    <w:p w:rsidR="00302065" w:rsidRPr="00302065" w:rsidRDefault="00302065" w:rsidP="00302065">
      <w:pPr>
        <w:spacing w:before="100" w:beforeAutospacing="1" w:after="100" w:afterAutospacing="1" w:line="240" w:lineRule="auto"/>
        <w:outlineLvl w:val="2"/>
        <w:rPr>
          <w:rFonts w:ascii="Times New Roman" w:eastAsia="Times New Roman" w:hAnsi="Times New Roman" w:cs="Times New Roman"/>
          <w:b/>
          <w:bCs/>
          <w:sz w:val="24"/>
          <w:szCs w:val="24"/>
        </w:rPr>
      </w:pPr>
      <w:r w:rsidRPr="00302065">
        <w:rPr>
          <w:rFonts w:ascii="Times New Roman" w:eastAsia="Times New Roman" w:hAnsi="Times New Roman" w:cs="Times New Roman"/>
          <w:b/>
          <w:bCs/>
          <w:sz w:val="24"/>
          <w:szCs w:val="24"/>
        </w:rPr>
        <w:t>Singapore</w:t>
      </w:r>
    </w:p>
    <w:p w:rsidR="00302065" w:rsidRPr="00302065" w:rsidRDefault="00302065" w:rsidP="00302065">
      <w:pPr>
        <w:spacing w:before="100" w:beforeAutospacing="1" w:after="100" w:afterAutospacing="1" w:line="240" w:lineRule="auto"/>
        <w:rPr>
          <w:rFonts w:ascii="Times New Roman" w:eastAsia="Times New Roman" w:hAnsi="Times New Roman" w:cs="Times New Roman"/>
          <w:sz w:val="24"/>
          <w:szCs w:val="24"/>
        </w:rPr>
      </w:pPr>
      <w:r w:rsidRPr="00302065">
        <w:rPr>
          <w:rFonts w:ascii="Times New Roman" w:eastAsia="Times New Roman" w:hAnsi="Times New Roman" w:cs="Times New Roman"/>
          <w:sz w:val="24"/>
          <w:szCs w:val="24"/>
        </w:rPr>
        <w:t>Singapore employs AI-driven crowd analytics integrated with transport and urban management systems. Sensors and cameras monitor visitor movement in tourism zones such as Marina Bay and Orchard Road. The data enables predictive modeling of peak visitation times, allowing authorities to implement crowd control measures and adjust public transport services accordingly. This integrated approach enhances safety, efficiency, and visitor comfort.</w:t>
      </w:r>
    </w:p>
    <w:p w:rsidR="00302065" w:rsidRPr="00302065" w:rsidRDefault="00302065" w:rsidP="00302065">
      <w:pPr>
        <w:spacing w:before="100" w:beforeAutospacing="1" w:after="100" w:afterAutospacing="1" w:line="240" w:lineRule="auto"/>
        <w:outlineLvl w:val="2"/>
        <w:rPr>
          <w:rFonts w:ascii="Times New Roman" w:eastAsia="Times New Roman" w:hAnsi="Times New Roman" w:cs="Times New Roman"/>
          <w:b/>
          <w:bCs/>
          <w:sz w:val="24"/>
          <w:szCs w:val="24"/>
        </w:rPr>
      </w:pPr>
      <w:r w:rsidRPr="00302065">
        <w:rPr>
          <w:rFonts w:ascii="Times New Roman" w:eastAsia="Times New Roman" w:hAnsi="Times New Roman" w:cs="Times New Roman"/>
          <w:b/>
          <w:bCs/>
          <w:sz w:val="24"/>
          <w:szCs w:val="24"/>
        </w:rPr>
        <w:t>Amsterdam</w:t>
      </w:r>
    </w:p>
    <w:p w:rsidR="00302065" w:rsidRPr="00302065" w:rsidRDefault="00302065" w:rsidP="00302065">
      <w:pPr>
        <w:spacing w:before="100" w:beforeAutospacing="1" w:after="100" w:afterAutospacing="1" w:line="240" w:lineRule="auto"/>
        <w:rPr>
          <w:rFonts w:ascii="Times New Roman" w:eastAsia="Times New Roman" w:hAnsi="Times New Roman" w:cs="Times New Roman"/>
          <w:sz w:val="24"/>
          <w:szCs w:val="24"/>
        </w:rPr>
      </w:pPr>
      <w:r w:rsidRPr="00302065">
        <w:rPr>
          <w:rFonts w:ascii="Times New Roman" w:eastAsia="Times New Roman" w:hAnsi="Times New Roman" w:cs="Times New Roman"/>
          <w:sz w:val="24"/>
          <w:szCs w:val="24"/>
        </w:rPr>
        <w:t xml:space="preserve">Amsterdam has adopted digital twin technology to simulate visitor movements across the city. By modeling different tourism scenarios, planners can assess the impact of policy interventions such as limiting short-term rentals or restricting access to certain districts. The digital twin supports evidence-based spatial planning, helping the city address </w:t>
      </w:r>
      <w:proofErr w:type="spellStart"/>
      <w:r w:rsidRPr="00302065">
        <w:rPr>
          <w:rFonts w:ascii="Times New Roman" w:eastAsia="Times New Roman" w:hAnsi="Times New Roman" w:cs="Times New Roman"/>
          <w:sz w:val="24"/>
          <w:szCs w:val="24"/>
        </w:rPr>
        <w:t>overtourism</w:t>
      </w:r>
      <w:proofErr w:type="spellEnd"/>
      <w:r w:rsidRPr="00302065">
        <w:rPr>
          <w:rFonts w:ascii="Times New Roman" w:eastAsia="Times New Roman" w:hAnsi="Times New Roman" w:cs="Times New Roman"/>
          <w:sz w:val="24"/>
          <w:szCs w:val="24"/>
        </w:rPr>
        <w:t xml:space="preserve"> while preserving cultural heritage.</w:t>
      </w:r>
    </w:p>
    <w:p w:rsidR="00302065" w:rsidRPr="00302065" w:rsidRDefault="00302065" w:rsidP="00302065">
      <w:pPr>
        <w:spacing w:after="0" w:line="240" w:lineRule="auto"/>
        <w:rPr>
          <w:rFonts w:ascii="Times New Roman" w:eastAsia="Times New Roman" w:hAnsi="Times New Roman" w:cs="Times New Roman"/>
          <w:sz w:val="24"/>
          <w:szCs w:val="24"/>
        </w:rPr>
      </w:pPr>
      <w:r w:rsidRPr="00302065">
        <w:rPr>
          <w:rFonts w:ascii="Times New Roman" w:eastAsia="Times New Roman" w:hAnsi="Times New Roman" w:cs="Times New Roman"/>
          <w:sz w:val="24"/>
          <w:szCs w:val="24"/>
        </w:rPr>
        <w:pict>
          <v:rect id="_x0000_i1092" style="width:0;height:1.5pt" o:hralign="center" o:hrstd="t" o:hr="t" fillcolor="#a0a0a0" stroked="f"/>
        </w:pict>
      </w:r>
    </w:p>
    <w:p w:rsidR="00302065" w:rsidRPr="00302065" w:rsidRDefault="00302065" w:rsidP="00302065">
      <w:pPr>
        <w:spacing w:before="100" w:beforeAutospacing="1" w:after="100" w:afterAutospacing="1" w:line="240" w:lineRule="auto"/>
        <w:outlineLvl w:val="1"/>
        <w:rPr>
          <w:rFonts w:ascii="Times New Roman" w:eastAsia="Times New Roman" w:hAnsi="Times New Roman" w:cs="Times New Roman"/>
          <w:b/>
          <w:bCs/>
          <w:sz w:val="24"/>
          <w:szCs w:val="24"/>
        </w:rPr>
      </w:pPr>
      <w:r w:rsidRPr="00302065">
        <w:rPr>
          <w:rFonts w:ascii="Times New Roman" w:eastAsia="Times New Roman" w:hAnsi="Times New Roman" w:cs="Times New Roman"/>
          <w:b/>
          <w:bCs/>
          <w:sz w:val="24"/>
          <w:szCs w:val="24"/>
        </w:rPr>
        <w:t>4.3 Resource Efficiency: Waste, Energy, and Transport Management</w:t>
      </w:r>
    </w:p>
    <w:p w:rsidR="00302065" w:rsidRPr="00302065" w:rsidRDefault="00302065" w:rsidP="00302065">
      <w:pPr>
        <w:spacing w:before="100" w:beforeAutospacing="1" w:after="100" w:afterAutospacing="1" w:line="240" w:lineRule="auto"/>
        <w:outlineLvl w:val="2"/>
        <w:rPr>
          <w:rFonts w:ascii="Times New Roman" w:eastAsia="Times New Roman" w:hAnsi="Times New Roman" w:cs="Times New Roman"/>
          <w:b/>
          <w:bCs/>
          <w:sz w:val="24"/>
          <w:szCs w:val="24"/>
        </w:rPr>
      </w:pPr>
      <w:r w:rsidRPr="00302065">
        <w:rPr>
          <w:rFonts w:ascii="Times New Roman" w:eastAsia="Times New Roman" w:hAnsi="Times New Roman" w:cs="Times New Roman"/>
          <w:b/>
          <w:bCs/>
          <w:sz w:val="24"/>
          <w:szCs w:val="24"/>
        </w:rPr>
        <w:t>Waste Management</w:t>
      </w:r>
    </w:p>
    <w:p w:rsidR="00302065" w:rsidRPr="00302065" w:rsidRDefault="00302065" w:rsidP="00302065">
      <w:pPr>
        <w:spacing w:before="100" w:beforeAutospacing="1" w:after="100" w:afterAutospacing="1" w:line="240" w:lineRule="auto"/>
        <w:rPr>
          <w:rFonts w:ascii="Times New Roman" w:eastAsia="Times New Roman" w:hAnsi="Times New Roman" w:cs="Times New Roman"/>
          <w:sz w:val="24"/>
          <w:szCs w:val="24"/>
        </w:rPr>
      </w:pPr>
      <w:r w:rsidRPr="00302065">
        <w:rPr>
          <w:rFonts w:ascii="Times New Roman" w:eastAsia="Times New Roman" w:hAnsi="Times New Roman" w:cs="Times New Roman"/>
          <w:sz w:val="24"/>
          <w:szCs w:val="24"/>
        </w:rPr>
        <w:t xml:space="preserve">Smart waste management systems are a key feature in all three cities. </w:t>
      </w:r>
      <w:proofErr w:type="spellStart"/>
      <w:r w:rsidRPr="00302065">
        <w:rPr>
          <w:rFonts w:ascii="Times New Roman" w:eastAsia="Times New Roman" w:hAnsi="Times New Roman" w:cs="Times New Roman"/>
          <w:sz w:val="24"/>
          <w:szCs w:val="24"/>
        </w:rPr>
        <w:t>IoT</w:t>
      </w:r>
      <w:proofErr w:type="spellEnd"/>
      <w:r w:rsidRPr="00302065">
        <w:rPr>
          <w:rFonts w:ascii="Times New Roman" w:eastAsia="Times New Roman" w:hAnsi="Times New Roman" w:cs="Times New Roman"/>
          <w:sz w:val="24"/>
          <w:szCs w:val="24"/>
        </w:rPr>
        <w:t>-enabled bins monitor fill levels and optimize collection routes, reducing unnecessary trips and emissions. In Barcelona, smart waste systems in tourism-heavy districts have improved operational efficiency and reduced costs. These systems contribute to cleaner public spaces, enhancing visitor satisfaction and environmental sustainability.</w:t>
      </w:r>
    </w:p>
    <w:p w:rsidR="00302065" w:rsidRPr="00302065" w:rsidRDefault="00302065" w:rsidP="00302065">
      <w:pPr>
        <w:spacing w:before="100" w:beforeAutospacing="1" w:after="100" w:afterAutospacing="1" w:line="240" w:lineRule="auto"/>
        <w:outlineLvl w:val="2"/>
        <w:rPr>
          <w:rFonts w:ascii="Times New Roman" w:eastAsia="Times New Roman" w:hAnsi="Times New Roman" w:cs="Times New Roman"/>
          <w:b/>
          <w:bCs/>
          <w:sz w:val="24"/>
          <w:szCs w:val="24"/>
        </w:rPr>
      </w:pPr>
      <w:r w:rsidRPr="00302065">
        <w:rPr>
          <w:rFonts w:ascii="Times New Roman" w:eastAsia="Times New Roman" w:hAnsi="Times New Roman" w:cs="Times New Roman"/>
          <w:b/>
          <w:bCs/>
          <w:sz w:val="24"/>
          <w:szCs w:val="24"/>
        </w:rPr>
        <w:t>Energy Management</w:t>
      </w:r>
    </w:p>
    <w:p w:rsidR="00302065" w:rsidRPr="00302065" w:rsidRDefault="00302065" w:rsidP="00302065">
      <w:pPr>
        <w:spacing w:before="100" w:beforeAutospacing="1" w:after="100" w:afterAutospacing="1" w:line="240" w:lineRule="auto"/>
        <w:rPr>
          <w:rFonts w:ascii="Times New Roman" w:eastAsia="Times New Roman" w:hAnsi="Times New Roman" w:cs="Times New Roman"/>
          <w:sz w:val="24"/>
          <w:szCs w:val="24"/>
        </w:rPr>
      </w:pPr>
      <w:r w:rsidRPr="00302065">
        <w:rPr>
          <w:rFonts w:ascii="Times New Roman" w:eastAsia="Times New Roman" w:hAnsi="Times New Roman" w:cs="Times New Roman"/>
          <w:sz w:val="24"/>
          <w:szCs w:val="24"/>
        </w:rPr>
        <w:t>Energy efficiency is another critical area where smart technologies have demonstrated positive impacts. Smart grids and energy-monitoring systems track consumption patterns in hotels, attractions, and public spaces. In Amsterdam, data-driven energy management supports climate goals by reducing emissions associated with tourism infrastructure. These systems also encourage tourism businesses to adopt energy-efficient practices through performance benchmarking.</w:t>
      </w:r>
    </w:p>
    <w:p w:rsidR="00302065" w:rsidRPr="00302065" w:rsidRDefault="00302065" w:rsidP="00302065">
      <w:pPr>
        <w:spacing w:before="100" w:beforeAutospacing="1" w:after="100" w:afterAutospacing="1" w:line="240" w:lineRule="auto"/>
        <w:outlineLvl w:val="2"/>
        <w:rPr>
          <w:rFonts w:ascii="Times New Roman" w:eastAsia="Times New Roman" w:hAnsi="Times New Roman" w:cs="Times New Roman"/>
          <w:b/>
          <w:bCs/>
          <w:sz w:val="24"/>
          <w:szCs w:val="24"/>
        </w:rPr>
      </w:pPr>
      <w:r w:rsidRPr="00302065">
        <w:rPr>
          <w:rFonts w:ascii="Times New Roman" w:eastAsia="Times New Roman" w:hAnsi="Times New Roman" w:cs="Times New Roman"/>
          <w:b/>
          <w:bCs/>
          <w:sz w:val="24"/>
          <w:szCs w:val="24"/>
        </w:rPr>
        <w:t>Smart Mobility</w:t>
      </w:r>
    </w:p>
    <w:p w:rsidR="00302065" w:rsidRPr="00302065" w:rsidRDefault="00302065" w:rsidP="00302065">
      <w:pPr>
        <w:spacing w:before="100" w:beforeAutospacing="1" w:after="100" w:afterAutospacing="1" w:line="240" w:lineRule="auto"/>
        <w:rPr>
          <w:rFonts w:ascii="Times New Roman" w:eastAsia="Times New Roman" w:hAnsi="Times New Roman" w:cs="Times New Roman"/>
          <w:sz w:val="24"/>
          <w:szCs w:val="24"/>
        </w:rPr>
      </w:pPr>
      <w:r w:rsidRPr="00302065">
        <w:rPr>
          <w:rFonts w:ascii="Times New Roman" w:eastAsia="Times New Roman" w:hAnsi="Times New Roman" w:cs="Times New Roman"/>
          <w:sz w:val="24"/>
          <w:szCs w:val="24"/>
        </w:rPr>
        <w:lastRenderedPageBreak/>
        <w:t>Smart mobility solutions play a central role in reducing congestion and emissions. Singapore’s integrated transport management system combines real-time data from public transport, ride-sharing services, and pedestrian flows. Tourists are encouraged to use sustainable transport options through mobile apps that provide real-time route planning and congestion updates. Barcelona similarly promotes walking and cycling through smart mobility platforms, aligning tourism planning with broader urban sustainability goals.</w:t>
      </w:r>
    </w:p>
    <w:p w:rsidR="00302065" w:rsidRPr="00302065" w:rsidRDefault="00302065" w:rsidP="00302065">
      <w:pPr>
        <w:spacing w:after="0" w:line="240" w:lineRule="auto"/>
        <w:rPr>
          <w:rFonts w:ascii="Times New Roman" w:eastAsia="Times New Roman" w:hAnsi="Times New Roman" w:cs="Times New Roman"/>
          <w:sz w:val="24"/>
          <w:szCs w:val="24"/>
        </w:rPr>
      </w:pPr>
      <w:r w:rsidRPr="00302065">
        <w:rPr>
          <w:rFonts w:ascii="Times New Roman" w:eastAsia="Times New Roman" w:hAnsi="Times New Roman" w:cs="Times New Roman"/>
          <w:sz w:val="24"/>
          <w:szCs w:val="24"/>
        </w:rPr>
        <w:pict>
          <v:rect id="_x0000_i1093" style="width:0;height:1.5pt" o:hralign="center" o:hrstd="t" o:hr="t" fillcolor="#a0a0a0" stroked="f"/>
        </w:pict>
      </w:r>
    </w:p>
    <w:p w:rsidR="00302065" w:rsidRPr="00302065" w:rsidRDefault="00302065" w:rsidP="00302065">
      <w:pPr>
        <w:spacing w:before="100" w:beforeAutospacing="1" w:after="100" w:afterAutospacing="1" w:line="240" w:lineRule="auto"/>
        <w:outlineLvl w:val="1"/>
        <w:rPr>
          <w:rFonts w:ascii="Times New Roman" w:eastAsia="Times New Roman" w:hAnsi="Times New Roman" w:cs="Times New Roman"/>
          <w:b/>
          <w:bCs/>
          <w:sz w:val="24"/>
          <w:szCs w:val="24"/>
        </w:rPr>
      </w:pPr>
      <w:r w:rsidRPr="00302065">
        <w:rPr>
          <w:rFonts w:ascii="Times New Roman" w:eastAsia="Times New Roman" w:hAnsi="Times New Roman" w:cs="Times New Roman"/>
          <w:b/>
          <w:bCs/>
          <w:sz w:val="24"/>
          <w:szCs w:val="24"/>
        </w:rPr>
        <w:t>4.4 Data Analytics and Tourism Intelligence</w:t>
      </w:r>
    </w:p>
    <w:p w:rsidR="00302065" w:rsidRPr="00302065" w:rsidRDefault="00302065" w:rsidP="00302065">
      <w:pPr>
        <w:spacing w:before="100" w:beforeAutospacing="1" w:after="100" w:afterAutospacing="1" w:line="240" w:lineRule="auto"/>
        <w:rPr>
          <w:rFonts w:ascii="Times New Roman" w:eastAsia="Times New Roman" w:hAnsi="Times New Roman" w:cs="Times New Roman"/>
          <w:sz w:val="24"/>
          <w:szCs w:val="24"/>
        </w:rPr>
      </w:pPr>
      <w:r w:rsidRPr="00302065">
        <w:rPr>
          <w:rFonts w:ascii="Times New Roman" w:eastAsia="Times New Roman" w:hAnsi="Times New Roman" w:cs="Times New Roman"/>
          <w:sz w:val="24"/>
          <w:szCs w:val="24"/>
        </w:rPr>
        <w:t>A key finding across the case studies is the importance of data analytics in supporting tourism intelligence. Centralized data platforms aggregate information from multiple sources, including accommodation providers, transport systems, attractions, and digital platforms. This enables destination managers to gain insights into visitor profiles, behavior patterns, length of stay, and spending habits.</w:t>
      </w:r>
    </w:p>
    <w:p w:rsidR="00302065" w:rsidRPr="00302065" w:rsidRDefault="00302065" w:rsidP="00302065">
      <w:pPr>
        <w:spacing w:before="100" w:beforeAutospacing="1" w:after="100" w:afterAutospacing="1" w:line="240" w:lineRule="auto"/>
        <w:rPr>
          <w:rFonts w:ascii="Times New Roman" w:eastAsia="Times New Roman" w:hAnsi="Times New Roman" w:cs="Times New Roman"/>
          <w:sz w:val="24"/>
          <w:szCs w:val="24"/>
        </w:rPr>
      </w:pPr>
      <w:r w:rsidRPr="00302065">
        <w:rPr>
          <w:rFonts w:ascii="Times New Roman" w:eastAsia="Times New Roman" w:hAnsi="Times New Roman" w:cs="Times New Roman"/>
          <w:sz w:val="24"/>
          <w:szCs w:val="24"/>
        </w:rPr>
        <w:t>In Amsterdam, tourism intelligence systems are used to evaluate the economic and social impacts of tourism policies. Data-driven insights inform decisions on visitor caps, licensing regulations, and marketing strategies. Similarly, Barcelona’s tourism intelligence dashboards support long-term planning by linking tourism data with environmental and social indicators.</w:t>
      </w:r>
    </w:p>
    <w:p w:rsidR="00302065" w:rsidRPr="00302065" w:rsidRDefault="00302065" w:rsidP="00302065">
      <w:pPr>
        <w:spacing w:after="0" w:line="240" w:lineRule="auto"/>
        <w:rPr>
          <w:rFonts w:ascii="Times New Roman" w:eastAsia="Times New Roman" w:hAnsi="Times New Roman" w:cs="Times New Roman"/>
          <w:sz w:val="24"/>
          <w:szCs w:val="24"/>
        </w:rPr>
      </w:pPr>
      <w:r w:rsidRPr="00302065">
        <w:rPr>
          <w:rFonts w:ascii="Times New Roman" w:eastAsia="Times New Roman" w:hAnsi="Times New Roman" w:cs="Times New Roman"/>
          <w:sz w:val="24"/>
          <w:szCs w:val="24"/>
        </w:rPr>
        <w:pict>
          <v:rect id="_x0000_i1094" style="width:0;height:1.5pt" o:hralign="center" o:hrstd="t" o:hr="t" fillcolor="#a0a0a0" stroked="f"/>
        </w:pict>
      </w:r>
    </w:p>
    <w:p w:rsidR="00302065" w:rsidRPr="00302065" w:rsidRDefault="00302065" w:rsidP="00302065">
      <w:pPr>
        <w:spacing w:before="100" w:beforeAutospacing="1" w:after="100" w:afterAutospacing="1" w:line="240" w:lineRule="auto"/>
        <w:outlineLvl w:val="1"/>
        <w:rPr>
          <w:rFonts w:ascii="Times New Roman" w:eastAsia="Times New Roman" w:hAnsi="Times New Roman" w:cs="Times New Roman"/>
          <w:b/>
          <w:bCs/>
          <w:sz w:val="24"/>
          <w:szCs w:val="24"/>
        </w:rPr>
      </w:pPr>
      <w:r w:rsidRPr="00302065">
        <w:rPr>
          <w:rFonts w:ascii="Times New Roman" w:eastAsia="Times New Roman" w:hAnsi="Times New Roman" w:cs="Times New Roman"/>
          <w:b/>
          <w:bCs/>
          <w:sz w:val="24"/>
          <w:szCs w:val="24"/>
        </w:rPr>
        <w:t>4.5 Impacts on Visitor Experience and Satisfaction</w:t>
      </w:r>
    </w:p>
    <w:p w:rsidR="00302065" w:rsidRPr="00302065" w:rsidRDefault="00302065" w:rsidP="00302065">
      <w:pPr>
        <w:spacing w:before="100" w:beforeAutospacing="1" w:after="100" w:afterAutospacing="1" w:line="240" w:lineRule="auto"/>
        <w:rPr>
          <w:rFonts w:ascii="Times New Roman" w:eastAsia="Times New Roman" w:hAnsi="Times New Roman" w:cs="Times New Roman"/>
          <w:sz w:val="24"/>
          <w:szCs w:val="24"/>
        </w:rPr>
      </w:pPr>
      <w:r w:rsidRPr="00302065">
        <w:rPr>
          <w:rFonts w:ascii="Times New Roman" w:eastAsia="Times New Roman" w:hAnsi="Times New Roman" w:cs="Times New Roman"/>
          <w:sz w:val="24"/>
          <w:szCs w:val="24"/>
        </w:rPr>
        <w:t>Smart technologies have significantly enhanced visitor experience across the selected destinations. Mobile applications, digital signage, and personalized information services provide tourists with real-time guidance, recommendations, and safety information. These tools reduce uncertainty, improve accessibility, and support personalized travel experiences.</w:t>
      </w:r>
    </w:p>
    <w:p w:rsidR="00302065" w:rsidRPr="00302065" w:rsidRDefault="00302065" w:rsidP="00302065">
      <w:pPr>
        <w:spacing w:before="100" w:beforeAutospacing="1" w:after="100" w:afterAutospacing="1" w:line="240" w:lineRule="auto"/>
        <w:rPr>
          <w:rFonts w:ascii="Times New Roman" w:eastAsia="Times New Roman" w:hAnsi="Times New Roman" w:cs="Times New Roman"/>
          <w:sz w:val="24"/>
          <w:szCs w:val="24"/>
        </w:rPr>
      </w:pPr>
      <w:r w:rsidRPr="00302065">
        <w:rPr>
          <w:rFonts w:ascii="Times New Roman" w:eastAsia="Times New Roman" w:hAnsi="Times New Roman" w:cs="Times New Roman"/>
          <w:sz w:val="24"/>
          <w:szCs w:val="24"/>
        </w:rPr>
        <w:t>In Singapore, AI-powered recommendation systems offer customized itineraries based on visitor preferences and real-time conditions. This personalization enhances satisfaction while distributing demand more evenly across attractions. Amsterdam’s digital platforms promote responsible tourism behavior by informing visitors about local norms, sustainability initiatives, and less crowded alternatives.</w:t>
      </w:r>
    </w:p>
    <w:p w:rsidR="00302065" w:rsidRPr="00302065" w:rsidRDefault="00302065" w:rsidP="00302065">
      <w:pPr>
        <w:spacing w:after="0" w:line="240" w:lineRule="auto"/>
        <w:rPr>
          <w:rFonts w:ascii="Times New Roman" w:eastAsia="Times New Roman" w:hAnsi="Times New Roman" w:cs="Times New Roman"/>
          <w:sz w:val="24"/>
          <w:szCs w:val="24"/>
        </w:rPr>
      </w:pPr>
      <w:r w:rsidRPr="00302065">
        <w:rPr>
          <w:rFonts w:ascii="Times New Roman" w:eastAsia="Times New Roman" w:hAnsi="Times New Roman" w:cs="Times New Roman"/>
          <w:sz w:val="24"/>
          <w:szCs w:val="24"/>
        </w:rPr>
        <w:pict>
          <v:rect id="_x0000_i1095" style="width:0;height:1.5pt" o:hralign="center" o:hrstd="t" o:hr="t" fillcolor="#a0a0a0" stroked="f"/>
        </w:pict>
      </w:r>
    </w:p>
    <w:p w:rsidR="00302065" w:rsidRPr="00302065" w:rsidRDefault="00302065" w:rsidP="00302065">
      <w:pPr>
        <w:spacing w:before="100" w:beforeAutospacing="1" w:after="100" w:afterAutospacing="1" w:line="240" w:lineRule="auto"/>
        <w:outlineLvl w:val="1"/>
        <w:rPr>
          <w:rFonts w:ascii="Times New Roman" w:eastAsia="Times New Roman" w:hAnsi="Times New Roman" w:cs="Times New Roman"/>
          <w:b/>
          <w:bCs/>
          <w:sz w:val="24"/>
          <w:szCs w:val="24"/>
        </w:rPr>
      </w:pPr>
      <w:r w:rsidRPr="00302065">
        <w:rPr>
          <w:rFonts w:ascii="Times New Roman" w:eastAsia="Times New Roman" w:hAnsi="Times New Roman" w:cs="Times New Roman"/>
          <w:b/>
          <w:bCs/>
          <w:sz w:val="24"/>
          <w:szCs w:val="24"/>
        </w:rPr>
        <w:t>4.6 Impacts on Local Communities and Governance</w:t>
      </w:r>
    </w:p>
    <w:p w:rsidR="00302065" w:rsidRPr="00302065" w:rsidRDefault="00302065" w:rsidP="00302065">
      <w:pPr>
        <w:spacing w:before="100" w:beforeAutospacing="1" w:after="100" w:afterAutospacing="1" w:line="240" w:lineRule="auto"/>
        <w:rPr>
          <w:rFonts w:ascii="Times New Roman" w:eastAsia="Times New Roman" w:hAnsi="Times New Roman" w:cs="Times New Roman"/>
          <w:sz w:val="24"/>
          <w:szCs w:val="24"/>
        </w:rPr>
      </w:pPr>
      <w:r w:rsidRPr="00302065">
        <w:rPr>
          <w:rFonts w:ascii="Times New Roman" w:eastAsia="Times New Roman" w:hAnsi="Times New Roman" w:cs="Times New Roman"/>
          <w:sz w:val="24"/>
          <w:szCs w:val="24"/>
        </w:rPr>
        <w:t>The findings also highlight the influence of smart tourism technologies on local communities and governance structures. Improved visitor flow management reduces resident-tourist conflicts by minimizing congestion and noise in residential areas. Data-driven governance supports transparency and accountability, enabling public authorities to justify tourism policies using evidence-based insights.</w:t>
      </w:r>
    </w:p>
    <w:p w:rsidR="00302065" w:rsidRPr="00302065" w:rsidRDefault="00302065" w:rsidP="00302065">
      <w:pPr>
        <w:spacing w:before="100" w:beforeAutospacing="1" w:after="100" w:afterAutospacing="1" w:line="240" w:lineRule="auto"/>
        <w:rPr>
          <w:rFonts w:ascii="Times New Roman" w:eastAsia="Times New Roman" w:hAnsi="Times New Roman" w:cs="Times New Roman"/>
          <w:sz w:val="24"/>
          <w:szCs w:val="24"/>
        </w:rPr>
      </w:pPr>
      <w:r w:rsidRPr="00302065">
        <w:rPr>
          <w:rFonts w:ascii="Times New Roman" w:eastAsia="Times New Roman" w:hAnsi="Times New Roman" w:cs="Times New Roman"/>
          <w:sz w:val="24"/>
          <w:szCs w:val="24"/>
        </w:rPr>
        <w:lastRenderedPageBreak/>
        <w:t>However, the findings also reveal concerns related to data privacy and social inclusion. Surveillance technologies and data collection practices raise ethical questions, particularly regarding consent and data ownership. Additionally, not all community members benefit equally from smart tourism initiatives, emphasizing the need for inclusive governance frameworks.</w:t>
      </w:r>
    </w:p>
    <w:p w:rsidR="00302065" w:rsidRPr="00302065" w:rsidRDefault="00302065" w:rsidP="00302065">
      <w:pPr>
        <w:spacing w:after="0" w:line="240" w:lineRule="auto"/>
        <w:rPr>
          <w:rFonts w:ascii="Times New Roman" w:eastAsia="Times New Roman" w:hAnsi="Times New Roman" w:cs="Times New Roman"/>
          <w:sz w:val="24"/>
          <w:szCs w:val="24"/>
        </w:rPr>
      </w:pPr>
      <w:r w:rsidRPr="00302065">
        <w:rPr>
          <w:rFonts w:ascii="Times New Roman" w:eastAsia="Times New Roman" w:hAnsi="Times New Roman" w:cs="Times New Roman"/>
          <w:sz w:val="24"/>
          <w:szCs w:val="24"/>
        </w:rPr>
        <w:pict>
          <v:rect id="_x0000_i1096" style="width:0;height:1.5pt" o:hralign="center" o:hrstd="t" o:hr="t" fillcolor="#a0a0a0" stroked="f"/>
        </w:pict>
      </w:r>
    </w:p>
    <w:p w:rsidR="00302065" w:rsidRPr="00302065" w:rsidRDefault="00302065" w:rsidP="00302065">
      <w:pPr>
        <w:spacing w:before="100" w:beforeAutospacing="1" w:after="100" w:afterAutospacing="1" w:line="240" w:lineRule="auto"/>
        <w:outlineLvl w:val="1"/>
        <w:rPr>
          <w:rFonts w:ascii="Times New Roman" w:eastAsia="Times New Roman" w:hAnsi="Times New Roman" w:cs="Times New Roman"/>
          <w:b/>
          <w:bCs/>
          <w:sz w:val="24"/>
          <w:szCs w:val="24"/>
        </w:rPr>
      </w:pPr>
      <w:r w:rsidRPr="00302065">
        <w:rPr>
          <w:rFonts w:ascii="Times New Roman" w:eastAsia="Times New Roman" w:hAnsi="Times New Roman" w:cs="Times New Roman"/>
          <w:b/>
          <w:bCs/>
          <w:sz w:val="24"/>
          <w:szCs w:val="24"/>
        </w:rPr>
        <w:t>4.7 Challenges Identified in Smart Tourism Implementation</w:t>
      </w:r>
    </w:p>
    <w:p w:rsidR="00302065" w:rsidRPr="00302065" w:rsidRDefault="00302065" w:rsidP="00302065">
      <w:pPr>
        <w:spacing w:before="100" w:beforeAutospacing="1" w:after="100" w:afterAutospacing="1" w:line="240" w:lineRule="auto"/>
        <w:rPr>
          <w:rFonts w:ascii="Times New Roman" w:eastAsia="Times New Roman" w:hAnsi="Times New Roman" w:cs="Times New Roman"/>
          <w:sz w:val="24"/>
          <w:szCs w:val="24"/>
        </w:rPr>
      </w:pPr>
      <w:r w:rsidRPr="00302065">
        <w:rPr>
          <w:rFonts w:ascii="Times New Roman" w:eastAsia="Times New Roman" w:hAnsi="Times New Roman" w:cs="Times New Roman"/>
          <w:sz w:val="24"/>
          <w:szCs w:val="24"/>
        </w:rPr>
        <w:t>Despite positive outcomes, several challenges were identified across the case studies:</w:t>
      </w:r>
    </w:p>
    <w:p w:rsidR="00302065" w:rsidRPr="00302065" w:rsidRDefault="00302065" w:rsidP="00302065">
      <w:pPr>
        <w:numPr>
          <w:ilvl w:val="0"/>
          <w:numId w:val="9"/>
        </w:numPr>
        <w:spacing w:before="100" w:beforeAutospacing="1" w:after="100" w:afterAutospacing="1" w:line="240" w:lineRule="auto"/>
        <w:rPr>
          <w:rFonts w:ascii="Times New Roman" w:eastAsia="Times New Roman" w:hAnsi="Times New Roman" w:cs="Times New Roman"/>
          <w:sz w:val="24"/>
          <w:szCs w:val="24"/>
        </w:rPr>
      </w:pPr>
      <w:r w:rsidRPr="00302065">
        <w:rPr>
          <w:rFonts w:ascii="Times New Roman" w:eastAsia="Times New Roman" w:hAnsi="Times New Roman" w:cs="Times New Roman"/>
          <w:b/>
          <w:bCs/>
          <w:sz w:val="24"/>
          <w:szCs w:val="24"/>
        </w:rPr>
        <w:t>High financial costs</w:t>
      </w:r>
      <w:r w:rsidRPr="00302065">
        <w:rPr>
          <w:rFonts w:ascii="Times New Roman" w:eastAsia="Times New Roman" w:hAnsi="Times New Roman" w:cs="Times New Roman"/>
          <w:sz w:val="24"/>
          <w:szCs w:val="24"/>
        </w:rPr>
        <w:t xml:space="preserve"> associated with infrastructure development and maintenance.</w:t>
      </w:r>
    </w:p>
    <w:p w:rsidR="00302065" w:rsidRPr="00302065" w:rsidRDefault="00302065" w:rsidP="00302065">
      <w:pPr>
        <w:numPr>
          <w:ilvl w:val="0"/>
          <w:numId w:val="9"/>
        </w:numPr>
        <w:spacing w:before="100" w:beforeAutospacing="1" w:after="100" w:afterAutospacing="1" w:line="240" w:lineRule="auto"/>
        <w:rPr>
          <w:rFonts w:ascii="Times New Roman" w:eastAsia="Times New Roman" w:hAnsi="Times New Roman" w:cs="Times New Roman"/>
          <w:sz w:val="24"/>
          <w:szCs w:val="24"/>
        </w:rPr>
      </w:pPr>
      <w:r w:rsidRPr="00302065">
        <w:rPr>
          <w:rFonts w:ascii="Times New Roman" w:eastAsia="Times New Roman" w:hAnsi="Times New Roman" w:cs="Times New Roman"/>
          <w:b/>
          <w:bCs/>
          <w:sz w:val="24"/>
          <w:szCs w:val="24"/>
        </w:rPr>
        <w:t>Technical complexity</w:t>
      </w:r>
      <w:r w:rsidRPr="00302065">
        <w:rPr>
          <w:rFonts w:ascii="Times New Roman" w:eastAsia="Times New Roman" w:hAnsi="Times New Roman" w:cs="Times New Roman"/>
          <w:sz w:val="24"/>
          <w:szCs w:val="24"/>
        </w:rPr>
        <w:t xml:space="preserve"> requiring specialized expertise.</w:t>
      </w:r>
    </w:p>
    <w:p w:rsidR="00302065" w:rsidRPr="00302065" w:rsidRDefault="00302065" w:rsidP="00302065">
      <w:pPr>
        <w:numPr>
          <w:ilvl w:val="0"/>
          <w:numId w:val="9"/>
        </w:numPr>
        <w:spacing w:before="100" w:beforeAutospacing="1" w:after="100" w:afterAutospacing="1" w:line="240" w:lineRule="auto"/>
        <w:rPr>
          <w:rFonts w:ascii="Times New Roman" w:eastAsia="Times New Roman" w:hAnsi="Times New Roman" w:cs="Times New Roman"/>
          <w:sz w:val="24"/>
          <w:szCs w:val="24"/>
        </w:rPr>
      </w:pPr>
      <w:r w:rsidRPr="00302065">
        <w:rPr>
          <w:rFonts w:ascii="Times New Roman" w:eastAsia="Times New Roman" w:hAnsi="Times New Roman" w:cs="Times New Roman"/>
          <w:b/>
          <w:bCs/>
          <w:sz w:val="24"/>
          <w:szCs w:val="24"/>
        </w:rPr>
        <w:t>Data governance and privacy concerns</w:t>
      </w:r>
      <w:r w:rsidRPr="00302065">
        <w:rPr>
          <w:rFonts w:ascii="Times New Roman" w:eastAsia="Times New Roman" w:hAnsi="Times New Roman" w:cs="Times New Roman"/>
          <w:sz w:val="24"/>
          <w:szCs w:val="24"/>
        </w:rPr>
        <w:t xml:space="preserve"> related to surveillance and personal data.</w:t>
      </w:r>
    </w:p>
    <w:p w:rsidR="00302065" w:rsidRPr="00302065" w:rsidRDefault="00302065" w:rsidP="00302065">
      <w:pPr>
        <w:numPr>
          <w:ilvl w:val="0"/>
          <w:numId w:val="9"/>
        </w:numPr>
        <w:spacing w:before="100" w:beforeAutospacing="1" w:after="100" w:afterAutospacing="1" w:line="240" w:lineRule="auto"/>
        <w:rPr>
          <w:rFonts w:ascii="Times New Roman" w:eastAsia="Times New Roman" w:hAnsi="Times New Roman" w:cs="Times New Roman"/>
          <w:sz w:val="24"/>
          <w:szCs w:val="24"/>
        </w:rPr>
      </w:pPr>
      <w:r w:rsidRPr="00302065">
        <w:rPr>
          <w:rFonts w:ascii="Times New Roman" w:eastAsia="Times New Roman" w:hAnsi="Times New Roman" w:cs="Times New Roman"/>
          <w:b/>
          <w:bCs/>
          <w:sz w:val="24"/>
          <w:szCs w:val="24"/>
        </w:rPr>
        <w:t>Digital divides</w:t>
      </w:r>
      <w:r w:rsidRPr="00302065">
        <w:rPr>
          <w:rFonts w:ascii="Times New Roman" w:eastAsia="Times New Roman" w:hAnsi="Times New Roman" w:cs="Times New Roman"/>
          <w:sz w:val="24"/>
          <w:szCs w:val="24"/>
        </w:rPr>
        <w:t xml:space="preserve"> that may exclude small businesses or marginalized groups.</w:t>
      </w:r>
    </w:p>
    <w:p w:rsidR="00302065" w:rsidRPr="00302065" w:rsidRDefault="00302065" w:rsidP="00302065">
      <w:pPr>
        <w:spacing w:before="100" w:beforeAutospacing="1" w:after="100" w:afterAutospacing="1" w:line="240" w:lineRule="auto"/>
        <w:rPr>
          <w:rFonts w:ascii="Times New Roman" w:eastAsia="Times New Roman" w:hAnsi="Times New Roman" w:cs="Times New Roman"/>
          <w:sz w:val="24"/>
          <w:szCs w:val="24"/>
        </w:rPr>
      </w:pPr>
      <w:r w:rsidRPr="00302065">
        <w:rPr>
          <w:rFonts w:ascii="Times New Roman" w:eastAsia="Times New Roman" w:hAnsi="Times New Roman" w:cs="Times New Roman"/>
          <w:sz w:val="24"/>
          <w:szCs w:val="24"/>
        </w:rPr>
        <w:t>These challenges are particularly relevant for cities with limited budgets, highlighting the importance of scalable and adaptable smart tourism solutions.</w:t>
      </w:r>
    </w:p>
    <w:p w:rsidR="00302065" w:rsidRPr="00302065" w:rsidRDefault="00302065" w:rsidP="00302065">
      <w:pPr>
        <w:spacing w:after="0" w:line="240" w:lineRule="auto"/>
        <w:rPr>
          <w:rFonts w:ascii="Times New Roman" w:eastAsia="Times New Roman" w:hAnsi="Times New Roman" w:cs="Times New Roman"/>
          <w:sz w:val="24"/>
          <w:szCs w:val="24"/>
        </w:rPr>
      </w:pPr>
      <w:r w:rsidRPr="00302065">
        <w:rPr>
          <w:rFonts w:ascii="Times New Roman" w:eastAsia="Times New Roman" w:hAnsi="Times New Roman" w:cs="Times New Roman"/>
          <w:sz w:val="24"/>
          <w:szCs w:val="24"/>
        </w:rPr>
        <w:pict>
          <v:rect id="_x0000_i1112" style="width:0;height:1.5pt" o:hralign="center" o:hrstd="t" o:hr="t" fillcolor="#a0a0a0" stroked="f"/>
        </w:pict>
      </w:r>
    </w:p>
    <w:p w:rsidR="00302065" w:rsidRPr="00302065" w:rsidRDefault="00302065" w:rsidP="00302065">
      <w:pPr>
        <w:spacing w:before="100" w:beforeAutospacing="1" w:after="100" w:afterAutospacing="1" w:line="240" w:lineRule="auto"/>
        <w:outlineLvl w:val="0"/>
        <w:rPr>
          <w:rFonts w:ascii="Times New Roman" w:eastAsia="Times New Roman" w:hAnsi="Times New Roman" w:cs="Times New Roman"/>
          <w:b/>
          <w:bCs/>
          <w:kern w:val="36"/>
          <w:sz w:val="24"/>
          <w:szCs w:val="24"/>
        </w:rPr>
      </w:pPr>
      <w:r w:rsidRPr="00302065">
        <w:rPr>
          <w:rFonts w:ascii="Times New Roman" w:eastAsia="Times New Roman" w:hAnsi="Times New Roman" w:cs="Times New Roman"/>
          <w:b/>
          <w:bCs/>
          <w:kern w:val="36"/>
          <w:sz w:val="24"/>
          <w:szCs w:val="24"/>
        </w:rPr>
        <w:t>PART 5</w:t>
      </w:r>
    </w:p>
    <w:p w:rsidR="00302065" w:rsidRPr="00302065" w:rsidRDefault="00302065" w:rsidP="00302065">
      <w:pPr>
        <w:spacing w:before="100" w:beforeAutospacing="1" w:after="100" w:afterAutospacing="1" w:line="240" w:lineRule="auto"/>
        <w:outlineLvl w:val="1"/>
        <w:rPr>
          <w:rFonts w:ascii="Times New Roman" w:eastAsia="Times New Roman" w:hAnsi="Times New Roman" w:cs="Times New Roman"/>
          <w:b/>
          <w:bCs/>
          <w:sz w:val="24"/>
          <w:szCs w:val="24"/>
        </w:rPr>
      </w:pPr>
      <w:r w:rsidRPr="00302065">
        <w:rPr>
          <w:rFonts w:ascii="Times New Roman" w:eastAsia="Times New Roman" w:hAnsi="Times New Roman" w:cs="Times New Roman"/>
          <w:b/>
          <w:bCs/>
          <w:sz w:val="24"/>
          <w:szCs w:val="24"/>
        </w:rPr>
        <w:t>5. DISCUSSION AND CONCLUSION</w:t>
      </w:r>
    </w:p>
    <w:p w:rsidR="00302065" w:rsidRPr="00302065" w:rsidRDefault="00302065" w:rsidP="00302065">
      <w:pPr>
        <w:spacing w:after="0" w:line="240" w:lineRule="auto"/>
        <w:rPr>
          <w:rFonts w:ascii="Times New Roman" w:eastAsia="Times New Roman" w:hAnsi="Times New Roman" w:cs="Times New Roman"/>
          <w:sz w:val="24"/>
          <w:szCs w:val="24"/>
        </w:rPr>
      </w:pPr>
      <w:r w:rsidRPr="00302065">
        <w:rPr>
          <w:rFonts w:ascii="Times New Roman" w:eastAsia="Times New Roman" w:hAnsi="Times New Roman" w:cs="Times New Roman"/>
          <w:sz w:val="24"/>
          <w:szCs w:val="24"/>
        </w:rPr>
        <w:pict>
          <v:rect id="_x0000_i1113" style="width:0;height:1.5pt" o:hralign="center" o:hrstd="t" o:hr="t" fillcolor="#a0a0a0" stroked="f"/>
        </w:pict>
      </w:r>
    </w:p>
    <w:p w:rsidR="00302065" w:rsidRPr="00302065" w:rsidRDefault="00302065" w:rsidP="00302065">
      <w:pPr>
        <w:spacing w:before="100" w:beforeAutospacing="1" w:after="100" w:afterAutospacing="1" w:line="240" w:lineRule="auto"/>
        <w:outlineLvl w:val="1"/>
        <w:rPr>
          <w:rFonts w:ascii="Times New Roman" w:eastAsia="Times New Roman" w:hAnsi="Times New Roman" w:cs="Times New Roman"/>
          <w:b/>
          <w:bCs/>
          <w:sz w:val="24"/>
          <w:szCs w:val="24"/>
        </w:rPr>
      </w:pPr>
      <w:r w:rsidRPr="00302065">
        <w:rPr>
          <w:rFonts w:ascii="Times New Roman" w:eastAsia="Times New Roman" w:hAnsi="Times New Roman" w:cs="Times New Roman"/>
          <w:b/>
          <w:bCs/>
          <w:sz w:val="24"/>
          <w:szCs w:val="24"/>
        </w:rPr>
        <w:t>5.1 Discussion</w:t>
      </w:r>
    </w:p>
    <w:p w:rsidR="00302065" w:rsidRPr="00302065" w:rsidRDefault="00302065" w:rsidP="00302065">
      <w:pPr>
        <w:spacing w:before="100" w:beforeAutospacing="1" w:after="100" w:afterAutospacing="1" w:line="240" w:lineRule="auto"/>
        <w:rPr>
          <w:rFonts w:ascii="Times New Roman" w:eastAsia="Times New Roman" w:hAnsi="Times New Roman" w:cs="Times New Roman"/>
          <w:sz w:val="24"/>
          <w:szCs w:val="24"/>
        </w:rPr>
      </w:pPr>
      <w:r w:rsidRPr="00302065">
        <w:rPr>
          <w:rFonts w:ascii="Times New Roman" w:eastAsia="Times New Roman" w:hAnsi="Times New Roman" w:cs="Times New Roman"/>
          <w:sz w:val="24"/>
          <w:szCs w:val="24"/>
        </w:rPr>
        <w:t xml:space="preserve">The findings of this study demonstrate that smart tourism spaces offer a viable and effective approach to addressing the sustainability challenges faced by urban tourism destinations. By integrating smart city technologies such as </w:t>
      </w:r>
      <w:proofErr w:type="spellStart"/>
      <w:r w:rsidRPr="00302065">
        <w:rPr>
          <w:rFonts w:ascii="Times New Roman" w:eastAsia="Times New Roman" w:hAnsi="Times New Roman" w:cs="Times New Roman"/>
          <w:sz w:val="24"/>
          <w:szCs w:val="24"/>
        </w:rPr>
        <w:t>IoT</w:t>
      </w:r>
      <w:proofErr w:type="spellEnd"/>
      <w:r w:rsidRPr="00302065">
        <w:rPr>
          <w:rFonts w:ascii="Times New Roman" w:eastAsia="Times New Roman" w:hAnsi="Times New Roman" w:cs="Times New Roman"/>
          <w:sz w:val="24"/>
          <w:szCs w:val="24"/>
        </w:rPr>
        <w:t>, AI, data analytics, and digital twins, cities can manage tourism growth more strategically while balancing environmental protection, economic performance, and community well-being.</w:t>
      </w:r>
    </w:p>
    <w:p w:rsidR="00302065" w:rsidRPr="00302065" w:rsidRDefault="00302065" w:rsidP="00302065">
      <w:pPr>
        <w:spacing w:before="100" w:beforeAutospacing="1" w:after="100" w:afterAutospacing="1" w:line="240" w:lineRule="auto"/>
        <w:rPr>
          <w:rFonts w:ascii="Times New Roman" w:eastAsia="Times New Roman" w:hAnsi="Times New Roman" w:cs="Times New Roman"/>
          <w:sz w:val="24"/>
          <w:szCs w:val="24"/>
        </w:rPr>
      </w:pPr>
      <w:r w:rsidRPr="00302065">
        <w:rPr>
          <w:rFonts w:ascii="Times New Roman" w:eastAsia="Times New Roman" w:hAnsi="Times New Roman" w:cs="Times New Roman"/>
          <w:sz w:val="24"/>
          <w:szCs w:val="24"/>
        </w:rPr>
        <w:t xml:space="preserve">From a theoretical perspective, the findings align strongly with the principles of </w:t>
      </w:r>
      <w:r w:rsidRPr="00302065">
        <w:rPr>
          <w:rFonts w:ascii="Times New Roman" w:eastAsia="Times New Roman" w:hAnsi="Times New Roman" w:cs="Times New Roman"/>
          <w:b/>
          <w:bCs/>
          <w:sz w:val="24"/>
          <w:szCs w:val="24"/>
        </w:rPr>
        <w:t>sustainable tourism development</w:t>
      </w:r>
      <w:r w:rsidRPr="00302065">
        <w:rPr>
          <w:rFonts w:ascii="Times New Roman" w:eastAsia="Times New Roman" w:hAnsi="Times New Roman" w:cs="Times New Roman"/>
          <w:sz w:val="24"/>
          <w:szCs w:val="24"/>
        </w:rPr>
        <w:t xml:space="preserve"> and </w:t>
      </w:r>
      <w:r w:rsidRPr="00302065">
        <w:rPr>
          <w:rFonts w:ascii="Times New Roman" w:eastAsia="Times New Roman" w:hAnsi="Times New Roman" w:cs="Times New Roman"/>
          <w:b/>
          <w:bCs/>
          <w:sz w:val="24"/>
          <w:szCs w:val="24"/>
        </w:rPr>
        <w:t>adaptive spatial planning</w:t>
      </w:r>
      <w:r w:rsidRPr="00302065">
        <w:rPr>
          <w:rFonts w:ascii="Times New Roman" w:eastAsia="Times New Roman" w:hAnsi="Times New Roman" w:cs="Times New Roman"/>
          <w:sz w:val="24"/>
          <w:szCs w:val="24"/>
        </w:rPr>
        <w:t xml:space="preserve">. Traditional models such as Butler’s Tourism Area Life Cycle (TALC) suggest that destinations facing stagnation or </w:t>
      </w:r>
      <w:proofErr w:type="spellStart"/>
      <w:r w:rsidRPr="00302065">
        <w:rPr>
          <w:rFonts w:ascii="Times New Roman" w:eastAsia="Times New Roman" w:hAnsi="Times New Roman" w:cs="Times New Roman"/>
          <w:sz w:val="24"/>
          <w:szCs w:val="24"/>
        </w:rPr>
        <w:t>overtourism</w:t>
      </w:r>
      <w:proofErr w:type="spellEnd"/>
      <w:r w:rsidRPr="00302065">
        <w:rPr>
          <w:rFonts w:ascii="Times New Roman" w:eastAsia="Times New Roman" w:hAnsi="Times New Roman" w:cs="Times New Roman"/>
          <w:sz w:val="24"/>
          <w:szCs w:val="24"/>
        </w:rPr>
        <w:t xml:space="preserve"> require innovation to achieve rejuvenation. The case studies of Barcelona, Singapore, and Amsterdam illustrate how smart technologies act as rejuvenation tools by enabling real-time monitoring, predictive planning, and evidence-based policy interventions.</w:t>
      </w:r>
    </w:p>
    <w:p w:rsidR="00302065" w:rsidRPr="00302065" w:rsidRDefault="00302065" w:rsidP="00302065">
      <w:pPr>
        <w:spacing w:before="100" w:beforeAutospacing="1" w:after="100" w:afterAutospacing="1" w:line="240" w:lineRule="auto"/>
        <w:rPr>
          <w:rFonts w:ascii="Times New Roman" w:eastAsia="Times New Roman" w:hAnsi="Times New Roman" w:cs="Times New Roman"/>
          <w:sz w:val="24"/>
          <w:szCs w:val="24"/>
        </w:rPr>
      </w:pPr>
      <w:r w:rsidRPr="00302065">
        <w:rPr>
          <w:rFonts w:ascii="Times New Roman" w:eastAsia="Times New Roman" w:hAnsi="Times New Roman" w:cs="Times New Roman"/>
          <w:sz w:val="24"/>
          <w:szCs w:val="24"/>
        </w:rPr>
        <w:t xml:space="preserve">The concept of </w:t>
      </w:r>
      <w:r w:rsidRPr="00302065">
        <w:rPr>
          <w:rFonts w:ascii="Times New Roman" w:eastAsia="Times New Roman" w:hAnsi="Times New Roman" w:cs="Times New Roman"/>
          <w:b/>
          <w:bCs/>
          <w:sz w:val="24"/>
          <w:szCs w:val="24"/>
        </w:rPr>
        <w:t>tourism carrying capacity</w:t>
      </w:r>
      <w:r w:rsidRPr="00302065">
        <w:rPr>
          <w:rFonts w:ascii="Times New Roman" w:eastAsia="Times New Roman" w:hAnsi="Times New Roman" w:cs="Times New Roman"/>
          <w:sz w:val="24"/>
          <w:szCs w:val="24"/>
        </w:rPr>
        <w:t xml:space="preserve"> is also reinterpreted through smart tourism frameworks. Rather than relying on static visitor limits, smart tourism spaces adopt a dynamic carrying capacity model, where visitor numbers and spatial use are continuously adjusted based </w:t>
      </w:r>
      <w:r w:rsidRPr="00302065">
        <w:rPr>
          <w:rFonts w:ascii="Times New Roman" w:eastAsia="Times New Roman" w:hAnsi="Times New Roman" w:cs="Times New Roman"/>
          <w:sz w:val="24"/>
          <w:szCs w:val="24"/>
        </w:rPr>
        <w:lastRenderedPageBreak/>
        <w:t>on real-time data. This approach addresses long-standing criticisms of carrying capacity as being impractical and inflexible in urban environments.</w:t>
      </w:r>
    </w:p>
    <w:p w:rsidR="00302065" w:rsidRPr="00302065" w:rsidRDefault="00302065" w:rsidP="00302065">
      <w:pPr>
        <w:spacing w:before="100" w:beforeAutospacing="1" w:after="100" w:afterAutospacing="1" w:line="240" w:lineRule="auto"/>
        <w:rPr>
          <w:rFonts w:ascii="Times New Roman" w:eastAsia="Times New Roman" w:hAnsi="Times New Roman" w:cs="Times New Roman"/>
          <w:sz w:val="24"/>
          <w:szCs w:val="24"/>
        </w:rPr>
      </w:pPr>
      <w:r w:rsidRPr="00302065">
        <w:rPr>
          <w:rFonts w:ascii="Times New Roman" w:eastAsia="Times New Roman" w:hAnsi="Times New Roman" w:cs="Times New Roman"/>
          <w:sz w:val="24"/>
          <w:szCs w:val="24"/>
        </w:rPr>
        <w:t>In terms of environmental sustainability, the findings confirm that smart technologies significantly improve resource efficiency. Smart waste management, energy monitoring, and mobility systems contribute to reduced emissions, lower operational costs, and improved environmental quality. These outcomes support existing literature that positions technology as a critical enabler of urban sustainability when aligned with strong governance frameworks.</w:t>
      </w:r>
    </w:p>
    <w:p w:rsidR="00302065" w:rsidRPr="00302065" w:rsidRDefault="00302065" w:rsidP="00302065">
      <w:pPr>
        <w:spacing w:before="100" w:beforeAutospacing="1" w:after="100" w:afterAutospacing="1" w:line="240" w:lineRule="auto"/>
        <w:rPr>
          <w:rFonts w:ascii="Times New Roman" w:eastAsia="Times New Roman" w:hAnsi="Times New Roman" w:cs="Times New Roman"/>
          <w:sz w:val="24"/>
          <w:szCs w:val="24"/>
        </w:rPr>
      </w:pPr>
      <w:r w:rsidRPr="00302065">
        <w:rPr>
          <w:rFonts w:ascii="Times New Roman" w:eastAsia="Times New Roman" w:hAnsi="Times New Roman" w:cs="Times New Roman"/>
          <w:sz w:val="24"/>
          <w:szCs w:val="24"/>
        </w:rPr>
        <w:t xml:space="preserve">Social sustainability remains the most complex dimension. While improved visitor flow management reduces resident-tourist conflicts, concerns related to data privacy, surveillance, and digital exclusion persist. The findings highlight the importance of </w:t>
      </w:r>
      <w:r w:rsidRPr="00302065">
        <w:rPr>
          <w:rFonts w:ascii="Times New Roman" w:eastAsia="Times New Roman" w:hAnsi="Times New Roman" w:cs="Times New Roman"/>
          <w:b/>
          <w:bCs/>
          <w:sz w:val="24"/>
          <w:szCs w:val="24"/>
        </w:rPr>
        <w:t>inclusive governance</w:t>
      </w:r>
      <w:r w:rsidRPr="00302065">
        <w:rPr>
          <w:rFonts w:ascii="Times New Roman" w:eastAsia="Times New Roman" w:hAnsi="Times New Roman" w:cs="Times New Roman"/>
          <w:sz w:val="24"/>
          <w:szCs w:val="24"/>
        </w:rPr>
        <w:t>, where residents, small businesses, and community groups are actively involved in smart tourism planning. Without such participation, smart tourism risks becoming a technocratic solution that prioritizes efficiency over equity.</w:t>
      </w:r>
    </w:p>
    <w:p w:rsidR="00302065" w:rsidRPr="00302065" w:rsidRDefault="00302065" w:rsidP="00302065">
      <w:pPr>
        <w:spacing w:after="0" w:line="240" w:lineRule="auto"/>
        <w:rPr>
          <w:rFonts w:ascii="Times New Roman" w:eastAsia="Times New Roman" w:hAnsi="Times New Roman" w:cs="Times New Roman"/>
          <w:sz w:val="24"/>
          <w:szCs w:val="24"/>
        </w:rPr>
      </w:pPr>
      <w:r w:rsidRPr="00302065">
        <w:rPr>
          <w:rFonts w:ascii="Times New Roman" w:eastAsia="Times New Roman" w:hAnsi="Times New Roman" w:cs="Times New Roman"/>
          <w:sz w:val="24"/>
          <w:szCs w:val="24"/>
        </w:rPr>
        <w:pict>
          <v:rect id="_x0000_i1114" style="width:0;height:1.5pt" o:hralign="center" o:hrstd="t" o:hr="t" fillcolor="#a0a0a0" stroked="f"/>
        </w:pict>
      </w:r>
    </w:p>
    <w:p w:rsidR="00302065" w:rsidRPr="00302065" w:rsidRDefault="00302065" w:rsidP="00302065">
      <w:pPr>
        <w:spacing w:before="100" w:beforeAutospacing="1" w:after="100" w:afterAutospacing="1" w:line="240" w:lineRule="auto"/>
        <w:outlineLvl w:val="1"/>
        <w:rPr>
          <w:rFonts w:ascii="Times New Roman" w:eastAsia="Times New Roman" w:hAnsi="Times New Roman" w:cs="Times New Roman"/>
          <w:b/>
          <w:bCs/>
          <w:sz w:val="24"/>
          <w:szCs w:val="24"/>
        </w:rPr>
      </w:pPr>
      <w:r w:rsidRPr="00302065">
        <w:rPr>
          <w:rFonts w:ascii="Times New Roman" w:eastAsia="Times New Roman" w:hAnsi="Times New Roman" w:cs="Times New Roman"/>
          <w:b/>
          <w:bCs/>
          <w:sz w:val="24"/>
          <w:szCs w:val="24"/>
        </w:rPr>
        <w:t>5.2 Implications for Policy and Planning</w:t>
      </w:r>
    </w:p>
    <w:p w:rsidR="00302065" w:rsidRPr="00302065" w:rsidRDefault="00302065" w:rsidP="00302065">
      <w:pPr>
        <w:spacing w:before="100" w:beforeAutospacing="1" w:after="100" w:afterAutospacing="1" w:line="240" w:lineRule="auto"/>
        <w:rPr>
          <w:rFonts w:ascii="Times New Roman" w:eastAsia="Times New Roman" w:hAnsi="Times New Roman" w:cs="Times New Roman"/>
          <w:sz w:val="24"/>
          <w:szCs w:val="24"/>
        </w:rPr>
      </w:pPr>
      <w:r w:rsidRPr="00302065">
        <w:rPr>
          <w:rFonts w:ascii="Times New Roman" w:eastAsia="Times New Roman" w:hAnsi="Times New Roman" w:cs="Times New Roman"/>
          <w:sz w:val="24"/>
          <w:szCs w:val="24"/>
        </w:rPr>
        <w:t>The results of this study offer several important implications for urban tourism planners and policymakers. First, smart tourism development should be guided by sustainability objectives rather than technological enthusiasm. Technology must be treated as a tool to achieve environmental and social goals, not as an end in itself.</w:t>
      </w:r>
    </w:p>
    <w:p w:rsidR="00302065" w:rsidRPr="00302065" w:rsidRDefault="00302065" w:rsidP="00302065">
      <w:pPr>
        <w:spacing w:before="100" w:beforeAutospacing="1" w:after="100" w:afterAutospacing="1" w:line="240" w:lineRule="auto"/>
        <w:rPr>
          <w:rFonts w:ascii="Times New Roman" w:eastAsia="Times New Roman" w:hAnsi="Times New Roman" w:cs="Times New Roman"/>
          <w:sz w:val="24"/>
          <w:szCs w:val="24"/>
        </w:rPr>
      </w:pPr>
      <w:r w:rsidRPr="00302065">
        <w:rPr>
          <w:rFonts w:ascii="Times New Roman" w:eastAsia="Times New Roman" w:hAnsi="Times New Roman" w:cs="Times New Roman"/>
          <w:sz w:val="24"/>
          <w:szCs w:val="24"/>
        </w:rPr>
        <w:t>Second, integrated governance structures are essential. Effective smart tourism spaces require coordination between tourism authorities, urban planners, transport agencies, environmental departments, and technology providers. Cross-sector collaboration enhances data sharing and ensures coherent policy implementation.</w:t>
      </w:r>
    </w:p>
    <w:p w:rsidR="00302065" w:rsidRPr="00302065" w:rsidRDefault="00302065" w:rsidP="00302065">
      <w:pPr>
        <w:spacing w:before="100" w:beforeAutospacing="1" w:after="100" w:afterAutospacing="1" w:line="240" w:lineRule="auto"/>
        <w:rPr>
          <w:rFonts w:ascii="Times New Roman" w:eastAsia="Times New Roman" w:hAnsi="Times New Roman" w:cs="Times New Roman"/>
          <w:sz w:val="24"/>
          <w:szCs w:val="24"/>
        </w:rPr>
      </w:pPr>
      <w:r w:rsidRPr="00302065">
        <w:rPr>
          <w:rFonts w:ascii="Times New Roman" w:eastAsia="Times New Roman" w:hAnsi="Times New Roman" w:cs="Times New Roman"/>
          <w:sz w:val="24"/>
          <w:szCs w:val="24"/>
        </w:rPr>
        <w:t xml:space="preserve">Third, cities with limited budgets should prioritize </w:t>
      </w:r>
      <w:r w:rsidRPr="00302065">
        <w:rPr>
          <w:rFonts w:ascii="Times New Roman" w:eastAsia="Times New Roman" w:hAnsi="Times New Roman" w:cs="Times New Roman"/>
          <w:b/>
          <w:bCs/>
          <w:sz w:val="24"/>
          <w:szCs w:val="24"/>
        </w:rPr>
        <w:t>scalable and low-cost solutions</w:t>
      </w:r>
      <w:r w:rsidRPr="00302065">
        <w:rPr>
          <w:rFonts w:ascii="Times New Roman" w:eastAsia="Times New Roman" w:hAnsi="Times New Roman" w:cs="Times New Roman"/>
          <w:sz w:val="24"/>
          <w:szCs w:val="24"/>
        </w:rPr>
        <w:t>, such as open-data platforms, mobile-based visitor information systems, and partnerships with private sector technology providers. Pilot projects and phased implementation can reduce financial risks while allowing destinations to test and refine smart tourism initiatives.</w:t>
      </w:r>
    </w:p>
    <w:p w:rsidR="00302065" w:rsidRPr="00302065" w:rsidRDefault="00302065" w:rsidP="00302065">
      <w:pPr>
        <w:spacing w:before="100" w:beforeAutospacing="1" w:after="100" w:afterAutospacing="1" w:line="240" w:lineRule="auto"/>
        <w:rPr>
          <w:rFonts w:ascii="Times New Roman" w:eastAsia="Times New Roman" w:hAnsi="Times New Roman" w:cs="Times New Roman"/>
          <w:sz w:val="24"/>
          <w:szCs w:val="24"/>
        </w:rPr>
      </w:pPr>
      <w:r w:rsidRPr="00302065">
        <w:rPr>
          <w:rFonts w:ascii="Times New Roman" w:eastAsia="Times New Roman" w:hAnsi="Times New Roman" w:cs="Times New Roman"/>
          <w:sz w:val="24"/>
          <w:szCs w:val="24"/>
        </w:rPr>
        <w:t>Finally, ethical considerations must be embedded in smart tourism planning. Clear data governance policies, transparency in data usage, and mechanisms for public accountability are essential to maintain trust and social legitimacy.</w:t>
      </w:r>
    </w:p>
    <w:p w:rsidR="00302065" w:rsidRPr="00302065" w:rsidRDefault="00302065" w:rsidP="00302065">
      <w:pPr>
        <w:spacing w:after="0" w:line="240" w:lineRule="auto"/>
        <w:rPr>
          <w:rFonts w:ascii="Times New Roman" w:eastAsia="Times New Roman" w:hAnsi="Times New Roman" w:cs="Times New Roman"/>
          <w:sz w:val="24"/>
          <w:szCs w:val="24"/>
        </w:rPr>
      </w:pPr>
      <w:r w:rsidRPr="00302065">
        <w:rPr>
          <w:rFonts w:ascii="Times New Roman" w:eastAsia="Times New Roman" w:hAnsi="Times New Roman" w:cs="Times New Roman"/>
          <w:sz w:val="24"/>
          <w:szCs w:val="24"/>
        </w:rPr>
        <w:pict>
          <v:rect id="_x0000_i1115" style="width:0;height:1.5pt" o:hralign="center" o:hrstd="t" o:hr="t" fillcolor="#a0a0a0" stroked="f"/>
        </w:pict>
      </w:r>
    </w:p>
    <w:p w:rsidR="00302065" w:rsidRPr="00302065" w:rsidRDefault="00302065" w:rsidP="00302065">
      <w:pPr>
        <w:spacing w:before="100" w:beforeAutospacing="1" w:after="100" w:afterAutospacing="1" w:line="240" w:lineRule="auto"/>
        <w:outlineLvl w:val="1"/>
        <w:rPr>
          <w:rFonts w:ascii="Times New Roman" w:eastAsia="Times New Roman" w:hAnsi="Times New Roman" w:cs="Times New Roman"/>
          <w:b/>
          <w:bCs/>
          <w:sz w:val="24"/>
          <w:szCs w:val="24"/>
        </w:rPr>
      </w:pPr>
      <w:r w:rsidRPr="00302065">
        <w:rPr>
          <w:rFonts w:ascii="Times New Roman" w:eastAsia="Times New Roman" w:hAnsi="Times New Roman" w:cs="Times New Roman"/>
          <w:b/>
          <w:bCs/>
          <w:sz w:val="24"/>
          <w:szCs w:val="24"/>
        </w:rPr>
        <w:t>5.3 Recommendations</w:t>
      </w:r>
    </w:p>
    <w:p w:rsidR="00302065" w:rsidRPr="00302065" w:rsidRDefault="00302065" w:rsidP="00302065">
      <w:pPr>
        <w:spacing w:before="100" w:beforeAutospacing="1" w:after="100" w:afterAutospacing="1" w:line="240" w:lineRule="auto"/>
        <w:rPr>
          <w:rFonts w:ascii="Times New Roman" w:eastAsia="Times New Roman" w:hAnsi="Times New Roman" w:cs="Times New Roman"/>
          <w:sz w:val="24"/>
          <w:szCs w:val="24"/>
        </w:rPr>
      </w:pPr>
      <w:r w:rsidRPr="00302065">
        <w:rPr>
          <w:rFonts w:ascii="Times New Roman" w:eastAsia="Times New Roman" w:hAnsi="Times New Roman" w:cs="Times New Roman"/>
          <w:sz w:val="24"/>
          <w:szCs w:val="24"/>
        </w:rPr>
        <w:t>Based on the analysis, the following recommendations are proposed for developing sustainable smart tourism spaces:</w:t>
      </w:r>
    </w:p>
    <w:p w:rsidR="00302065" w:rsidRPr="00302065" w:rsidRDefault="00302065" w:rsidP="00302065">
      <w:pPr>
        <w:numPr>
          <w:ilvl w:val="0"/>
          <w:numId w:val="11"/>
        </w:numPr>
        <w:spacing w:before="100" w:beforeAutospacing="1" w:after="100" w:afterAutospacing="1" w:line="240" w:lineRule="auto"/>
        <w:rPr>
          <w:rFonts w:ascii="Times New Roman" w:eastAsia="Times New Roman" w:hAnsi="Times New Roman" w:cs="Times New Roman"/>
          <w:sz w:val="24"/>
          <w:szCs w:val="24"/>
        </w:rPr>
      </w:pPr>
      <w:r w:rsidRPr="00302065">
        <w:rPr>
          <w:rFonts w:ascii="Times New Roman" w:eastAsia="Times New Roman" w:hAnsi="Times New Roman" w:cs="Times New Roman"/>
          <w:b/>
          <w:bCs/>
          <w:sz w:val="24"/>
          <w:szCs w:val="24"/>
        </w:rPr>
        <w:lastRenderedPageBreak/>
        <w:t>Adopt a sustainability-first approach</w:t>
      </w:r>
      <w:r w:rsidRPr="00302065">
        <w:rPr>
          <w:rFonts w:ascii="Times New Roman" w:eastAsia="Times New Roman" w:hAnsi="Times New Roman" w:cs="Times New Roman"/>
          <w:sz w:val="24"/>
          <w:szCs w:val="24"/>
        </w:rPr>
        <w:t xml:space="preserve"> to smart tourism planning, aligning technological initiatives with environmental and social objectives.</w:t>
      </w:r>
    </w:p>
    <w:p w:rsidR="00302065" w:rsidRPr="00302065" w:rsidRDefault="00302065" w:rsidP="00302065">
      <w:pPr>
        <w:numPr>
          <w:ilvl w:val="0"/>
          <w:numId w:val="11"/>
        </w:numPr>
        <w:spacing w:before="100" w:beforeAutospacing="1" w:after="100" w:afterAutospacing="1" w:line="240" w:lineRule="auto"/>
        <w:rPr>
          <w:rFonts w:ascii="Times New Roman" w:eastAsia="Times New Roman" w:hAnsi="Times New Roman" w:cs="Times New Roman"/>
          <w:sz w:val="24"/>
          <w:szCs w:val="24"/>
        </w:rPr>
      </w:pPr>
      <w:r w:rsidRPr="00302065">
        <w:rPr>
          <w:rFonts w:ascii="Times New Roman" w:eastAsia="Times New Roman" w:hAnsi="Times New Roman" w:cs="Times New Roman"/>
          <w:b/>
          <w:bCs/>
          <w:sz w:val="24"/>
          <w:szCs w:val="24"/>
        </w:rPr>
        <w:t>Implement dynamic visitor management systems</w:t>
      </w:r>
      <w:r w:rsidRPr="00302065">
        <w:rPr>
          <w:rFonts w:ascii="Times New Roman" w:eastAsia="Times New Roman" w:hAnsi="Times New Roman" w:cs="Times New Roman"/>
          <w:sz w:val="24"/>
          <w:szCs w:val="24"/>
        </w:rPr>
        <w:t xml:space="preserve"> using real-time data to address </w:t>
      </w:r>
      <w:proofErr w:type="spellStart"/>
      <w:r w:rsidRPr="00302065">
        <w:rPr>
          <w:rFonts w:ascii="Times New Roman" w:eastAsia="Times New Roman" w:hAnsi="Times New Roman" w:cs="Times New Roman"/>
          <w:sz w:val="24"/>
          <w:szCs w:val="24"/>
        </w:rPr>
        <w:t>overtourism</w:t>
      </w:r>
      <w:proofErr w:type="spellEnd"/>
      <w:r w:rsidRPr="00302065">
        <w:rPr>
          <w:rFonts w:ascii="Times New Roman" w:eastAsia="Times New Roman" w:hAnsi="Times New Roman" w:cs="Times New Roman"/>
          <w:sz w:val="24"/>
          <w:szCs w:val="24"/>
        </w:rPr>
        <w:t xml:space="preserve"> and spatial congestion.</w:t>
      </w:r>
    </w:p>
    <w:p w:rsidR="00302065" w:rsidRPr="00302065" w:rsidRDefault="00302065" w:rsidP="00302065">
      <w:pPr>
        <w:numPr>
          <w:ilvl w:val="0"/>
          <w:numId w:val="11"/>
        </w:numPr>
        <w:spacing w:before="100" w:beforeAutospacing="1" w:after="100" w:afterAutospacing="1" w:line="240" w:lineRule="auto"/>
        <w:rPr>
          <w:rFonts w:ascii="Times New Roman" w:eastAsia="Times New Roman" w:hAnsi="Times New Roman" w:cs="Times New Roman"/>
          <w:sz w:val="24"/>
          <w:szCs w:val="24"/>
        </w:rPr>
      </w:pPr>
      <w:r w:rsidRPr="00302065">
        <w:rPr>
          <w:rFonts w:ascii="Times New Roman" w:eastAsia="Times New Roman" w:hAnsi="Times New Roman" w:cs="Times New Roman"/>
          <w:b/>
          <w:bCs/>
          <w:sz w:val="24"/>
          <w:szCs w:val="24"/>
        </w:rPr>
        <w:t>Invest in tourism intelligence platforms</w:t>
      </w:r>
      <w:r w:rsidRPr="00302065">
        <w:rPr>
          <w:rFonts w:ascii="Times New Roman" w:eastAsia="Times New Roman" w:hAnsi="Times New Roman" w:cs="Times New Roman"/>
          <w:sz w:val="24"/>
          <w:szCs w:val="24"/>
        </w:rPr>
        <w:t xml:space="preserve"> that integrate economic, environmental, and social indicators.</w:t>
      </w:r>
    </w:p>
    <w:p w:rsidR="00302065" w:rsidRPr="00302065" w:rsidRDefault="00302065" w:rsidP="00302065">
      <w:pPr>
        <w:numPr>
          <w:ilvl w:val="0"/>
          <w:numId w:val="11"/>
        </w:numPr>
        <w:spacing w:before="100" w:beforeAutospacing="1" w:after="100" w:afterAutospacing="1" w:line="240" w:lineRule="auto"/>
        <w:rPr>
          <w:rFonts w:ascii="Times New Roman" w:eastAsia="Times New Roman" w:hAnsi="Times New Roman" w:cs="Times New Roman"/>
          <w:sz w:val="24"/>
          <w:szCs w:val="24"/>
        </w:rPr>
      </w:pPr>
      <w:r w:rsidRPr="00302065">
        <w:rPr>
          <w:rFonts w:ascii="Times New Roman" w:eastAsia="Times New Roman" w:hAnsi="Times New Roman" w:cs="Times New Roman"/>
          <w:b/>
          <w:bCs/>
          <w:sz w:val="24"/>
          <w:szCs w:val="24"/>
        </w:rPr>
        <w:t>Encourage community participation</w:t>
      </w:r>
      <w:r w:rsidRPr="00302065">
        <w:rPr>
          <w:rFonts w:ascii="Times New Roman" w:eastAsia="Times New Roman" w:hAnsi="Times New Roman" w:cs="Times New Roman"/>
          <w:sz w:val="24"/>
          <w:szCs w:val="24"/>
        </w:rPr>
        <w:t xml:space="preserve"> through digital platforms and participatory governance models.</w:t>
      </w:r>
    </w:p>
    <w:p w:rsidR="00302065" w:rsidRPr="00302065" w:rsidRDefault="00302065" w:rsidP="00302065">
      <w:pPr>
        <w:numPr>
          <w:ilvl w:val="0"/>
          <w:numId w:val="11"/>
        </w:numPr>
        <w:spacing w:before="100" w:beforeAutospacing="1" w:after="100" w:afterAutospacing="1" w:line="240" w:lineRule="auto"/>
        <w:rPr>
          <w:rFonts w:ascii="Times New Roman" w:eastAsia="Times New Roman" w:hAnsi="Times New Roman" w:cs="Times New Roman"/>
          <w:sz w:val="24"/>
          <w:szCs w:val="24"/>
        </w:rPr>
      </w:pPr>
      <w:r w:rsidRPr="00302065">
        <w:rPr>
          <w:rFonts w:ascii="Times New Roman" w:eastAsia="Times New Roman" w:hAnsi="Times New Roman" w:cs="Times New Roman"/>
          <w:b/>
          <w:bCs/>
          <w:sz w:val="24"/>
          <w:szCs w:val="24"/>
        </w:rPr>
        <w:t>Support developing cities</w:t>
      </w:r>
      <w:r w:rsidRPr="00302065">
        <w:rPr>
          <w:rFonts w:ascii="Times New Roman" w:eastAsia="Times New Roman" w:hAnsi="Times New Roman" w:cs="Times New Roman"/>
          <w:sz w:val="24"/>
          <w:szCs w:val="24"/>
        </w:rPr>
        <w:t xml:space="preserve"> through knowledge transfer, international cooperation, and funding mechanisms for smart tourism innovation.</w:t>
      </w:r>
    </w:p>
    <w:p w:rsidR="00302065" w:rsidRPr="00302065" w:rsidRDefault="00302065" w:rsidP="00302065">
      <w:pPr>
        <w:spacing w:after="0" w:line="240" w:lineRule="auto"/>
        <w:rPr>
          <w:rFonts w:ascii="Times New Roman" w:eastAsia="Times New Roman" w:hAnsi="Times New Roman" w:cs="Times New Roman"/>
          <w:sz w:val="24"/>
          <w:szCs w:val="24"/>
        </w:rPr>
      </w:pPr>
      <w:r w:rsidRPr="00302065">
        <w:rPr>
          <w:rFonts w:ascii="Times New Roman" w:eastAsia="Times New Roman" w:hAnsi="Times New Roman" w:cs="Times New Roman"/>
          <w:sz w:val="24"/>
          <w:szCs w:val="24"/>
        </w:rPr>
        <w:pict>
          <v:rect id="_x0000_i1116" style="width:0;height:1.5pt" o:hralign="center" o:hrstd="t" o:hr="t" fillcolor="#a0a0a0" stroked="f"/>
        </w:pict>
      </w:r>
    </w:p>
    <w:p w:rsidR="00302065" w:rsidRPr="00302065" w:rsidRDefault="00302065" w:rsidP="00302065">
      <w:pPr>
        <w:spacing w:before="100" w:beforeAutospacing="1" w:after="100" w:afterAutospacing="1" w:line="240" w:lineRule="auto"/>
        <w:outlineLvl w:val="1"/>
        <w:rPr>
          <w:rFonts w:ascii="Times New Roman" w:eastAsia="Times New Roman" w:hAnsi="Times New Roman" w:cs="Times New Roman"/>
          <w:b/>
          <w:bCs/>
          <w:sz w:val="24"/>
          <w:szCs w:val="24"/>
        </w:rPr>
      </w:pPr>
      <w:r w:rsidRPr="00302065">
        <w:rPr>
          <w:rFonts w:ascii="Times New Roman" w:eastAsia="Times New Roman" w:hAnsi="Times New Roman" w:cs="Times New Roman"/>
          <w:b/>
          <w:bCs/>
          <w:sz w:val="24"/>
          <w:szCs w:val="24"/>
        </w:rPr>
        <w:t>5.4 Conclusion</w:t>
      </w:r>
    </w:p>
    <w:p w:rsidR="00302065" w:rsidRPr="00302065" w:rsidRDefault="00302065" w:rsidP="00302065">
      <w:pPr>
        <w:spacing w:before="100" w:beforeAutospacing="1" w:after="100" w:afterAutospacing="1" w:line="240" w:lineRule="auto"/>
        <w:rPr>
          <w:rFonts w:ascii="Times New Roman" w:eastAsia="Times New Roman" w:hAnsi="Times New Roman" w:cs="Times New Roman"/>
          <w:sz w:val="24"/>
          <w:szCs w:val="24"/>
        </w:rPr>
      </w:pPr>
      <w:r w:rsidRPr="00302065">
        <w:rPr>
          <w:rFonts w:ascii="Times New Roman" w:eastAsia="Times New Roman" w:hAnsi="Times New Roman" w:cs="Times New Roman"/>
          <w:sz w:val="24"/>
          <w:szCs w:val="24"/>
        </w:rPr>
        <w:t>This study has examined how smart technologies can be integrated into urban tourism planning to create sustainable tourism spaces. Through an analysis of Barcelona, Singapore, and Amsterdam, the research demonstrates that smart tourism solutions can significantly enhance visitor management, resource efficiency, and destination sustainability.</w:t>
      </w:r>
    </w:p>
    <w:p w:rsidR="00302065" w:rsidRPr="00302065" w:rsidRDefault="00302065" w:rsidP="00302065">
      <w:pPr>
        <w:spacing w:before="100" w:beforeAutospacing="1" w:after="100" w:afterAutospacing="1" w:line="240" w:lineRule="auto"/>
        <w:rPr>
          <w:rFonts w:ascii="Times New Roman" w:eastAsia="Times New Roman" w:hAnsi="Times New Roman" w:cs="Times New Roman"/>
          <w:sz w:val="24"/>
          <w:szCs w:val="24"/>
        </w:rPr>
      </w:pPr>
      <w:r w:rsidRPr="00302065">
        <w:rPr>
          <w:rFonts w:ascii="Times New Roman" w:eastAsia="Times New Roman" w:hAnsi="Times New Roman" w:cs="Times New Roman"/>
          <w:sz w:val="24"/>
          <w:szCs w:val="24"/>
        </w:rPr>
        <w:t>While smart tourism spaces offer substantial benefits, their success depends on inclusive governance, ethical data practices, and alignment with sustainability goals. Technology alone cannot resolve the challenges of urban tourism; however, when strategically implemented, it provides powerful tools for achieving balanced and resilient tourism development.</w:t>
      </w:r>
    </w:p>
    <w:p w:rsidR="00302065" w:rsidRPr="00302065" w:rsidRDefault="00302065" w:rsidP="00302065">
      <w:pPr>
        <w:spacing w:before="100" w:beforeAutospacing="1" w:after="100" w:afterAutospacing="1" w:line="240" w:lineRule="auto"/>
        <w:rPr>
          <w:rFonts w:ascii="Times New Roman" w:eastAsia="Times New Roman" w:hAnsi="Times New Roman" w:cs="Times New Roman"/>
          <w:sz w:val="24"/>
          <w:szCs w:val="24"/>
        </w:rPr>
      </w:pPr>
      <w:r w:rsidRPr="00302065">
        <w:rPr>
          <w:rFonts w:ascii="Times New Roman" w:eastAsia="Times New Roman" w:hAnsi="Times New Roman" w:cs="Times New Roman"/>
          <w:sz w:val="24"/>
          <w:szCs w:val="24"/>
        </w:rPr>
        <w:t>In conclusion, smart tourism spaces represent a critical pathway for urban destinations seeking to balance tourism growth with environmental sustainability and community well-being in the long term.</w:t>
      </w:r>
    </w:p>
    <w:p w:rsidR="00302065" w:rsidRPr="00302065" w:rsidRDefault="00302065" w:rsidP="00302065">
      <w:pPr>
        <w:spacing w:after="0" w:line="240" w:lineRule="auto"/>
        <w:rPr>
          <w:rFonts w:ascii="Times New Roman" w:eastAsia="Times New Roman" w:hAnsi="Times New Roman" w:cs="Times New Roman"/>
          <w:sz w:val="24"/>
          <w:szCs w:val="24"/>
        </w:rPr>
      </w:pPr>
      <w:r w:rsidRPr="00302065">
        <w:rPr>
          <w:rFonts w:ascii="Times New Roman" w:eastAsia="Times New Roman" w:hAnsi="Times New Roman" w:cs="Times New Roman"/>
          <w:sz w:val="24"/>
          <w:szCs w:val="24"/>
        </w:rPr>
        <w:pict>
          <v:rect id="_x0000_i1127" style="width:0;height:1.5pt" o:hralign="center" o:hrstd="t" o:hr="t" fillcolor="#a0a0a0" stroked="f"/>
        </w:pict>
      </w:r>
    </w:p>
    <w:p w:rsidR="00302065" w:rsidRPr="00302065" w:rsidRDefault="00302065" w:rsidP="00302065">
      <w:pPr>
        <w:spacing w:after="0" w:line="240" w:lineRule="auto"/>
        <w:rPr>
          <w:rFonts w:ascii="Times New Roman" w:eastAsia="Times New Roman" w:hAnsi="Times New Roman" w:cs="Times New Roman"/>
          <w:sz w:val="24"/>
          <w:szCs w:val="24"/>
        </w:rPr>
      </w:pPr>
    </w:p>
    <w:p w:rsidR="00302065" w:rsidRPr="00302065" w:rsidRDefault="00302065" w:rsidP="00302065">
      <w:pPr>
        <w:spacing w:before="100" w:beforeAutospacing="1" w:after="100" w:afterAutospacing="1" w:line="240" w:lineRule="auto"/>
        <w:outlineLvl w:val="0"/>
        <w:rPr>
          <w:rFonts w:ascii="Times New Roman" w:eastAsia="Times New Roman" w:hAnsi="Times New Roman" w:cs="Times New Roman"/>
          <w:b/>
          <w:bCs/>
          <w:kern w:val="36"/>
          <w:sz w:val="24"/>
          <w:szCs w:val="24"/>
        </w:rPr>
      </w:pPr>
      <w:r w:rsidRPr="00302065">
        <w:rPr>
          <w:rFonts w:ascii="Times New Roman" w:eastAsia="Times New Roman" w:hAnsi="Times New Roman" w:cs="Times New Roman"/>
          <w:b/>
          <w:bCs/>
          <w:kern w:val="36"/>
          <w:sz w:val="24"/>
          <w:szCs w:val="24"/>
        </w:rPr>
        <w:t>REFERENCES</w:t>
      </w:r>
    </w:p>
    <w:p w:rsidR="00302065" w:rsidRPr="00302065" w:rsidRDefault="00302065" w:rsidP="00302065">
      <w:pPr>
        <w:spacing w:before="100" w:beforeAutospacing="1" w:after="100" w:afterAutospacing="1" w:line="240" w:lineRule="auto"/>
        <w:rPr>
          <w:rFonts w:ascii="Times New Roman" w:eastAsia="Times New Roman" w:hAnsi="Times New Roman" w:cs="Times New Roman"/>
          <w:sz w:val="24"/>
          <w:szCs w:val="24"/>
        </w:rPr>
      </w:pPr>
      <w:r w:rsidRPr="00302065">
        <w:rPr>
          <w:rFonts w:ascii="Times New Roman" w:eastAsia="Times New Roman" w:hAnsi="Times New Roman" w:cs="Times New Roman"/>
          <w:i/>
          <w:iCs/>
          <w:sz w:val="24"/>
          <w:szCs w:val="24"/>
        </w:rPr>
        <w:t>(APA 7th Edition – 2–3 key references as requested)</w:t>
      </w:r>
    </w:p>
    <w:p w:rsidR="00302065" w:rsidRPr="00302065" w:rsidRDefault="00302065" w:rsidP="00302065">
      <w:pPr>
        <w:spacing w:before="100" w:beforeAutospacing="1" w:after="100" w:afterAutospacing="1" w:line="240" w:lineRule="auto"/>
        <w:rPr>
          <w:rFonts w:ascii="Times New Roman" w:eastAsia="Times New Roman" w:hAnsi="Times New Roman" w:cs="Times New Roman"/>
          <w:sz w:val="24"/>
          <w:szCs w:val="24"/>
        </w:rPr>
      </w:pPr>
      <w:r w:rsidRPr="00302065">
        <w:rPr>
          <w:rFonts w:ascii="Times New Roman" w:eastAsia="Times New Roman" w:hAnsi="Times New Roman" w:cs="Times New Roman"/>
          <w:sz w:val="24"/>
          <w:szCs w:val="24"/>
        </w:rPr>
        <w:t xml:space="preserve">Butler, R. W. (1980). The concept of a tourism area cycle of evolution: Implications for management of resources. </w:t>
      </w:r>
      <w:r w:rsidRPr="00302065">
        <w:rPr>
          <w:rFonts w:ascii="Times New Roman" w:eastAsia="Times New Roman" w:hAnsi="Times New Roman" w:cs="Times New Roman"/>
          <w:i/>
          <w:iCs/>
          <w:sz w:val="24"/>
          <w:szCs w:val="24"/>
        </w:rPr>
        <w:t>The Canadian Geographer, 24</w:t>
      </w:r>
      <w:r w:rsidRPr="00302065">
        <w:rPr>
          <w:rFonts w:ascii="Times New Roman" w:eastAsia="Times New Roman" w:hAnsi="Times New Roman" w:cs="Times New Roman"/>
          <w:sz w:val="24"/>
          <w:szCs w:val="24"/>
        </w:rPr>
        <w:t xml:space="preserve">(1), 5–12. </w:t>
      </w:r>
      <w:hyperlink r:id="rId5" w:history="1">
        <w:r w:rsidRPr="00302065">
          <w:rPr>
            <w:rFonts w:ascii="Times New Roman" w:eastAsia="Times New Roman" w:hAnsi="Times New Roman" w:cs="Times New Roman"/>
            <w:color w:val="0000FF"/>
            <w:sz w:val="24"/>
            <w:szCs w:val="24"/>
            <w:u w:val="single"/>
          </w:rPr>
          <w:t>https://doi.org/10.1111/j.1541-0064.1980.tb00970.x</w:t>
        </w:r>
      </w:hyperlink>
    </w:p>
    <w:p w:rsidR="00302065" w:rsidRPr="00302065" w:rsidRDefault="00302065" w:rsidP="00302065">
      <w:pPr>
        <w:spacing w:before="100" w:beforeAutospacing="1" w:after="100" w:afterAutospacing="1" w:line="240" w:lineRule="auto"/>
        <w:rPr>
          <w:rFonts w:ascii="Times New Roman" w:eastAsia="Times New Roman" w:hAnsi="Times New Roman" w:cs="Times New Roman"/>
          <w:sz w:val="24"/>
          <w:szCs w:val="24"/>
        </w:rPr>
      </w:pPr>
      <w:proofErr w:type="spellStart"/>
      <w:r w:rsidRPr="00302065">
        <w:rPr>
          <w:rFonts w:ascii="Times New Roman" w:eastAsia="Times New Roman" w:hAnsi="Times New Roman" w:cs="Times New Roman"/>
          <w:sz w:val="24"/>
          <w:szCs w:val="24"/>
        </w:rPr>
        <w:t>Gretzel</w:t>
      </w:r>
      <w:proofErr w:type="spellEnd"/>
      <w:r w:rsidRPr="00302065">
        <w:rPr>
          <w:rFonts w:ascii="Times New Roman" w:eastAsia="Times New Roman" w:hAnsi="Times New Roman" w:cs="Times New Roman"/>
          <w:sz w:val="24"/>
          <w:szCs w:val="24"/>
        </w:rPr>
        <w:t xml:space="preserve">, U., </w:t>
      </w:r>
      <w:proofErr w:type="spellStart"/>
      <w:r w:rsidRPr="00302065">
        <w:rPr>
          <w:rFonts w:ascii="Times New Roman" w:eastAsia="Times New Roman" w:hAnsi="Times New Roman" w:cs="Times New Roman"/>
          <w:sz w:val="24"/>
          <w:szCs w:val="24"/>
        </w:rPr>
        <w:t>Sigala</w:t>
      </w:r>
      <w:proofErr w:type="spellEnd"/>
      <w:r w:rsidRPr="00302065">
        <w:rPr>
          <w:rFonts w:ascii="Times New Roman" w:eastAsia="Times New Roman" w:hAnsi="Times New Roman" w:cs="Times New Roman"/>
          <w:sz w:val="24"/>
          <w:szCs w:val="24"/>
        </w:rPr>
        <w:t xml:space="preserve">, M., Xiang, Z., &amp; Koo, C. (2015). Smart tourism: Foundations and developments. </w:t>
      </w:r>
      <w:r w:rsidRPr="00302065">
        <w:rPr>
          <w:rFonts w:ascii="Times New Roman" w:eastAsia="Times New Roman" w:hAnsi="Times New Roman" w:cs="Times New Roman"/>
          <w:i/>
          <w:iCs/>
          <w:sz w:val="24"/>
          <w:szCs w:val="24"/>
        </w:rPr>
        <w:t>Electronic Markets, 25</w:t>
      </w:r>
      <w:r w:rsidRPr="00302065">
        <w:rPr>
          <w:rFonts w:ascii="Times New Roman" w:eastAsia="Times New Roman" w:hAnsi="Times New Roman" w:cs="Times New Roman"/>
          <w:sz w:val="24"/>
          <w:szCs w:val="24"/>
        </w:rPr>
        <w:t xml:space="preserve">(3), 179–188. </w:t>
      </w:r>
      <w:hyperlink r:id="rId6" w:history="1">
        <w:r w:rsidRPr="00302065">
          <w:rPr>
            <w:rFonts w:ascii="Times New Roman" w:eastAsia="Times New Roman" w:hAnsi="Times New Roman" w:cs="Times New Roman"/>
            <w:color w:val="0000FF"/>
            <w:sz w:val="24"/>
            <w:szCs w:val="24"/>
            <w:u w:val="single"/>
          </w:rPr>
          <w:t>https://doi.org/10.1007/s12525-015-0196-8</w:t>
        </w:r>
      </w:hyperlink>
    </w:p>
    <w:p w:rsidR="00302065" w:rsidRPr="00302065" w:rsidRDefault="00302065" w:rsidP="00302065">
      <w:pPr>
        <w:spacing w:before="100" w:beforeAutospacing="1" w:after="100" w:afterAutospacing="1" w:line="240" w:lineRule="auto"/>
        <w:rPr>
          <w:rFonts w:ascii="Times New Roman" w:eastAsia="Times New Roman" w:hAnsi="Times New Roman" w:cs="Times New Roman"/>
          <w:sz w:val="24"/>
          <w:szCs w:val="24"/>
        </w:rPr>
      </w:pPr>
      <w:r w:rsidRPr="00302065">
        <w:rPr>
          <w:rFonts w:ascii="Times New Roman" w:eastAsia="Times New Roman" w:hAnsi="Times New Roman" w:cs="Times New Roman"/>
          <w:sz w:val="24"/>
          <w:szCs w:val="24"/>
        </w:rPr>
        <w:t xml:space="preserve">Johnson, P. A., &amp; </w:t>
      </w:r>
      <w:proofErr w:type="spellStart"/>
      <w:r w:rsidRPr="00302065">
        <w:rPr>
          <w:rFonts w:ascii="Times New Roman" w:eastAsia="Times New Roman" w:hAnsi="Times New Roman" w:cs="Times New Roman"/>
          <w:sz w:val="24"/>
          <w:szCs w:val="24"/>
        </w:rPr>
        <w:t>Rickley</w:t>
      </w:r>
      <w:proofErr w:type="spellEnd"/>
      <w:r w:rsidRPr="00302065">
        <w:rPr>
          <w:rFonts w:ascii="Times New Roman" w:eastAsia="Times New Roman" w:hAnsi="Times New Roman" w:cs="Times New Roman"/>
          <w:sz w:val="24"/>
          <w:szCs w:val="24"/>
        </w:rPr>
        <w:t xml:space="preserve">, J. M. (2018). Urban tourism and smart cities: The case of smart destinations. </w:t>
      </w:r>
      <w:r w:rsidRPr="00302065">
        <w:rPr>
          <w:rFonts w:ascii="Times New Roman" w:eastAsia="Times New Roman" w:hAnsi="Times New Roman" w:cs="Times New Roman"/>
          <w:i/>
          <w:iCs/>
          <w:sz w:val="24"/>
          <w:szCs w:val="24"/>
        </w:rPr>
        <w:t>Journal of Urban Affairs, 40</w:t>
      </w:r>
      <w:r w:rsidRPr="00302065">
        <w:rPr>
          <w:rFonts w:ascii="Times New Roman" w:eastAsia="Times New Roman" w:hAnsi="Times New Roman" w:cs="Times New Roman"/>
          <w:sz w:val="24"/>
          <w:szCs w:val="24"/>
        </w:rPr>
        <w:t xml:space="preserve">(7), 963–977. </w:t>
      </w:r>
      <w:hyperlink r:id="rId7" w:history="1">
        <w:r w:rsidRPr="00302065">
          <w:rPr>
            <w:rFonts w:ascii="Times New Roman" w:eastAsia="Times New Roman" w:hAnsi="Times New Roman" w:cs="Times New Roman"/>
            <w:color w:val="0000FF"/>
            <w:sz w:val="24"/>
            <w:szCs w:val="24"/>
            <w:u w:val="single"/>
          </w:rPr>
          <w:t>https://doi.org/10.1080/07352166.2017.1360746</w:t>
        </w:r>
      </w:hyperlink>
    </w:p>
    <w:p w:rsidR="00302065" w:rsidRPr="00302065" w:rsidRDefault="00302065" w:rsidP="00302065">
      <w:pPr>
        <w:spacing w:after="0" w:line="240" w:lineRule="auto"/>
        <w:rPr>
          <w:rFonts w:ascii="Times New Roman" w:eastAsia="Times New Roman" w:hAnsi="Times New Roman" w:cs="Times New Roman"/>
          <w:sz w:val="24"/>
          <w:szCs w:val="24"/>
        </w:rPr>
      </w:pPr>
      <w:r w:rsidRPr="00302065">
        <w:rPr>
          <w:rFonts w:ascii="Times New Roman" w:eastAsia="Times New Roman" w:hAnsi="Times New Roman" w:cs="Times New Roman"/>
          <w:sz w:val="24"/>
          <w:szCs w:val="24"/>
        </w:rPr>
        <w:lastRenderedPageBreak/>
        <w:pict>
          <v:rect id="_x0000_i1129" style="width:0;height:1.5pt" o:hralign="center" o:hrstd="t" o:hr="t" fillcolor="#a0a0a0" stroked="f"/>
        </w:pict>
      </w:r>
    </w:p>
    <w:p w:rsidR="00302065" w:rsidRPr="00302065" w:rsidRDefault="00302065" w:rsidP="00302065">
      <w:pPr>
        <w:spacing w:after="0" w:line="240" w:lineRule="auto"/>
        <w:rPr>
          <w:rFonts w:ascii="Times New Roman" w:eastAsia="Times New Roman" w:hAnsi="Times New Roman" w:cs="Times New Roman"/>
          <w:sz w:val="24"/>
          <w:szCs w:val="24"/>
        </w:rPr>
      </w:pPr>
    </w:p>
    <w:p w:rsidR="00302065" w:rsidRPr="00302065" w:rsidRDefault="00302065" w:rsidP="00302065">
      <w:pPr>
        <w:spacing w:after="0" w:line="240" w:lineRule="auto"/>
        <w:rPr>
          <w:rFonts w:ascii="Times New Roman" w:eastAsia="Times New Roman" w:hAnsi="Times New Roman" w:cs="Times New Roman"/>
          <w:sz w:val="24"/>
          <w:szCs w:val="24"/>
        </w:rPr>
      </w:pPr>
    </w:p>
    <w:p w:rsidR="00302065" w:rsidRPr="00302065" w:rsidRDefault="00302065" w:rsidP="00302065">
      <w:pPr>
        <w:spacing w:before="100" w:beforeAutospacing="1" w:after="100" w:afterAutospacing="1" w:line="240" w:lineRule="auto"/>
        <w:outlineLvl w:val="0"/>
        <w:rPr>
          <w:rFonts w:ascii="Times New Roman" w:eastAsia="Times New Roman" w:hAnsi="Times New Roman" w:cs="Times New Roman"/>
          <w:b/>
          <w:bCs/>
          <w:kern w:val="36"/>
          <w:sz w:val="24"/>
          <w:szCs w:val="24"/>
        </w:rPr>
      </w:pPr>
      <w:r w:rsidRPr="00302065">
        <w:rPr>
          <w:rFonts w:ascii="Times New Roman" w:eastAsia="Times New Roman" w:hAnsi="Times New Roman" w:cs="Times New Roman"/>
          <w:b/>
          <w:bCs/>
          <w:kern w:val="36"/>
          <w:sz w:val="24"/>
          <w:szCs w:val="24"/>
        </w:rPr>
        <w:t>APPENDICES</w:t>
      </w:r>
    </w:p>
    <w:p w:rsidR="00302065" w:rsidRPr="00302065" w:rsidRDefault="00302065" w:rsidP="00302065">
      <w:pPr>
        <w:spacing w:after="0" w:line="240" w:lineRule="auto"/>
        <w:rPr>
          <w:rFonts w:ascii="Times New Roman" w:eastAsia="Times New Roman" w:hAnsi="Times New Roman" w:cs="Times New Roman"/>
          <w:sz w:val="24"/>
          <w:szCs w:val="24"/>
        </w:rPr>
      </w:pPr>
      <w:r w:rsidRPr="00302065">
        <w:rPr>
          <w:rFonts w:ascii="Times New Roman" w:eastAsia="Times New Roman" w:hAnsi="Times New Roman" w:cs="Times New Roman"/>
          <w:sz w:val="24"/>
          <w:szCs w:val="24"/>
        </w:rPr>
        <w:pict>
          <v:rect id="_x0000_i1139" style="width:0;height:1.5pt" o:hralign="center" o:hrstd="t" o:hr="t" fillcolor="#a0a0a0" stroked="f"/>
        </w:pict>
      </w:r>
    </w:p>
    <w:p w:rsidR="00302065" w:rsidRPr="00302065" w:rsidRDefault="00302065" w:rsidP="00302065">
      <w:pPr>
        <w:spacing w:before="100" w:beforeAutospacing="1" w:after="100" w:afterAutospacing="1" w:line="240" w:lineRule="auto"/>
        <w:outlineLvl w:val="1"/>
        <w:rPr>
          <w:rFonts w:ascii="Times New Roman" w:eastAsia="Times New Roman" w:hAnsi="Times New Roman" w:cs="Times New Roman"/>
          <w:b/>
          <w:bCs/>
          <w:sz w:val="24"/>
          <w:szCs w:val="24"/>
        </w:rPr>
      </w:pPr>
      <w:r w:rsidRPr="00302065">
        <w:rPr>
          <w:rFonts w:ascii="Times New Roman" w:eastAsia="Times New Roman" w:hAnsi="Times New Roman" w:cs="Times New Roman"/>
          <w:b/>
          <w:bCs/>
          <w:sz w:val="24"/>
          <w:szCs w:val="24"/>
        </w:rPr>
        <w:t>Appendix A: Smart Technologies Used in Urban Smart Tourism Spaces</w:t>
      </w:r>
    </w:p>
    <w:p w:rsidR="00302065" w:rsidRPr="00302065" w:rsidRDefault="00302065" w:rsidP="00302065">
      <w:pPr>
        <w:spacing w:before="100" w:beforeAutospacing="1" w:after="100" w:afterAutospacing="1" w:line="240" w:lineRule="auto"/>
        <w:rPr>
          <w:rFonts w:ascii="Times New Roman" w:eastAsia="Times New Roman" w:hAnsi="Times New Roman" w:cs="Times New Roman"/>
          <w:sz w:val="24"/>
          <w:szCs w:val="24"/>
        </w:rPr>
      </w:pPr>
      <w:r w:rsidRPr="00302065">
        <w:rPr>
          <w:rFonts w:ascii="Times New Roman" w:eastAsia="Times New Roman" w:hAnsi="Times New Roman" w:cs="Times New Roman"/>
          <w:sz w:val="24"/>
          <w:szCs w:val="24"/>
        </w:rPr>
        <w:t>This appendix summarizes the key smart technologies applied in the selected urban tourism destinations and their primary functions.</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883"/>
        <w:gridCol w:w="3170"/>
        <w:gridCol w:w="4307"/>
      </w:tblGrid>
      <w:tr w:rsidR="00302065" w:rsidRPr="00302065" w:rsidTr="00302065">
        <w:trPr>
          <w:tblHeader/>
          <w:tblCellSpacing w:w="15" w:type="dxa"/>
        </w:trPr>
        <w:tc>
          <w:tcPr>
            <w:tcW w:w="0" w:type="auto"/>
            <w:vAlign w:val="center"/>
            <w:hideMark/>
          </w:tcPr>
          <w:p w:rsidR="00302065" w:rsidRPr="00302065" w:rsidRDefault="00302065" w:rsidP="00302065">
            <w:pPr>
              <w:spacing w:after="0" w:line="240" w:lineRule="auto"/>
              <w:jc w:val="center"/>
              <w:rPr>
                <w:rFonts w:ascii="Times New Roman" w:eastAsia="Times New Roman" w:hAnsi="Times New Roman" w:cs="Times New Roman"/>
                <w:b/>
                <w:bCs/>
                <w:sz w:val="24"/>
                <w:szCs w:val="24"/>
              </w:rPr>
            </w:pPr>
            <w:r w:rsidRPr="00302065">
              <w:rPr>
                <w:rFonts w:ascii="Times New Roman" w:eastAsia="Times New Roman" w:hAnsi="Times New Roman" w:cs="Times New Roman"/>
                <w:b/>
                <w:bCs/>
                <w:sz w:val="24"/>
                <w:szCs w:val="24"/>
              </w:rPr>
              <w:t>Smart Technology</w:t>
            </w:r>
          </w:p>
        </w:tc>
        <w:tc>
          <w:tcPr>
            <w:tcW w:w="0" w:type="auto"/>
            <w:vAlign w:val="center"/>
            <w:hideMark/>
          </w:tcPr>
          <w:p w:rsidR="00302065" w:rsidRPr="00302065" w:rsidRDefault="00302065" w:rsidP="00302065">
            <w:pPr>
              <w:spacing w:after="0" w:line="240" w:lineRule="auto"/>
              <w:jc w:val="center"/>
              <w:rPr>
                <w:rFonts w:ascii="Times New Roman" w:eastAsia="Times New Roman" w:hAnsi="Times New Roman" w:cs="Times New Roman"/>
                <w:b/>
                <w:bCs/>
                <w:sz w:val="24"/>
                <w:szCs w:val="24"/>
              </w:rPr>
            </w:pPr>
            <w:r w:rsidRPr="00302065">
              <w:rPr>
                <w:rFonts w:ascii="Times New Roman" w:eastAsia="Times New Roman" w:hAnsi="Times New Roman" w:cs="Times New Roman"/>
                <w:b/>
                <w:bCs/>
                <w:sz w:val="24"/>
                <w:szCs w:val="24"/>
              </w:rPr>
              <w:t>Description</w:t>
            </w:r>
          </w:p>
        </w:tc>
        <w:tc>
          <w:tcPr>
            <w:tcW w:w="0" w:type="auto"/>
            <w:vAlign w:val="center"/>
            <w:hideMark/>
          </w:tcPr>
          <w:p w:rsidR="00302065" w:rsidRPr="00302065" w:rsidRDefault="00302065" w:rsidP="00302065">
            <w:pPr>
              <w:spacing w:after="0" w:line="240" w:lineRule="auto"/>
              <w:jc w:val="center"/>
              <w:rPr>
                <w:rFonts w:ascii="Times New Roman" w:eastAsia="Times New Roman" w:hAnsi="Times New Roman" w:cs="Times New Roman"/>
                <w:b/>
                <w:bCs/>
                <w:sz w:val="24"/>
                <w:szCs w:val="24"/>
              </w:rPr>
            </w:pPr>
            <w:r w:rsidRPr="00302065">
              <w:rPr>
                <w:rFonts w:ascii="Times New Roman" w:eastAsia="Times New Roman" w:hAnsi="Times New Roman" w:cs="Times New Roman"/>
                <w:b/>
                <w:bCs/>
                <w:sz w:val="24"/>
                <w:szCs w:val="24"/>
              </w:rPr>
              <w:t>Application in Tourism Spaces</w:t>
            </w:r>
          </w:p>
        </w:tc>
      </w:tr>
      <w:tr w:rsidR="00302065" w:rsidRPr="00302065" w:rsidTr="00302065">
        <w:trPr>
          <w:tblCellSpacing w:w="15" w:type="dxa"/>
        </w:trPr>
        <w:tc>
          <w:tcPr>
            <w:tcW w:w="0" w:type="auto"/>
            <w:vAlign w:val="center"/>
            <w:hideMark/>
          </w:tcPr>
          <w:p w:rsidR="00302065" w:rsidRPr="00302065" w:rsidRDefault="00302065" w:rsidP="00302065">
            <w:pPr>
              <w:spacing w:after="0" w:line="240" w:lineRule="auto"/>
              <w:rPr>
                <w:rFonts w:ascii="Times New Roman" w:eastAsia="Times New Roman" w:hAnsi="Times New Roman" w:cs="Times New Roman"/>
                <w:sz w:val="24"/>
                <w:szCs w:val="24"/>
              </w:rPr>
            </w:pPr>
            <w:r w:rsidRPr="00302065">
              <w:rPr>
                <w:rFonts w:ascii="Times New Roman" w:eastAsia="Times New Roman" w:hAnsi="Times New Roman" w:cs="Times New Roman"/>
                <w:sz w:val="24"/>
                <w:szCs w:val="24"/>
              </w:rPr>
              <w:t>Internet of Things (</w:t>
            </w:r>
            <w:proofErr w:type="spellStart"/>
            <w:r w:rsidRPr="00302065">
              <w:rPr>
                <w:rFonts w:ascii="Times New Roman" w:eastAsia="Times New Roman" w:hAnsi="Times New Roman" w:cs="Times New Roman"/>
                <w:sz w:val="24"/>
                <w:szCs w:val="24"/>
              </w:rPr>
              <w:t>IoT</w:t>
            </w:r>
            <w:proofErr w:type="spellEnd"/>
            <w:r w:rsidRPr="00302065">
              <w:rPr>
                <w:rFonts w:ascii="Times New Roman" w:eastAsia="Times New Roman" w:hAnsi="Times New Roman" w:cs="Times New Roman"/>
                <w:sz w:val="24"/>
                <w:szCs w:val="24"/>
              </w:rPr>
              <w:t>)</w:t>
            </w:r>
          </w:p>
        </w:tc>
        <w:tc>
          <w:tcPr>
            <w:tcW w:w="0" w:type="auto"/>
            <w:vAlign w:val="center"/>
            <w:hideMark/>
          </w:tcPr>
          <w:p w:rsidR="00302065" w:rsidRPr="00302065" w:rsidRDefault="00302065" w:rsidP="00302065">
            <w:pPr>
              <w:spacing w:after="0" w:line="240" w:lineRule="auto"/>
              <w:rPr>
                <w:rFonts w:ascii="Times New Roman" w:eastAsia="Times New Roman" w:hAnsi="Times New Roman" w:cs="Times New Roman"/>
                <w:sz w:val="24"/>
                <w:szCs w:val="24"/>
              </w:rPr>
            </w:pPr>
            <w:r w:rsidRPr="00302065">
              <w:rPr>
                <w:rFonts w:ascii="Times New Roman" w:eastAsia="Times New Roman" w:hAnsi="Times New Roman" w:cs="Times New Roman"/>
                <w:sz w:val="24"/>
                <w:szCs w:val="24"/>
              </w:rPr>
              <w:t>Network of connected sensors and devices</w:t>
            </w:r>
          </w:p>
        </w:tc>
        <w:tc>
          <w:tcPr>
            <w:tcW w:w="0" w:type="auto"/>
            <w:vAlign w:val="center"/>
            <w:hideMark/>
          </w:tcPr>
          <w:p w:rsidR="00302065" w:rsidRPr="00302065" w:rsidRDefault="00302065" w:rsidP="00302065">
            <w:pPr>
              <w:spacing w:after="0" w:line="240" w:lineRule="auto"/>
              <w:rPr>
                <w:rFonts w:ascii="Times New Roman" w:eastAsia="Times New Roman" w:hAnsi="Times New Roman" w:cs="Times New Roman"/>
                <w:sz w:val="24"/>
                <w:szCs w:val="24"/>
              </w:rPr>
            </w:pPr>
            <w:r w:rsidRPr="00302065">
              <w:rPr>
                <w:rFonts w:ascii="Times New Roman" w:eastAsia="Times New Roman" w:hAnsi="Times New Roman" w:cs="Times New Roman"/>
                <w:sz w:val="24"/>
                <w:szCs w:val="24"/>
              </w:rPr>
              <w:t>Monitoring visitor density, environmental conditions, waste levels</w:t>
            </w:r>
          </w:p>
        </w:tc>
      </w:tr>
      <w:tr w:rsidR="00302065" w:rsidRPr="00302065" w:rsidTr="00302065">
        <w:trPr>
          <w:tblCellSpacing w:w="15" w:type="dxa"/>
        </w:trPr>
        <w:tc>
          <w:tcPr>
            <w:tcW w:w="0" w:type="auto"/>
            <w:vAlign w:val="center"/>
            <w:hideMark/>
          </w:tcPr>
          <w:p w:rsidR="00302065" w:rsidRPr="00302065" w:rsidRDefault="00302065" w:rsidP="00302065">
            <w:pPr>
              <w:spacing w:after="0" w:line="240" w:lineRule="auto"/>
              <w:rPr>
                <w:rFonts w:ascii="Times New Roman" w:eastAsia="Times New Roman" w:hAnsi="Times New Roman" w:cs="Times New Roman"/>
                <w:sz w:val="24"/>
                <w:szCs w:val="24"/>
              </w:rPr>
            </w:pPr>
            <w:r w:rsidRPr="00302065">
              <w:rPr>
                <w:rFonts w:ascii="Times New Roman" w:eastAsia="Times New Roman" w:hAnsi="Times New Roman" w:cs="Times New Roman"/>
                <w:sz w:val="24"/>
                <w:szCs w:val="24"/>
              </w:rPr>
              <w:t>Artificial Intelligence (AI)</w:t>
            </w:r>
          </w:p>
        </w:tc>
        <w:tc>
          <w:tcPr>
            <w:tcW w:w="0" w:type="auto"/>
            <w:vAlign w:val="center"/>
            <w:hideMark/>
          </w:tcPr>
          <w:p w:rsidR="00302065" w:rsidRPr="00302065" w:rsidRDefault="00302065" w:rsidP="00302065">
            <w:pPr>
              <w:spacing w:after="0" w:line="240" w:lineRule="auto"/>
              <w:rPr>
                <w:rFonts w:ascii="Times New Roman" w:eastAsia="Times New Roman" w:hAnsi="Times New Roman" w:cs="Times New Roman"/>
                <w:sz w:val="24"/>
                <w:szCs w:val="24"/>
              </w:rPr>
            </w:pPr>
            <w:r w:rsidRPr="00302065">
              <w:rPr>
                <w:rFonts w:ascii="Times New Roman" w:eastAsia="Times New Roman" w:hAnsi="Times New Roman" w:cs="Times New Roman"/>
                <w:sz w:val="24"/>
                <w:szCs w:val="24"/>
              </w:rPr>
              <w:t>Systems capable of predictive analysis and automation</w:t>
            </w:r>
          </w:p>
        </w:tc>
        <w:tc>
          <w:tcPr>
            <w:tcW w:w="0" w:type="auto"/>
            <w:vAlign w:val="center"/>
            <w:hideMark/>
          </w:tcPr>
          <w:p w:rsidR="00302065" w:rsidRPr="00302065" w:rsidRDefault="00302065" w:rsidP="00302065">
            <w:pPr>
              <w:spacing w:after="0" w:line="240" w:lineRule="auto"/>
              <w:rPr>
                <w:rFonts w:ascii="Times New Roman" w:eastAsia="Times New Roman" w:hAnsi="Times New Roman" w:cs="Times New Roman"/>
                <w:sz w:val="24"/>
                <w:szCs w:val="24"/>
              </w:rPr>
            </w:pPr>
            <w:r w:rsidRPr="00302065">
              <w:rPr>
                <w:rFonts w:ascii="Times New Roman" w:eastAsia="Times New Roman" w:hAnsi="Times New Roman" w:cs="Times New Roman"/>
                <w:sz w:val="24"/>
                <w:szCs w:val="24"/>
              </w:rPr>
              <w:t>Demand forecasting, congestion prediction, personalized recommendations</w:t>
            </w:r>
          </w:p>
        </w:tc>
      </w:tr>
      <w:tr w:rsidR="00302065" w:rsidRPr="00302065" w:rsidTr="00302065">
        <w:trPr>
          <w:tblCellSpacing w:w="15" w:type="dxa"/>
        </w:trPr>
        <w:tc>
          <w:tcPr>
            <w:tcW w:w="0" w:type="auto"/>
            <w:vAlign w:val="center"/>
            <w:hideMark/>
          </w:tcPr>
          <w:p w:rsidR="00302065" w:rsidRPr="00302065" w:rsidRDefault="00302065" w:rsidP="00302065">
            <w:pPr>
              <w:spacing w:after="0" w:line="240" w:lineRule="auto"/>
              <w:rPr>
                <w:rFonts w:ascii="Times New Roman" w:eastAsia="Times New Roman" w:hAnsi="Times New Roman" w:cs="Times New Roman"/>
                <w:sz w:val="24"/>
                <w:szCs w:val="24"/>
              </w:rPr>
            </w:pPr>
            <w:r w:rsidRPr="00302065">
              <w:rPr>
                <w:rFonts w:ascii="Times New Roman" w:eastAsia="Times New Roman" w:hAnsi="Times New Roman" w:cs="Times New Roman"/>
                <w:sz w:val="24"/>
                <w:szCs w:val="24"/>
              </w:rPr>
              <w:t>Big Data Analytics</w:t>
            </w:r>
          </w:p>
        </w:tc>
        <w:tc>
          <w:tcPr>
            <w:tcW w:w="0" w:type="auto"/>
            <w:vAlign w:val="center"/>
            <w:hideMark/>
          </w:tcPr>
          <w:p w:rsidR="00302065" w:rsidRPr="00302065" w:rsidRDefault="00302065" w:rsidP="00302065">
            <w:pPr>
              <w:spacing w:after="0" w:line="240" w:lineRule="auto"/>
              <w:rPr>
                <w:rFonts w:ascii="Times New Roman" w:eastAsia="Times New Roman" w:hAnsi="Times New Roman" w:cs="Times New Roman"/>
                <w:sz w:val="24"/>
                <w:szCs w:val="24"/>
              </w:rPr>
            </w:pPr>
            <w:r w:rsidRPr="00302065">
              <w:rPr>
                <w:rFonts w:ascii="Times New Roman" w:eastAsia="Times New Roman" w:hAnsi="Times New Roman" w:cs="Times New Roman"/>
                <w:sz w:val="24"/>
                <w:szCs w:val="24"/>
              </w:rPr>
              <w:t>Collection and analysis of large datasets</w:t>
            </w:r>
          </w:p>
        </w:tc>
        <w:tc>
          <w:tcPr>
            <w:tcW w:w="0" w:type="auto"/>
            <w:vAlign w:val="center"/>
            <w:hideMark/>
          </w:tcPr>
          <w:p w:rsidR="00302065" w:rsidRPr="00302065" w:rsidRDefault="00302065" w:rsidP="00302065">
            <w:pPr>
              <w:spacing w:after="0" w:line="240" w:lineRule="auto"/>
              <w:rPr>
                <w:rFonts w:ascii="Times New Roman" w:eastAsia="Times New Roman" w:hAnsi="Times New Roman" w:cs="Times New Roman"/>
                <w:sz w:val="24"/>
                <w:szCs w:val="24"/>
              </w:rPr>
            </w:pPr>
            <w:r w:rsidRPr="00302065">
              <w:rPr>
                <w:rFonts w:ascii="Times New Roman" w:eastAsia="Times New Roman" w:hAnsi="Times New Roman" w:cs="Times New Roman"/>
                <w:sz w:val="24"/>
                <w:szCs w:val="24"/>
              </w:rPr>
              <w:t>Visitor profiling, mobility analysis, tourism intelligence</w:t>
            </w:r>
          </w:p>
        </w:tc>
      </w:tr>
      <w:tr w:rsidR="00302065" w:rsidRPr="00302065" w:rsidTr="00302065">
        <w:trPr>
          <w:tblCellSpacing w:w="15" w:type="dxa"/>
        </w:trPr>
        <w:tc>
          <w:tcPr>
            <w:tcW w:w="0" w:type="auto"/>
            <w:vAlign w:val="center"/>
            <w:hideMark/>
          </w:tcPr>
          <w:p w:rsidR="00302065" w:rsidRPr="00302065" w:rsidRDefault="00302065" w:rsidP="00302065">
            <w:pPr>
              <w:spacing w:after="0" w:line="240" w:lineRule="auto"/>
              <w:rPr>
                <w:rFonts w:ascii="Times New Roman" w:eastAsia="Times New Roman" w:hAnsi="Times New Roman" w:cs="Times New Roman"/>
                <w:sz w:val="24"/>
                <w:szCs w:val="24"/>
              </w:rPr>
            </w:pPr>
            <w:r w:rsidRPr="00302065">
              <w:rPr>
                <w:rFonts w:ascii="Times New Roman" w:eastAsia="Times New Roman" w:hAnsi="Times New Roman" w:cs="Times New Roman"/>
                <w:sz w:val="24"/>
                <w:szCs w:val="24"/>
              </w:rPr>
              <w:t>Smart Mobility Systems</w:t>
            </w:r>
          </w:p>
        </w:tc>
        <w:tc>
          <w:tcPr>
            <w:tcW w:w="0" w:type="auto"/>
            <w:vAlign w:val="center"/>
            <w:hideMark/>
          </w:tcPr>
          <w:p w:rsidR="00302065" w:rsidRPr="00302065" w:rsidRDefault="00302065" w:rsidP="00302065">
            <w:pPr>
              <w:spacing w:after="0" w:line="240" w:lineRule="auto"/>
              <w:rPr>
                <w:rFonts w:ascii="Times New Roman" w:eastAsia="Times New Roman" w:hAnsi="Times New Roman" w:cs="Times New Roman"/>
                <w:sz w:val="24"/>
                <w:szCs w:val="24"/>
              </w:rPr>
            </w:pPr>
            <w:r w:rsidRPr="00302065">
              <w:rPr>
                <w:rFonts w:ascii="Times New Roman" w:eastAsia="Times New Roman" w:hAnsi="Times New Roman" w:cs="Times New Roman"/>
                <w:sz w:val="24"/>
                <w:szCs w:val="24"/>
              </w:rPr>
              <w:t>Integrated digital transport solutions</w:t>
            </w:r>
          </w:p>
        </w:tc>
        <w:tc>
          <w:tcPr>
            <w:tcW w:w="0" w:type="auto"/>
            <w:vAlign w:val="center"/>
            <w:hideMark/>
          </w:tcPr>
          <w:p w:rsidR="00302065" w:rsidRPr="00302065" w:rsidRDefault="00302065" w:rsidP="00302065">
            <w:pPr>
              <w:spacing w:after="0" w:line="240" w:lineRule="auto"/>
              <w:rPr>
                <w:rFonts w:ascii="Times New Roman" w:eastAsia="Times New Roman" w:hAnsi="Times New Roman" w:cs="Times New Roman"/>
                <w:sz w:val="24"/>
                <w:szCs w:val="24"/>
              </w:rPr>
            </w:pPr>
            <w:r w:rsidRPr="00302065">
              <w:rPr>
                <w:rFonts w:ascii="Times New Roman" w:eastAsia="Times New Roman" w:hAnsi="Times New Roman" w:cs="Times New Roman"/>
                <w:sz w:val="24"/>
                <w:szCs w:val="24"/>
              </w:rPr>
              <w:t>Traffic management, public transport optimization, emission reduction</w:t>
            </w:r>
          </w:p>
        </w:tc>
      </w:tr>
      <w:tr w:rsidR="00302065" w:rsidRPr="00302065" w:rsidTr="00302065">
        <w:trPr>
          <w:tblCellSpacing w:w="15" w:type="dxa"/>
        </w:trPr>
        <w:tc>
          <w:tcPr>
            <w:tcW w:w="0" w:type="auto"/>
            <w:vAlign w:val="center"/>
            <w:hideMark/>
          </w:tcPr>
          <w:p w:rsidR="00302065" w:rsidRPr="00302065" w:rsidRDefault="00302065" w:rsidP="00302065">
            <w:pPr>
              <w:spacing w:after="0" w:line="240" w:lineRule="auto"/>
              <w:rPr>
                <w:rFonts w:ascii="Times New Roman" w:eastAsia="Times New Roman" w:hAnsi="Times New Roman" w:cs="Times New Roman"/>
                <w:sz w:val="24"/>
                <w:szCs w:val="24"/>
              </w:rPr>
            </w:pPr>
            <w:r w:rsidRPr="00302065">
              <w:rPr>
                <w:rFonts w:ascii="Times New Roman" w:eastAsia="Times New Roman" w:hAnsi="Times New Roman" w:cs="Times New Roman"/>
                <w:sz w:val="24"/>
                <w:szCs w:val="24"/>
              </w:rPr>
              <w:t>Digital Platforms &amp; Apps</w:t>
            </w:r>
          </w:p>
        </w:tc>
        <w:tc>
          <w:tcPr>
            <w:tcW w:w="0" w:type="auto"/>
            <w:vAlign w:val="center"/>
            <w:hideMark/>
          </w:tcPr>
          <w:p w:rsidR="00302065" w:rsidRPr="00302065" w:rsidRDefault="00302065" w:rsidP="00302065">
            <w:pPr>
              <w:spacing w:after="0" w:line="240" w:lineRule="auto"/>
              <w:rPr>
                <w:rFonts w:ascii="Times New Roman" w:eastAsia="Times New Roman" w:hAnsi="Times New Roman" w:cs="Times New Roman"/>
                <w:sz w:val="24"/>
                <w:szCs w:val="24"/>
              </w:rPr>
            </w:pPr>
            <w:r w:rsidRPr="00302065">
              <w:rPr>
                <w:rFonts w:ascii="Times New Roman" w:eastAsia="Times New Roman" w:hAnsi="Times New Roman" w:cs="Times New Roman"/>
                <w:sz w:val="24"/>
                <w:szCs w:val="24"/>
              </w:rPr>
              <w:t>Mobile and web-based interfaces</w:t>
            </w:r>
          </w:p>
        </w:tc>
        <w:tc>
          <w:tcPr>
            <w:tcW w:w="0" w:type="auto"/>
            <w:vAlign w:val="center"/>
            <w:hideMark/>
          </w:tcPr>
          <w:p w:rsidR="00302065" w:rsidRPr="00302065" w:rsidRDefault="00302065" w:rsidP="00302065">
            <w:pPr>
              <w:spacing w:after="0" w:line="240" w:lineRule="auto"/>
              <w:rPr>
                <w:rFonts w:ascii="Times New Roman" w:eastAsia="Times New Roman" w:hAnsi="Times New Roman" w:cs="Times New Roman"/>
                <w:sz w:val="24"/>
                <w:szCs w:val="24"/>
              </w:rPr>
            </w:pPr>
            <w:r w:rsidRPr="00302065">
              <w:rPr>
                <w:rFonts w:ascii="Times New Roman" w:eastAsia="Times New Roman" w:hAnsi="Times New Roman" w:cs="Times New Roman"/>
                <w:sz w:val="24"/>
                <w:szCs w:val="24"/>
              </w:rPr>
              <w:t>Real-time information, booking, navigation, visitor engagement</w:t>
            </w:r>
          </w:p>
        </w:tc>
      </w:tr>
      <w:tr w:rsidR="00302065" w:rsidRPr="00302065" w:rsidTr="00302065">
        <w:trPr>
          <w:tblCellSpacing w:w="15" w:type="dxa"/>
        </w:trPr>
        <w:tc>
          <w:tcPr>
            <w:tcW w:w="0" w:type="auto"/>
            <w:vAlign w:val="center"/>
            <w:hideMark/>
          </w:tcPr>
          <w:p w:rsidR="00302065" w:rsidRPr="00302065" w:rsidRDefault="00302065" w:rsidP="00302065">
            <w:pPr>
              <w:spacing w:after="0" w:line="240" w:lineRule="auto"/>
              <w:rPr>
                <w:rFonts w:ascii="Times New Roman" w:eastAsia="Times New Roman" w:hAnsi="Times New Roman" w:cs="Times New Roman"/>
                <w:sz w:val="24"/>
                <w:szCs w:val="24"/>
              </w:rPr>
            </w:pPr>
            <w:r w:rsidRPr="00302065">
              <w:rPr>
                <w:rFonts w:ascii="Times New Roman" w:eastAsia="Times New Roman" w:hAnsi="Times New Roman" w:cs="Times New Roman"/>
                <w:sz w:val="24"/>
                <w:szCs w:val="24"/>
              </w:rPr>
              <w:t>Digital Twins</w:t>
            </w:r>
          </w:p>
        </w:tc>
        <w:tc>
          <w:tcPr>
            <w:tcW w:w="0" w:type="auto"/>
            <w:vAlign w:val="center"/>
            <w:hideMark/>
          </w:tcPr>
          <w:p w:rsidR="00302065" w:rsidRPr="00302065" w:rsidRDefault="00302065" w:rsidP="00302065">
            <w:pPr>
              <w:spacing w:after="0" w:line="240" w:lineRule="auto"/>
              <w:rPr>
                <w:rFonts w:ascii="Times New Roman" w:eastAsia="Times New Roman" w:hAnsi="Times New Roman" w:cs="Times New Roman"/>
                <w:sz w:val="24"/>
                <w:szCs w:val="24"/>
              </w:rPr>
            </w:pPr>
            <w:r w:rsidRPr="00302065">
              <w:rPr>
                <w:rFonts w:ascii="Times New Roman" w:eastAsia="Times New Roman" w:hAnsi="Times New Roman" w:cs="Times New Roman"/>
                <w:sz w:val="24"/>
                <w:szCs w:val="24"/>
              </w:rPr>
              <w:t>Virtual replicas of urban environments</w:t>
            </w:r>
          </w:p>
        </w:tc>
        <w:tc>
          <w:tcPr>
            <w:tcW w:w="0" w:type="auto"/>
            <w:vAlign w:val="center"/>
            <w:hideMark/>
          </w:tcPr>
          <w:p w:rsidR="00302065" w:rsidRPr="00302065" w:rsidRDefault="00302065" w:rsidP="00302065">
            <w:pPr>
              <w:spacing w:after="0" w:line="240" w:lineRule="auto"/>
              <w:rPr>
                <w:rFonts w:ascii="Times New Roman" w:eastAsia="Times New Roman" w:hAnsi="Times New Roman" w:cs="Times New Roman"/>
                <w:sz w:val="24"/>
                <w:szCs w:val="24"/>
              </w:rPr>
            </w:pPr>
            <w:r w:rsidRPr="00302065">
              <w:rPr>
                <w:rFonts w:ascii="Times New Roman" w:eastAsia="Times New Roman" w:hAnsi="Times New Roman" w:cs="Times New Roman"/>
                <w:sz w:val="24"/>
                <w:szCs w:val="24"/>
              </w:rPr>
              <w:t>Scenario testing for visitor flows and infrastructure planning</w:t>
            </w:r>
          </w:p>
        </w:tc>
      </w:tr>
    </w:tbl>
    <w:p w:rsidR="00302065" w:rsidRPr="00302065" w:rsidRDefault="00302065" w:rsidP="00302065">
      <w:pPr>
        <w:spacing w:after="0" w:line="240" w:lineRule="auto"/>
        <w:rPr>
          <w:rFonts w:ascii="Times New Roman" w:eastAsia="Times New Roman" w:hAnsi="Times New Roman" w:cs="Times New Roman"/>
          <w:sz w:val="24"/>
          <w:szCs w:val="24"/>
        </w:rPr>
      </w:pPr>
      <w:r w:rsidRPr="00302065">
        <w:rPr>
          <w:rFonts w:ascii="Times New Roman" w:eastAsia="Times New Roman" w:hAnsi="Times New Roman" w:cs="Times New Roman"/>
          <w:sz w:val="24"/>
          <w:szCs w:val="24"/>
        </w:rPr>
        <w:pict>
          <v:rect id="_x0000_i1140" style="width:0;height:1.5pt" o:hralign="center" o:hrstd="t" o:hr="t" fillcolor="#a0a0a0" stroked="f"/>
        </w:pict>
      </w:r>
    </w:p>
    <w:p w:rsidR="00302065" w:rsidRPr="00302065" w:rsidRDefault="00302065" w:rsidP="00302065">
      <w:pPr>
        <w:spacing w:before="100" w:beforeAutospacing="1" w:after="100" w:afterAutospacing="1" w:line="240" w:lineRule="auto"/>
        <w:outlineLvl w:val="1"/>
        <w:rPr>
          <w:rFonts w:ascii="Times New Roman" w:eastAsia="Times New Roman" w:hAnsi="Times New Roman" w:cs="Times New Roman"/>
          <w:b/>
          <w:bCs/>
          <w:sz w:val="24"/>
          <w:szCs w:val="24"/>
        </w:rPr>
      </w:pPr>
      <w:r w:rsidRPr="00302065">
        <w:rPr>
          <w:rFonts w:ascii="Times New Roman" w:eastAsia="Times New Roman" w:hAnsi="Times New Roman" w:cs="Times New Roman"/>
          <w:b/>
          <w:bCs/>
          <w:sz w:val="24"/>
          <w:szCs w:val="24"/>
        </w:rPr>
        <w:t>Appendix B: Summary of Case Study Destinations</w:t>
      </w:r>
    </w:p>
    <w:p w:rsidR="00302065" w:rsidRPr="00302065" w:rsidRDefault="00302065" w:rsidP="00302065">
      <w:pPr>
        <w:spacing w:before="100" w:beforeAutospacing="1" w:after="100" w:afterAutospacing="1" w:line="240" w:lineRule="auto"/>
        <w:rPr>
          <w:rFonts w:ascii="Times New Roman" w:eastAsia="Times New Roman" w:hAnsi="Times New Roman" w:cs="Times New Roman"/>
          <w:sz w:val="24"/>
          <w:szCs w:val="24"/>
        </w:rPr>
      </w:pPr>
      <w:r w:rsidRPr="00302065">
        <w:rPr>
          <w:rFonts w:ascii="Times New Roman" w:eastAsia="Times New Roman" w:hAnsi="Times New Roman" w:cs="Times New Roman"/>
          <w:sz w:val="24"/>
          <w:szCs w:val="24"/>
        </w:rPr>
        <w:t>This appendix provides an overview of the smart tourism initiatives implemented in Barcelona, Singapore, and Amsterdam.</w:t>
      </w:r>
    </w:p>
    <w:p w:rsidR="00302065" w:rsidRPr="00302065" w:rsidRDefault="00302065" w:rsidP="00302065">
      <w:pPr>
        <w:spacing w:before="100" w:beforeAutospacing="1" w:after="100" w:afterAutospacing="1" w:line="240" w:lineRule="auto"/>
        <w:outlineLvl w:val="2"/>
        <w:rPr>
          <w:rFonts w:ascii="Times New Roman" w:eastAsia="Times New Roman" w:hAnsi="Times New Roman" w:cs="Times New Roman"/>
          <w:b/>
          <w:bCs/>
          <w:sz w:val="24"/>
          <w:szCs w:val="24"/>
        </w:rPr>
      </w:pPr>
      <w:r w:rsidRPr="00302065">
        <w:rPr>
          <w:rFonts w:ascii="Times New Roman" w:eastAsia="Times New Roman" w:hAnsi="Times New Roman" w:cs="Times New Roman"/>
          <w:b/>
          <w:bCs/>
          <w:sz w:val="24"/>
          <w:szCs w:val="24"/>
        </w:rPr>
        <w:t>Barcelona</w:t>
      </w:r>
    </w:p>
    <w:p w:rsidR="00302065" w:rsidRPr="00302065" w:rsidRDefault="00302065" w:rsidP="00302065">
      <w:pPr>
        <w:numPr>
          <w:ilvl w:val="0"/>
          <w:numId w:val="17"/>
        </w:numPr>
        <w:spacing w:before="100" w:beforeAutospacing="1" w:after="100" w:afterAutospacing="1" w:line="240" w:lineRule="auto"/>
        <w:rPr>
          <w:rFonts w:ascii="Times New Roman" w:eastAsia="Times New Roman" w:hAnsi="Times New Roman" w:cs="Times New Roman"/>
          <w:sz w:val="24"/>
          <w:szCs w:val="24"/>
        </w:rPr>
      </w:pPr>
      <w:r w:rsidRPr="00302065">
        <w:rPr>
          <w:rFonts w:ascii="Times New Roman" w:eastAsia="Times New Roman" w:hAnsi="Times New Roman" w:cs="Times New Roman"/>
          <w:sz w:val="24"/>
          <w:szCs w:val="24"/>
        </w:rPr>
        <w:t xml:space="preserve">Focus: Managing </w:t>
      </w:r>
      <w:proofErr w:type="spellStart"/>
      <w:r w:rsidRPr="00302065">
        <w:rPr>
          <w:rFonts w:ascii="Times New Roman" w:eastAsia="Times New Roman" w:hAnsi="Times New Roman" w:cs="Times New Roman"/>
          <w:sz w:val="24"/>
          <w:szCs w:val="24"/>
        </w:rPr>
        <w:t>overtourism</w:t>
      </w:r>
      <w:proofErr w:type="spellEnd"/>
      <w:r w:rsidRPr="00302065">
        <w:rPr>
          <w:rFonts w:ascii="Times New Roman" w:eastAsia="Times New Roman" w:hAnsi="Times New Roman" w:cs="Times New Roman"/>
          <w:sz w:val="24"/>
          <w:szCs w:val="24"/>
        </w:rPr>
        <w:t xml:space="preserve"> and improving resident quality of life</w:t>
      </w:r>
    </w:p>
    <w:p w:rsidR="00302065" w:rsidRPr="00302065" w:rsidRDefault="00302065" w:rsidP="00302065">
      <w:pPr>
        <w:numPr>
          <w:ilvl w:val="0"/>
          <w:numId w:val="17"/>
        </w:numPr>
        <w:spacing w:before="100" w:beforeAutospacing="1" w:after="100" w:afterAutospacing="1" w:line="240" w:lineRule="auto"/>
        <w:rPr>
          <w:rFonts w:ascii="Times New Roman" w:eastAsia="Times New Roman" w:hAnsi="Times New Roman" w:cs="Times New Roman"/>
          <w:sz w:val="24"/>
          <w:szCs w:val="24"/>
        </w:rPr>
      </w:pPr>
      <w:r w:rsidRPr="00302065">
        <w:rPr>
          <w:rFonts w:ascii="Times New Roman" w:eastAsia="Times New Roman" w:hAnsi="Times New Roman" w:cs="Times New Roman"/>
          <w:sz w:val="24"/>
          <w:szCs w:val="24"/>
        </w:rPr>
        <w:t>Key initiatives:</w:t>
      </w:r>
    </w:p>
    <w:p w:rsidR="00302065" w:rsidRPr="00302065" w:rsidRDefault="00302065" w:rsidP="00302065">
      <w:pPr>
        <w:numPr>
          <w:ilvl w:val="1"/>
          <w:numId w:val="17"/>
        </w:numPr>
        <w:spacing w:before="100" w:beforeAutospacing="1" w:after="100" w:afterAutospacing="1" w:line="240" w:lineRule="auto"/>
        <w:rPr>
          <w:rFonts w:ascii="Times New Roman" w:eastAsia="Times New Roman" w:hAnsi="Times New Roman" w:cs="Times New Roman"/>
          <w:sz w:val="24"/>
          <w:szCs w:val="24"/>
        </w:rPr>
      </w:pPr>
      <w:r w:rsidRPr="00302065">
        <w:rPr>
          <w:rFonts w:ascii="Times New Roman" w:eastAsia="Times New Roman" w:hAnsi="Times New Roman" w:cs="Times New Roman"/>
          <w:sz w:val="24"/>
          <w:szCs w:val="24"/>
        </w:rPr>
        <w:t>Smart mobility and traffic control systems</w:t>
      </w:r>
    </w:p>
    <w:p w:rsidR="00302065" w:rsidRPr="00302065" w:rsidRDefault="00302065" w:rsidP="00302065">
      <w:pPr>
        <w:numPr>
          <w:ilvl w:val="1"/>
          <w:numId w:val="17"/>
        </w:numPr>
        <w:spacing w:before="100" w:beforeAutospacing="1" w:after="100" w:afterAutospacing="1" w:line="240" w:lineRule="auto"/>
        <w:rPr>
          <w:rFonts w:ascii="Times New Roman" w:eastAsia="Times New Roman" w:hAnsi="Times New Roman" w:cs="Times New Roman"/>
          <w:sz w:val="24"/>
          <w:szCs w:val="24"/>
        </w:rPr>
      </w:pPr>
      <w:r w:rsidRPr="00302065">
        <w:rPr>
          <w:rFonts w:ascii="Times New Roman" w:eastAsia="Times New Roman" w:hAnsi="Times New Roman" w:cs="Times New Roman"/>
          <w:sz w:val="24"/>
          <w:szCs w:val="24"/>
        </w:rPr>
        <w:t>Real-time visitor flow monitoring in heritage areas</w:t>
      </w:r>
    </w:p>
    <w:p w:rsidR="00302065" w:rsidRPr="00302065" w:rsidRDefault="00302065" w:rsidP="00302065">
      <w:pPr>
        <w:numPr>
          <w:ilvl w:val="1"/>
          <w:numId w:val="17"/>
        </w:numPr>
        <w:spacing w:before="100" w:beforeAutospacing="1" w:after="100" w:afterAutospacing="1" w:line="240" w:lineRule="auto"/>
        <w:rPr>
          <w:rFonts w:ascii="Times New Roman" w:eastAsia="Times New Roman" w:hAnsi="Times New Roman" w:cs="Times New Roman"/>
          <w:sz w:val="24"/>
          <w:szCs w:val="24"/>
        </w:rPr>
      </w:pPr>
      <w:r w:rsidRPr="00302065">
        <w:rPr>
          <w:rFonts w:ascii="Times New Roman" w:eastAsia="Times New Roman" w:hAnsi="Times New Roman" w:cs="Times New Roman"/>
          <w:sz w:val="24"/>
          <w:szCs w:val="24"/>
        </w:rPr>
        <w:t>Open data platforms for tourism planning</w:t>
      </w:r>
    </w:p>
    <w:p w:rsidR="00302065" w:rsidRPr="00302065" w:rsidRDefault="00302065" w:rsidP="00302065">
      <w:pPr>
        <w:numPr>
          <w:ilvl w:val="0"/>
          <w:numId w:val="17"/>
        </w:numPr>
        <w:spacing w:before="100" w:beforeAutospacing="1" w:after="100" w:afterAutospacing="1" w:line="240" w:lineRule="auto"/>
        <w:rPr>
          <w:rFonts w:ascii="Times New Roman" w:eastAsia="Times New Roman" w:hAnsi="Times New Roman" w:cs="Times New Roman"/>
          <w:sz w:val="24"/>
          <w:szCs w:val="24"/>
        </w:rPr>
      </w:pPr>
      <w:r w:rsidRPr="00302065">
        <w:rPr>
          <w:rFonts w:ascii="Times New Roman" w:eastAsia="Times New Roman" w:hAnsi="Times New Roman" w:cs="Times New Roman"/>
          <w:sz w:val="24"/>
          <w:szCs w:val="24"/>
        </w:rPr>
        <w:t>Sustainability outcome:</w:t>
      </w:r>
    </w:p>
    <w:p w:rsidR="00302065" w:rsidRPr="00302065" w:rsidRDefault="00302065" w:rsidP="00302065">
      <w:pPr>
        <w:numPr>
          <w:ilvl w:val="1"/>
          <w:numId w:val="17"/>
        </w:numPr>
        <w:spacing w:before="100" w:beforeAutospacing="1" w:after="100" w:afterAutospacing="1" w:line="240" w:lineRule="auto"/>
        <w:rPr>
          <w:rFonts w:ascii="Times New Roman" w:eastAsia="Times New Roman" w:hAnsi="Times New Roman" w:cs="Times New Roman"/>
          <w:sz w:val="24"/>
          <w:szCs w:val="24"/>
        </w:rPr>
      </w:pPr>
      <w:r w:rsidRPr="00302065">
        <w:rPr>
          <w:rFonts w:ascii="Times New Roman" w:eastAsia="Times New Roman" w:hAnsi="Times New Roman" w:cs="Times New Roman"/>
          <w:sz w:val="24"/>
          <w:szCs w:val="24"/>
        </w:rPr>
        <w:t>Reduced congestion in historic districts</w:t>
      </w:r>
    </w:p>
    <w:p w:rsidR="00302065" w:rsidRPr="00302065" w:rsidRDefault="00302065" w:rsidP="00302065">
      <w:pPr>
        <w:numPr>
          <w:ilvl w:val="1"/>
          <w:numId w:val="17"/>
        </w:numPr>
        <w:spacing w:before="100" w:beforeAutospacing="1" w:after="100" w:afterAutospacing="1" w:line="240" w:lineRule="auto"/>
        <w:rPr>
          <w:rFonts w:ascii="Times New Roman" w:eastAsia="Times New Roman" w:hAnsi="Times New Roman" w:cs="Times New Roman"/>
          <w:sz w:val="24"/>
          <w:szCs w:val="24"/>
        </w:rPr>
      </w:pPr>
      <w:r w:rsidRPr="00302065">
        <w:rPr>
          <w:rFonts w:ascii="Times New Roman" w:eastAsia="Times New Roman" w:hAnsi="Times New Roman" w:cs="Times New Roman"/>
          <w:sz w:val="24"/>
          <w:szCs w:val="24"/>
        </w:rPr>
        <w:t>Improved energy efficiency and public transport usage</w:t>
      </w:r>
    </w:p>
    <w:p w:rsidR="00302065" w:rsidRPr="00302065" w:rsidRDefault="00302065" w:rsidP="00302065">
      <w:pPr>
        <w:spacing w:before="100" w:beforeAutospacing="1" w:after="100" w:afterAutospacing="1" w:line="240" w:lineRule="auto"/>
        <w:outlineLvl w:val="2"/>
        <w:rPr>
          <w:rFonts w:ascii="Times New Roman" w:eastAsia="Times New Roman" w:hAnsi="Times New Roman" w:cs="Times New Roman"/>
          <w:b/>
          <w:bCs/>
          <w:sz w:val="24"/>
          <w:szCs w:val="24"/>
        </w:rPr>
      </w:pPr>
      <w:r w:rsidRPr="00302065">
        <w:rPr>
          <w:rFonts w:ascii="Times New Roman" w:eastAsia="Times New Roman" w:hAnsi="Times New Roman" w:cs="Times New Roman"/>
          <w:b/>
          <w:bCs/>
          <w:sz w:val="24"/>
          <w:szCs w:val="24"/>
        </w:rPr>
        <w:lastRenderedPageBreak/>
        <w:t>Singapore</w:t>
      </w:r>
    </w:p>
    <w:p w:rsidR="00302065" w:rsidRPr="00302065" w:rsidRDefault="00302065" w:rsidP="00302065">
      <w:pPr>
        <w:numPr>
          <w:ilvl w:val="0"/>
          <w:numId w:val="18"/>
        </w:numPr>
        <w:spacing w:before="100" w:beforeAutospacing="1" w:after="100" w:afterAutospacing="1" w:line="240" w:lineRule="auto"/>
        <w:rPr>
          <w:rFonts w:ascii="Times New Roman" w:eastAsia="Times New Roman" w:hAnsi="Times New Roman" w:cs="Times New Roman"/>
          <w:sz w:val="24"/>
          <w:szCs w:val="24"/>
        </w:rPr>
      </w:pPr>
      <w:r w:rsidRPr="00302065">
        <w:rPr>
          <w:rFonts w:ascii="Times New Roman" w:eastAsia="Times New Roman" w:hAnsi="Times New Roman" w:cs="Times New Roman"/>
          <w:sz w:val="24"/>
          <w:szCs w:val="24"/>
        </w:rPr>
        <w:t>Focus: Efficiency, safety, and visitor experience</w:t>
      </w:r>
    </w:p>
    <w:p w:rsidR="00302065" w:rsidRPr="00302065" w:rsidRDefault="00302065" w:rsidP="00302065">
      <w:pPr>
        <w:numPr>
          <w:ilvl w:val="0"/>
          <w:numId w:val="18"/>
        </w:numPr>
        <w:spacing w:before="100" w:beforeAutospacing="1" w:after="100" w:afterAutospacing="1" w:line="240" w:lineRule="auto"/>
        <w:rPr>
          <w:rFonts w:ascii="Times New Roman" w:eastAsia="Times New Roman" w:hAnsi="Times New Roman" w:cs="Times New Roman"/>
          <w:sz w:val="24"/>
          <w:szCs w:val="24"/>
        </w:rPr>
      </w:pPr>
      <w:r w:rsidRPr="00302065">
        <w:rPr>
          <w:rFonts w:ascii="Times New Roman" w:eastAsia="Times New Roman" w:hAnsi="Times New Roman" w:cs="Times New Roman"/>
          <w:sz w:val="24"/>
          <w:szCs w:val="24"/>
        </w:rPr>
        <w:t>Key initiatives:</w:t>
      </w:r>
    </w:p>
    <w:p w:rsidR="00302065" w:rsidRPr="00302065" w:rsidRDefault="00302065" w:rsidP="00302065">
      <w:pPr>
        <w:numPr>
          <w:ilvl w:val="1"/>
          <w:numId w:val="18"/>
        </w:numPr>
        <w:spacing w:before="100" w:beforeAutospacing="1" w:after="100" w:afterAutospacing="1" w:line="240" w:lineRule="auto"/>
        <w:rPr>
          <w:rFonts w:ascii="Times New Roman" w:eastAsia="Times New Roman" w:hAnsi="Times New Roman" w:cs="Times New Roman"/>
          <w:sz w:val="24"/>
          <w:szCs w:val="24"/>
        </w:rPr>
      </w:pPr>
      <w:r w:rsidRPr="00302065">
        <w:rPr>
          <w:rFonts w:ascii="Times New Roman" w:eastAsia="Times New Roman" w:hAnsi="Times New Roman" w:cs="Times New Roman"/>
          <w:sz w:val="24"/>
          <w:szCs w:val="24"/>
        </w:rPr>
        <w:t>Smart Nation sensors for crowd monitoring</w:t>
      </w:r>
    </w:p>
    <w:p w:rsidR="00302065" w:rsidRPr="00302065" w:rsidRDefault="00302065" w:rsidP="00302065">
      <w:pPr>
        <w:numPr>
          <w:ilvl w:val="1"/>
          <w:numId w:val="18"/>
        </w:numPr>
        <w:spacing w:before="100" w:beforeAutospacing="1" w:after="100" w:afterAutospacing="1" w:line="240" w:lineRule="auto"/>
        <w:rPr>
          <w:rFonts w:ascii="Times New Roman" w:eastAsia="Times New Roman" w:hAnsi="Times New Roman" w:cs="Times New Roman"/>
          <w:sz w:val="24"/>
          <w:szCs w:val="24"/>
        </w:rPr>
      </w:pPr>
      <w:r w:rsidRPr="00302065">
        <w:rPr>
          <w:rFonts w:ascii="Times New Roman" w:eastAsia="Times New Roman" w:hAnsi="Times New Roman" w:cs="Times New Roman"/>
          <w:sz w:val="24"/>
          <w:szCs w:val="24"/>
        </w:rPr>
        <w:t>Integrated transport and ticketing systems</w:t>
      </w:r>
    </w:p>
    <w:p w:rsidR="00302065" w:rsidRPr="00302065" w:rsidRDefault="00302065" w:rsidP="00302065">
      <w:pPr>
        <w:numPr>
          <w:ilvl w:val="1"/>
          <w:numId w:val="18"/>
        </w:numPr>
        <w:spacing w:before="100" w:beforeAutospacing="1" w:after="100" w:afterAutospacing="1" w:line="240" w:lineRule="auto"/>
        <w:rPr>
          <w:rFonts w:ascii="Times New Roman" w:eastAsia="Times New Roman" w:hAnsi="Times New Roman" w:cs="Times New Roman"/>
          <w:sz w:val="24"/>
          <w:szCs w:val="24"/>
        </w:rPr>
      </w:pPr>
      <w:r w:rsidRPr="00302065">
        <w:rPr>
          <w:rFonts w:ascii="Times New Roman" w:eastAsia="Times New Roman" w:hAnsi="Times New Roman" w:cs="Times New Roman"/>
          <w:sz w:val="24"/>
          <w:szCs w:val="24"/>
        </w:rPr>
        <w:t>AI-driven tourism analytics</w:t>
      </w:r>
    </w:p>
    <w:p w:rsidR="00302065" w:rsidRPr="00302065" w:rsidRDefault="00302065" w:rsidP="00302065">
      <w:pPr>
        <w:numPr>
          <w:ilvl w:val="0"/>
          <w:numId w:val="18"/>
        </w:numPr>
        <w:spacing w:before="100" w:beforeAutospacing="1" w:after="100" w:afterAutospacing="1" w:line="240" w:lineRule="auto"/>
        <w:rPr>
          <w:rFonts w:ascii="Times New Roman" w:eastAsia="Times New Roman" w:hAnsi="Times New Roman" w:cs="Times New Roman"/>
          <w:sz w:val="24"/>
          <w:szCs w:val="24"/>
        </w:rPr>
      </w:pPr>
      <w:r w:rsidRPr="00302065">
        <w:rPr>
          <w:rFonts w:ascii="Times New Roman" w:eastAsia="Times New Roman" w:hAnsi="Times New Roman" w:cs="Times New Roman"/>
          <w:sz w:val="24"/>
          <w:szCs w:val="24"/>
        </w:rPr>
        <w:t>Sustainability outcome:</w:t>
      </w:r>
    </w:p>
    <w:p w:rsidR="00302065" w:rsidRPr="00302065" w:rsidRDefault="00302065" w:rsidP="00302065">
      <w:pPr>
        <w:numPr>
          <w:ilvl w:val="1"/>
          <w:numId w:val="18"/>
        </w:numPr>
        <w:spacing w:before="100" w:beforeAutospacing="1" w:after="100" w:afterAutospacing="1" w:line="240" w:lineRule="auto"/>
        <w:rPr>
          <w:rFonts w:ascii="Times New Roman" w:eastAsia="Times New Roman" w:hAnsi="Times New Roman" w:cs="Times New Roman"/>
          <w:sz w:val="24"/>
          <w:szCs w:val="24"/>
        </w:rPr>
      </w:pPr>
      <w:r w:rsidRPr="00302065">
        <w:rPr>
          <w:rFonts w:ascii="Times New Roman" w:eastAsia="Times New Roman" w:hAnsi="Times New Roman" w:cs="Times New Roman"/>
          <w:sz w:val="24"/>
          <w:szCs w:val="24"/>
        </w:rPr>
        <w:t>Optimized transport flows</w:t>
      </w:r>
    </w:p>
    <w:p w:rsidR="00302065" w:rsidRPr="00302065" w:rsidRDefault="00302065" w:rsidP="00302065">
      <w:pPr>
        <w:numPr>
          <w:ilvl w:val="1"/>
          <w:numId w:val="18"/>
        </w:numPr>
        <w:spacing w:before="100" w:beforeAutospacing="1" w:after="100" w:afterAutospacing="1" w:line="240" w:lineRule="auto"/>
        <w:rPr>
          <w:rFonts w:ascii="Times New Roman" w:eastAsia="Times New Roman" w:hAnsi="Times New Roman" w:cs="Times New Roman"/>
          <w:sz w:val="24"/>
          <w:szCs w:val="24"/>
        </w:rPr>
      </w:pPr>
      <w:r w:rsidRPr="00302065">
        <w:rPr>
          <w:rFonts w:ascii="Times New Roman" w:eastAsia="Times New Roman" w:hAnsi="Times New Roman" w:cs="Times New Roman"/>
          <w:sz w:val="24"/>
          <w:szCs w:val="24"/>
        </w:rPr>
        <w:t>High visitor satisfaction with minimal environmental impact</w:t>
      </w:r>
    </w:p>
    <w:p w:rsidR="00302065" w:rsidRPr="00302065" w:rsidRDefault="00302065" w:rsidP="00302065">
      <w:pPr>
        <w:spacing w:before="100" w:beforeAutospacing="1" w:after="100" w:afterAutospacing="1" w:line="240" w:lineRule="auto"/>
        <w:outlineLvl w:val="2"/>
        <w:rPr>
          <w:rFonts w:ascii="Times New Roman" w:eastAsia="Times New Roman" w:hAnsi="Times New Roman" w:cs="Times New Roman"/>
          <w:b/>
          <w:bCs/>
          <w:sz w:val="24"/>
          <w:szCs w:val="24"/>
        </w:rPr>
      </w:pPr>
      <w:r w:rsidRPr="00302065">
        <w:rPr>
          <w:rFonts w:ascii="Times New Roman" w:eastAsia="Times New Roman" w:hAnsi="Times New Roman" w:cs="Times New Roman"/>
          <w:b/>
          <w:bCs/>
          <w:sz w:val="24"/>
          <w:szCs w:val="24"/>
        </w:rPr>
        <w:t>Amsterdam</w:t>
      </w:r>
    </w:p>
    <w:p w:rsidR="00302065" w:rsidRPr="00302065" w:rsidRDefault="00302065" w:rsidP="00302065">
      <w:pPr>
        <w:numPr>
          <w:ilvl w:val="0"/>
          <w:numId w:val="19"/>
        </w:numPr>
        <w:spacing w:before="100" w:beforeAutospacing="1" w:after="100" w:afterAutospacing="1" w:line="240" w:lineRule="auto"/>
        <w:rPr>
          <w:rFonts w:ascii="Times New Roman" w:eastAsia="Times New Roman" w:hAnsi="Times New Roman" w:cs="Times New Roman"/>
          <w:sz w:val="24"/>
          <w:szCs w:val="24"/>
        </w:rPr>
      </w:pPr>
      <w:r w:rsidRPr="00302065">
        <w:rPr>
          <w:rFonts w:ascii="Times New Roman" w:eastAsia="Times New Roman" w:hAnsi="Times New Roman" w:cs="Times New Roman"/>
          <w:sz w:val="24"/>
          <w:szCs w:val="24"/>
        </w:rPr>
        <w:t>Focus: Balancing tourism growth with resident well-being</w:t>
      </w:r>
    </w:p>
    <w:p w:rsidR="00302065" w:rsidRPr="00302065" w:rsidRDefault="00302065" w:rsidP="00302065">
      <w:pPr>
        <w:numPr>
          <w:ilvl w:val="0"/>
          <w:numId w:val="19"/>
        </w:numPr>
        <w:spacing w:before="100" w:beforeAutospacing="1" w:after="100" w:afterAutospacing="1" w:line="240" w:lineRule="auto"/>
        <w:rPr>
          <w:rFonts w:ascii="Times New Roman" w:eastAsia="Times New Roman" w:hAnsi="Times New Roman" w:cs="Times New Roman"/>
          <w:sz w:val="24"/>
          <w:szCs w:val="24"/>
        </w:rPr>
      </w:pPr>
      <w:r w:rsidRPr="00302065">
        <w:rPr>
          <w:rFonts w:ascii="Times New Roman" w:eastAsia="Times New Roman" w:hAnsi="Times New Roman" w:cs="Times New Roman"/>
          <w:sz w:val="24"/>
          <w:szCs w:val="24"/>
        </w:rPr>
        <w:t>Key initiatives:</w:t>
      </w:r>
    </w:p>
    <w:p w:rsidR="00302065" w:rsidRPr="00302065" w:rsidRDefault="00302065" w:rsidP="00302065">
      <w:pPr>
        <w:numPr>
          <w:ilvl w:val="1"/>
          <w:numId w:val="19"/>
        </w:numPr>
        <w:spacing w:before="100" w:beforeAutospacing="1" w:after="100" w:afterAutospacing="1" w:line="240" w:lineRule="auto"/>
        <w:rPr>
          <w:rFonts w:ascii="Times New Roman" w:eastAsia="Times New Roman" w:hAnsi="Times New Roman" w:cs="Times New Roman"/>
          <w:sz w:val="24"/>
          <w:szCs w:val="24"/>
        </w:rPr>
      </w:pPr>
      <w:r w:rsidRPr="00302065">
        <w:rPr>
          <w:rFonts w:ascii="Times New Roman" w:eastAsia="Times New Roman" w:hAnsi="Times New Roman" w:cs="Times New Roman"/>
          <w:sz w:val="24"/>
          <w:szCs w:val="24"/>
        </w:rPr>
        <w:t>City-wide data dashboards</w:t>
      </w:r>
    </w:p>
    <w:p w:rsidR="00302065" w:rsidRPr="00302065" w:rsidRDefault="00302065" w:rsidP="00302065">
      <w:pPr>
        <w:numPr>
          <w:ilvl w:val="1"/>
          <w:numId w:val="19"/>
        </w:numPr>
        <w:spacing w:before="100" w:beforeAutospacing="1" w:after="100" w:afterAutospacing="1" w:line="240" w:lineRule="auto"/>
        <w:rPr>
          <w:rFonts w:ascii="Times New Roman" w:eastAsia="Times New Roman" w:hAnsi="Times New Roman" w:cs="Times New Roman"/>
          <w:sz w:val="24"/>
          <w:szCs w:val="24"/>
        </w:rPr>
      </w:pPr>
      <w:r w:rsidRPr="00302065">
        <w:rPr>
          <w:rFonts w:ascii="Times New Roman" w:eastAsia="Times New Roman" w:hAnsi="Times New Roman" w:cs="Times New Roman"/>
          <w:sz w:val="24"/>
          <w:szCs w:val="24"/>
        </w:rPr>
        <w:t>Smart signage and visitor dispersion strategies</w:t>
      </w:r>
    </w:p>
    <w:p w:rsidR="00302065" w:rsidRPr="00302065" w:rsidRDefault="00302065" w:rsidP="00302065">
      <w:pPr>
        <w:numPr>
          <w:ilvl w:val="1"/>
          <w:numId w:val="19"/>
        </w:numPr>
        <w:spacing w:before="100" w:beforeAutospacing="1" w:after="100" w:afterAutospacing="1" w:line="240" w:lineRule="auto"/>
        <w:rPr>
          <w:rFonts w:ascii="Times New Roman" w:eastAsia="Times New Roman" w:hAnsi="Times New Roman" w:cs="Times New Roman"/>
          <w:sz w:val="24"/>
          <w:szCs w:val="24"/>
        </w:rPr>
      </w:pPr>
      <w:r w:rsidRPr="00302065">
        <w:rPr>
          <w:rFonts w:ascii="Times New Roman" w:eastAsia="Times New Roman" w:hAnsi="Times New Roman" w:cs="Times New Roman"/>
          <w:sz w:val="24"/>
          <w:szCs w:val="24"/>
        </w:rPr>
        <w:t>Regulatory tools supported by real-time data</w:t>
      </w:r>
    </w:p>
    <w:p w:rsidR="00302065" w:rsidRPr="00302065" w:rsidRDefault="00302065" w:rsidP="00302065">
      <w:pPr>
        <w:numPr>
          <w:ilvl w:val="0"/>
          <w:numId w:val="19"/>
        </w:numPr>
        <w:spacing w:before="100" w:beforeAutospacing="1" w:after="100" w:afterAutospacing="1" w:line="240" w:lineRule="auto"/>
        <w:rPr>
          <w:rFonts w:ascii="Times New Roman" w:eastAsia="Times New Roman" w:hAnsi="Times New Roman" w:cs="Times New Roman"/>
          <w:sz w:val="24"/>
          <w:szCs w:val="24"/>
        </w:rPr>
      </w:pPr>
      <w:r w:rsidRPr="00302065">
        <w:rPr>
          <w:rFonts w:ascii="Times New Roman" w:eastAsia="Times New Roman" w:hAnsi="Times New Roman" w:cs="Times New Roman"/>
          <w:sz w:val="24"/>
          <w:szCs w:val="24"/>
        </w:rPr>
        <w:t>Sustainability outcome:</w:t>
      </w:r>
    </w:p>
    <w:p w:rsidR="00302065" w:rsidRPr="00302065" w:rsidRDefault="00302065" w:rsidP="00302065">
      <w:pPr>
        <w:numPr>
          <w:ilvl w:val="1"/>
          <w:numId w:val="19"/>
        </w:numPr>
        <w:spacing w:before="100" w:beforeAutospacing="1" w:after="100" w:afterAutospacing="1" w:line="240" w:lineRule="auto"/>
        <w:rPr>
          <w:rFonts w:ascii="Times New Roman" w:eastAsia="Times New Roman" w:hAnsi="Times New Roman" w:cs="Times New Roman"/>
          <w:sz w:val="24"/>
          <w:szCs w:val="24"/>
        </w:rPr>
      </w:pPr>
      <w:r w:rsidRPr="00302065">
        <w:rPr>
          <w:rFonts w:ascii="Times New Roman" w:eastAsia="Times New Roman" w:hAnsi="Times New Roman" w:cs="Times New Roman"/>
          <w:sz w:val="24"/>
          <w:szCs w:val="24"/>
        </w:rPr>
        <w:t>Reduced pressure on city center</w:t>
      </w:r>
    </w:p>
    <w:p w:rsidR="00302065" w:rsidRPr="00302065" w:rsidRDefault="00302065" w:rsidP="00302065">
      <w:pPr>
        <w:numPr>
          <w:ilvl w:val="1"/>
          <w:numId w:val="19"/>
        </w:numPr>
        <w:spacing w:before="100" w:beforeAutospacing="1" w:after="100" w:afterAutospacing="1" w:line="240" w:lineRule="auto"/>
        <w:rPr>
          <w:rFonts w:ascii="Times New Roman" w:eastAsia="Times New Roman" w:hAnsi="Times New Roman" w:cs="Times New Roman"/>
          <w:sz w:val="24"/>
          <w:szCs w:val="24"/>
        </w:rPr>
      </w:pPr>
      <w:r w:rsidRPr="00302065">
        <w:rPr>
          <w:rFonts w:ascii="Times New Roman" w:eastAsia="Times New Roman" w:hAnsi="Times New Roman" w:cs="Times New Roman"/>
          <w:sz w:val="24"/>
          <w:szCs w:val="24"/>
        </w:rPr>
        <w:t>Enhanced community acceptance of tourism</w:t>
      </w:r>
    </w:p>
    <w:p w:rsidR="00302065" w:rsidRPr="00302065" w:rsidRDefault="00302065" w:rsidP="00302065">
      <w:pPr>
        <w:spacing w:after="0" w:line="240" w:lineRule="auto"/>
        <w:rPr>
          <w:rFonts w:ascii="Times New Roman" w:eastAsia="Times New Roman" w:hAnsi="Times New Roman" w:cs="Times New Roman"/>
          <w:sz w:val="24"/>
          <w:szCs w:val="24"/>
        </w:rPr>
      </w:pPr>
      <w:r w:rsidRPr="00302065">
        <w:rPr>
          <w:rFonts w:ascii="Times New Roman" w:eastAsia="Times New Roman" w:hAnsi="Times New Roman" w:cs="Times New Roman"/>
          <w:sz w:val="24"/>
          <w:szCs w:val="24"/>
        </w:rPr>
        <w:pict>
          <v:rect id="_x0000_i1141" style="width:0;height:1.5pt" o:hralign="center" o:hrstd="t" o:hr="t" fillcolor="#a0a0a0" stroked="f"/>
        </w:pict>
      </w:r>
    </w:p>
    <w:p w:rsidR="00302065" w:rsidRPr="00302065" w:rsidRDefault="00302065">
      <w:pPr>
        <w:rPr>
          <w:rFonts w:ascii="Times New Roman" w:hAnsi="Times New Roman" w:cs="Times New Roman"/>
          <w:sz w:val="24"/>
          <w:szCs w:val="24"/>
        </w:rPr>
      </w:pPr>
    </w:p>
    <w:sectPr w:rsidR="00302065" w:rsidRPr="00302065">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3453D0"/>
    <w:multiLevelType w:val="multilevel"/>
    <w:tmpl w:val="171612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47F2F9C"/>
    <w:multiLevelType w:val="multilevel"/>
    <w:tmpl w:val="49D8557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9CE628D"/>
    <w:multiLevelType w:val="multilevel"/>
    <w:tmpl w:val="139CA0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0E96CEC"/>
    <w:multiLevelType w:val="multilevel"/>
    <w:tmpl w:val="ACF4A8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7B9511D"/>
    <w:multiLevelType w:val="multilevel"/>
    <w:tmpl w:val="0E9CD68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C936ED2"/>
    <w:multiLevelType w:val="multilevel"/>
    <w:tmpl w:val="9E50EF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0156D14"/>
    <w:multiLevelType w:val="multilevel"/>
    <w:tmpl w:val="AA6C9C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22E7EE0"/>
    <w:multiLevelType w:val="multilevel"/>
    <w:tmpl w:val="47FC20C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44777B3"/>
    <w:multiLevelType w:val="multilevel"/>
    <w:tmpl w:val="DBAE4B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5D75AAC"/>
    <w:multiLevelType w:val="multilevel"/>
    <w:tmpl w:val="929268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F3A7C20"/>
    <w:multiLevelType w:val="multilevel"/>
    <w:tmpl w:val="3A120E2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56A737E"/>
    <w:multiLevelType w:val="multilevel"/>
    <w:tmpl w:val="07A243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8A973E1"/>
    <w:multiLevelType w:val="multilevel"/>
    <w:tmpl w:val="9E4AE5A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4237000F"/>
    <w:multiLevelType w:val="multilevel"/>
    <w:tmpl w:val="D1867E9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43763A64"/>
    <w:multiLevelType w:val="multilevel"/>
    <w:tmpl w:val="8B1C51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5E65302"/>
    <w:multiLevelType w:val="multilevel"/>
    <w:tmpl w:val="837225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BE12D13"/>
    <w:multiLevelType w:val="multilevel"/>
    <w:tmpl w:val="DCC283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50343159"/>
    <w:multiLevelType w:val="multilevel"/>
    <w:tmpl w:val="D3E6D8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55574233"/>
    <w:multiLevelType w:val="multilevel"/>
    <w:tmpl w:val="C92884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56320667"/>
    <w:multiLevelType w:val="multilevel"/>
    <w:tmpl w:val="B694D9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80D338E"/>
    <w:multiLevelType w:val="multilevel"/>
    <w:tmpl w:val="2D8E30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5A0F46BB"/>
    <w:multiLevelType w:val="multilevel"/>
    <w:tmpl w:val="81844B2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627A3FEE"/>
    <w:multiLevelType w:val="multilevel"/>
    <w:tmpl w:val="A1E42F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686D5FB3"/>
    <w:multiLevelType w:val="multilevel"/>
    <w:tmpl w:val="5C4A1F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6E0F72A9"/>
    <w:multiLevelType w:val="multilevel"/>
    <w:tmpl w:val="3D9E28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72033D46"/>
    <w:multiLevelType w:val="multilevel"/>
    <w:tmpl w:val="B74669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7F244C9C"/>
    <w:multiLevelType w:val="multilevel"/>
    <w:tmpl w:val="63F41A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1"/>
  </w:num>
  <w:num w:numId="2">
    <w:abstractNumId w:val="17"/>
  </w:num>
  <w:num w:numId="3">
    <w:abstractNumId w:val="26"/>
  </w:num>
  <w:num w:numId="4">
    <w:abstractNumId w:val="19"/>
  </w:num>
  <w:num w:numId="5">
    <w:abstractNumId w:val="13"/>
  </w:num>
  <w:num w:numId="6">
    <w:abstractNumId w:val="5"/>
  </w:num>
  <w:num w:numId="7">
    <w:abstractNumId w:val="22"/>
  </w:num>
  <w:num w:numId="8">
    <w:abstractNumId w:val="11"/>
  </w:num>
  <w:num w:numId="9">
    <w:abstractNumId w:val="0"/>
  </w:num>
  <w:num w:numId="10">
    <w:abstractNumId w:val="9"/>
  </w:num>
  <w:num w:numId="11">
    <w:abstractNumId w:val="12"/>
  </w:num>
  <w:num w:numId="12">
    <w:abstractNumId w:val="15"/>
  </w:num>
  <w:num w:numId="13">
    <w:abstractNumId w:val="16"/>
  </w:num>
  <w:num w:numId="14">
    <w:abstractNumId w:val="18"/>
  </w:num>
  <w:num w:numId="15">
    <w:abstractNumId w:val="3"/>
  </w:num>
  <w:num w:numId="16">
    <w:abstractNumId w:val="20"/>
  </w:num>
  <w:num w:numId="17">
    <w:abstractNumId w:val="1"/>
  </w:num>
  <w:num w:numId="18">
    <w:abstractNumId w:val="10"/>
  </w:num>
  <w:num w:numId="19">
    <w:abstractNumId w:val="7"/>
  </w:num>
  <w:num w:numId="20">
    <w:abstractNumId w:val="24"/>
  </w:num>
  <w:num w:numId="21">
    <w:abstractNumId w:val="2"/>
  </w:num>
  <w:num w:numId="22">
    <w:abstractNumId w:val="25"/>
  </w:num>
  <w:num w:numId="23">
    <w:abstractNumId w:val="4"/>
  </w:num>
  <w:num w:numId="24">
    <w:abstractNumId w:val="23"/>
  </w:num>
  <w:num w:numId="25">
    <w:abstractNumId w:val="6"/>
  </w:num>
  <w:num w:numId="26">
    <w:abstractNumId w:val="14"/>
  </w:num>
  <w:num w:numId="27">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02065"/>
    <w:rsid w:val="00302065"/>
    <w:rsid w:val="008734E7"/>
    <w:rsid w:val="009D5EA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7D0060"/>
  <w15:chartTrackingRefBased/>
  <w15:docId w15:val="{9830C391-D2A9-4320-892C-9E286B61B4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link w:val="Heading1Char"/>
    <w:uiPriority w:val="9"/>
    <w:qFormat/>
    <w:rsid w:val="00302065"/>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Heading2">
    <w:name w:val="heading 2"/>
    <w:basedOn w:val="Normal"/>
    <w:link w:val="Heading2Char"/>
    <w:uiPriority w:val="9"/>
    <w:qFormat/>
    <w:rsid w:val="00302065"/>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Heading3">
    <w:name w:val="heading 3"/>
    <w:basedOn w:val="Normal"/>
    <w:link w:val="Heading3Char"/>
    <w:uiPriority w:val="9"/>
    <w:qFormat/>
    <w:rsid w:val="00302065"/>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02065"/>
    <w:rPr>
      <w:rFonts w:ascii="Times New Roman" w:eastAsia="Times New Roman" w:hAnsi="Times New Roman" w:cs="Times New Roman"/>
      <w:b/>
      <w:bCs/>
      <w:kern w:val="36"/>
      <w:sz w:val="48"/>
      <w:szCs w:val="48"/>
    </w:rPr>
  </w:style>
  <w:style w:type="character" w:customStyle="1" w:styleId="Heading2Char">
    <w:name w:val="Heading 2 Char"/>
    <w:basedOn w:val="DefaultParagraphFont"/>
    <w:link w:val="Heading2"/>
    <w:uiPriority w:val="9"/>
    <w:rsid w:val="00302065"/>
    <w:rPr>
      <w:rFonts w:ascii="Times New Roman" w:eastAsia="Times New Roman" w:hAnsi="Times New Roman" w:cs="Times New Roman"/>
      <w:b/>
      <w:bCs/>
      <w:sz w:val="36"/>
      <w:szCs w:val="36"/>
    </w:rPr>
  </w:style>
  <w:style w:type="character" w:customStyle="1" w:styleId="Heading3Char">
    <w:name w:val="Heading 3 Char"/>
    <w:basedOn w:val="DefaultParagraphFont"/>
    <w:link w:val="Heading3"/>
    <w:uiPriority w:val="9"/>
    <w:rsid w:val="00302065"/>
    <w:rPr>
      <w:rFonts w:ascii="Times New Roman" w:eastAsia="Times New Roman" w:hAnsi="Times New Roman" w:cs="Times New Roman"/>
      <w:b/>
      <w:bCs/>
      <w:sz w:val="27"/>
      <w:szCs w:val="27"/>
    </w:rPr>
  </w:style>
  <w:style w:type="paragraph" w:styleId="NormalWeb">
    <w:name w:val="Normal (Web)"/>
    <w:basedOn w:val="Normal"/>
    <w:uiPriority w:val="99"/>
    <w:semiHidden/>
    <w:unhideWhenUsed/>
    <w:rsid w:val="00302065"/>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302065"/>
    <w:rPr>
      <w:b/>
      <w:bCs/>
    </w:rPr>
  </w:style>
  <w:style w:type="character" w:styleId="Emphasis">
    <w:name w:val="Emphasis"/>
    <w:basedOn w:val="DefaultParagraphFont"/>
    <w:uiPriority w:val="20"/>
    <w:qFormat/>
    <w:rsid w:val="00302065"/>
    <w:rPr>
      <w:i/>
      <w:iCs/>
    </w:rPr>
  </w:style>
  <w:style w:type="character" w:styleId="Hyperlink">
    <w:name w:val="Hyperlink"/>
    <w:basedOn w:val="DefaultParagraphFont"/>
    <w:uiPriority w:val="99"/>
    <w:semiHidden/>
    <w:unhideWhenUsed/>
    <w:rsid w:val="00302065"/>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09946849">
      <w:bodyDiv w:val="1"/>
      <w:marLeft w:val="0"/>
      <w:marRight w:val="0"/>
      <w:marTop w:val="0"/>
      <w:marBottom w:val="0"/>
      <w:divBdr>
        <w:top w:val="none" w:sz="0" w:space="0" w:color="auto"/>
        <w:left w:val="none" w:sz="0" w:space="0" w:color="auto"/>
        <w:bottom w:val="none" w:sz="0" w:space="0" w:color="auto"/>
        <w:right w:val="none" w:sz="0" w:space="0" w:color="auto"/>
      </w:divBdr>
    </w:div>
    <w:div w:id="520363729">
      <w:bodyDiv w:val="1"/>
      <w:marLeft w:val="0"/>
      <w:marRight w:val="0"/>
      <w:marTop w:val="0"/>
      <w:marBottom w:val="0"/>
      <w:divBdr>
        <w:top w:val="none" w:sz="0" w:space="0" w:color="auto"/>
        <w:left w:val="none" w:sz="0" w:space="0" w:color="auto"/>
        <w:bottom w:val="none" w:sz="0" w:space="0" w:color="auto"/>
        <w:right w:val="none" w:sz="0" w:space="0" w:color="auto"/>
      </w:divBdr>
    </w:div>
    <w:div w:id="521940378">
      <w:bodyDiv w:val="1"/>
      <w:marLeft w:val="0"/>
      <w:marRight w:val="0"/>
      <w:marTop w:val="0"/>
      <w:marBottom w:val="0"/>
      <w:divBdr>
        <w:top w:val="none" w:sz="0" w:space="0" w:color="auto"/>
        <w:left w:val="none" w:sz="0" w:space="0" w:color="auto"/>
        <w:bottom w:val="none" w:sz="0" w:space="0" w:color="auto"/>
        <w:right w:val="none" w:sz="0" w:space="0" w:color="auto"/>
      </w:divBdr>
    </w:div>
    <w:div w:id="555895877">
      <w:bodyDiv w:val="1"/>
      <w:marLeft w:val="0"/>
      <w:marRight w:val="0"/>
      <w:marTop w:val="0"/>
      <w:marBottom w:val="0"/>
      <w:divBdr>
        <w:top w:val="none" w:sz="0" w:space="0" w:color="auto"/>
        <w:left w:val="none" w:sz="0" w:space="0" w:color="auto"/>
        <w:bottom w:val="none" w:sz="0" w:space="0" w:color="auto"/>
        <w:right w:val="none" w:sz="0" w:space="0" w:color="auto"/>
      </w:divBdr>
    </w:div>
    <w:div w:id="665204190">
      <w:bodyDiv w:val="1"/>
      <w:marLeft w:val="0"/>
      <w:marRight w:val="0"/>
      <w:marTop w:val="0"/>
      <w:marBottom w:val="0"/>
      <w:divBdr>
        <w:top w:val="none" w:sz="0" w:space="0" w:color="auto"/>
        <w:left w:val="none" w:sz="0" w:space="0" w:color="auto"/>
        <w:bottom w:val="none" w:sz="0" w:space="0" w:color="auto"/>
        <w:right w:val="none" w:sz="0" w:space="0" w:color="auto"/>
      </w:divBdr>
    </w:div>
    <w:div w:id="865607211">
      <w:bodyDiv w:val="1"/>
      <w:marLeft w:val="0"/>
      <w:marRight w:val="0"/>
      <w:marTop w:val="0"/>
      <w:marBottom w:val="0"/>
      <w:divBdr>
        <w:top w:val="none" w:sz="0" w:space="0" w:color="auto"/>
        <w:left w:val="none" w:sz="0" w:space="0" w:color="auto"/>
        <w:bottom w:val="none" w:sz="0" w:space="0" w:color="auto"/>
        <w:right w:val="none" w:sz="0" w:space="0" w:color="auto"/>
      </w:divBdr>
    </w:div>
    <w:div w:id="15227413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doi.org/10.1080/07352166.2017.1360746"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doi.org/10.1007/s12525-015-0196-8" TargetMode="External"/><Relationship Id="rId5" Type="http://schemas.openxmlformats.org/officeDocument/2006/relationships/hyperlink" Target="https://doi.org/10.1111/j.1541-0064.1980.tb00970.x"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TotalTime>
  <Pages>17</Pages>
  <Words>5744</Words>
  <Characters>32747</Characters>
  <Application>Microsoft Office Word</Application>
  <DocSecurity>0</DocSecurity>
  <Lines>272</Lines>
  <Paragraphs>76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38415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Talha Alvi</dc:creator>
  <cp:keywords/>
  <dc:description/>
  <cp:lastModifiedBy>Talha Alvi</cp:lastModifiedBy>
  <cp:revision>1</cp:revision>
  <dcterms:created xsi:type="dcterms:W3CDTF">2025-12-26T14:47:00Z</dcterms:created>
  <dcterms:modified xsi:type="dcterms:W3CDTF">2025-12-26T15:02:00Z</dcterms:modified>
</cp:coreProperties>
</file>