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B4066" w:rsidRDefault="00F96204" w:rsidP="00487D73">
      <w:pPr>
        <w:spacing w:line="360" w:lineRule="auto"/>
        <w:jc w:val="center"/>
        <w:rPr>
          <w:rFonts w:ascii="Times New Roman" w:hAnsi="Times New Roman" w:cs="Times New Roman"/>
          <w:b/>
          <w:sz w:val="24"/>
          <w:szCs w:val="24"/>
        </w:rPr>
      </w:pPr>
      <w:r>
        <w:rPr>
          <w:noProof/>
        </w:rPr>
        <w:drawing>
          <wp:anchor distT="0" distB="0" distL="114300" distR="114300" simplePos="0" relativeHeight="251659264" behindDoc="0" locked="0" layoutInCell="1" allowOverlap="1" wp14:anchorId="6C8F81D3" wp14:editId="5874715D">
            <wp:simplePos x="0" y="0"/>
            <wp:positionH relativeFrom="margin">
              <wp:posOffset>2200275</wp:posOffset>
            </wp:positionH>
            <wp:positionV relativeFrom="paragraph">
              <wp:posOffset>-259080</wp:posOffset>
            </wp:positionV>
            <wp:extent cx="1537335" cy="1410970"/>
            <wp:effectExtent l="0" t="0" r="5715" b="0"/>
            <wp:wrapNone/>
            <wp:docPr id="6542215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654221507"/>
                    <pic:cNvPicPr/>
                  </pic:nvPicPr>
                  <pic:blipFill>
                    <a:blip r:embed="rId6" cstate="print">
                      <a:extLst>
                        <a:ext uri="{28A0092B-C50C-407E-A947-70E740481C1C}">
                          <a14:useLocalDpi xmlns:a14="http://schemas.microsoft.com/office/drawing/2010/main" val="0"/>
                        </a:ext>
                      </a:extLst>
                    </a:blip>
                    <a:stretch>
                      <a:fillRect/>
                    </a:stretch>
                  </pic:blipFill>
                  <pic:spPr>
                    <a:xfrm>
                      <a:off x="0" y="0"/>
                      <a:ext cx="1537335" cy="1410970"/>
                    </a:xfrm>
                    <a:prstGeom prst="rect">
                      <a:avLst/>
                    </a:prstGeom>
                  </pic:spPr>
                </pic:pic>
              </a:graphicData>
            </a:graphic>
            <wp14:sizeRelH relativeFrom="page">
              <wp14:pctWidth>0</wp14:pctWidth>
            </wp14:sizeRelH>
            <wp14:sizeRelV relativeFrom="page">
              <wp14:pctHeight>0</wp14:pctHeight>
            </wp14:sizeRelV>
          </wp:anchor>
        </w:drawing>
      </w:r>
    </w:p>
    <w:p w:rsidR="006B4066" w:rsidRDefault="006B4066" w:rsidP="00487D73">
      <w:pPr>
        <w:spacing w:line="360" w:lineRule="auto"/>
        <w:jc w:val="center"/>
        <w:rPr>
          <w:rFonts w:ascii="Times New Roman" w:hAnsi="Times New Roman" w:cs="Times New Roman"/>
          <w:b/>
          <w:sz w:val="24"/>
          <w:szCs w:val="24"/>
        </w:rPr>
      </w:pPr>
    </w:p>
    <w:p w:rsidR="006B4066" w:rsidRDefault="006B4066" w:rsidP="00487D73">
      <w:pPr>
        <w:spacing w:line="360" w:lineRule="auto"/>
        <w:jc w:val="center"/>
        <w:rPr>
          <w:rFonts w:ascii="Times New Roman" w:hAnsi="Times New Roman" w:cs="Times New Roman"/>
          <w:b/>
          <w:sz w:val="24"/>
          <w:szCs w:val="24"/>
        </w:rPr>
      </w:pPr>
    </w:p>
    <w:p w:rsidR="00F96204" w:rsidRDefault="00F96204" w:rsidP="00487D73">
      <w:pPr>
        <w:spacing w:line="360" w:lineRule="auto"/>
        <w:jc w:val="center"/>
        <w:rPr>
          <w:rFonts w:ascii="Times New Roman" w:hAnsi="Times New Roman" w:cs="Times New Roman"/>
          <w:sz w:val="24"/>
          <w:szCs w:val="24"/>
        </w:rPr>
      </w:pPr>
    </w:p>
    <w:p w:rsidR="00887A1B" w:rsidRDefault="00887A1B" w:rsidP="00487D73">
      <w:pPr>
        <w:spacing w:line="360" w:lineRule="auto"/>
        <w:jc w:val="center"/>
        <w:rPr>
          <w:rFonts w:ascii="Times New Roman" w:hAnsi="Times New Roman" w:cs="Times New Roman"/>
          <w:sz w:val="24"/>
          <w:szCs w:val="24"/>
        </w:rPr>
      </w:pPr>
    </w:p>
    <w:p w:rsidR="00A95B44" w:rsidRDefault="005C2C26" w:rsidP="00487D73">
      <w:pPr>
        <w:spacing w:line="360" w:lineRule="auto"/>
        <w:jc w:val="center"/>
        <w:rPr>
          <w:rFonts w:ascii="Times New Roman" w:hAnsi="Times New Roman" w:cs="Times New Roman"/>
          <w:sz w:val="24"/>
          <w:szCs w:val="24"/>
        </w:rPr>
      </w:pPr>
      <w:r w:rsidRPr="00F449A8">
        <w:rPr>
          <w:rFonts w:ascii="Times New Roman" w:hAnsi="Times New Roman" w:cs="Times New Roman"/>
          <w:b/>
          <w:sz w:val="24"/>
          <w:szCs w:val="24"/>
        </w:rPr>
        <w:t>Assignment Title</w:t>
      </w:r>
      <w:r>
        <w:rPr>
          <w:rFonts w:ascii="Times New Roman" w:hAnsi="Times New Roman" w:cs="Times New Roman"/>
          <w:sz w:val="24"/>
          <w:szCs w:val="24"/>
        </w:rPr>
        <w:t xml:space="preserve">: </w:t>
      </w:r>
      <w:r w:rsidR="00A13150" w:rsidRPr="006B4066">
        <w:rPr>
          <w:rFonts w:ascii="Times New Roman" w:hAnsi="Times New Roman" w:cs="Times New Roman"/>
          <w:sz w:val="24"/>
          <w:szCs w:val="24"/>
        </w:rPr>
        <w:t>Contribution of Sustainable Tourism to the Socio-economic Development of Local Communities</w:t>
      </w:r>
    </w:p>
    <w:p w:rsidR="005C2C26" w:rsidRDefault="005C2C26" w:rsidP="00487D73">
      <w:pPr>
        <w:spacing w:line="360" w:lineRule="auto"/>
        <w:jc w:val="center"/>
        <w:rPr>
          <w:rFonts w:ascii="Times New Roman" w:hAnsi="Times New Roman" w:cs="Times New Roman"/>
          <w:sz w:val="24"/>
          <w:szCs w:val="24"/>
        </w:rPr>
      </w:pPr>
    </w:p>
    <w:p w:rsidR="00F96204" w:rsidRDefault="00430F93" w:rsidP="00487D73">
      <w:pPr>
        <w:spacing w:line="360" w:lineRule="auto"/>
        <w:jc w:val="center"/>
        <w:rPr>
          <w:rFonts w:ascii="Times New Roman" w:hAnsi="Times New Roman" w:cs="Times New Roman"/>
          <w:sz w:val="24"/>
          <w:szCs w:val="24"/>
        </w:rPr>
      </w:pPr>
      <w:r w:rsidRPr="005C2C26">
        <w:rPr>
          <w:rFonts w:ascii="Times New Roman" w:hAnsi="Times New Roman" w:cs="Times New Roman"/>
          <w:b/>
          <w:sz w:val="24"/>
          <w:szCs w:val="24"/>
        </w:rPr>
        <w:t>Name of Student</w:t>
      </w:r>
      <w:r>
        <w:rPr>
          <w:rFonts w:ascii="Times New Roman" w:hAnsi="Times New Roman" w:cs="Times New Roman"/>
          <w:sz w:val="24"/>
          <w:szCs w:val="24"/>
        </w:rPr>
        <w:t xml:space="preserve">: </w:t>
      </w:r>
      <w:r w:rsidR="0078495D">
        <w:rPr>
          <w:rFonts w:ascii="Times New Roman" w:hAnsi="Times New Roman" w:cs="Times New Roman"/>
          <w:sz w:val="24"/>
          <w:szCs w:val="24"/>
        </w:rPr>
        <w:t>Sunil Kumar DE240173</w:t>
      </w:r>
    </w:p>
    <w:p w:rsidR="005C2C26" w:rsidRDefault="005C2C26" w:rsidP="00487D73">
      <w:pPr>
        <w:spacing w:line="360" w:lineRule="auto"/>
        <w:jc w:val="center"/>
        <w:rPr>
          <w:rFonts w:ascii="Times New Roman" w:hAnsi="Times New Roman" w:cs="Times New Roman"/>
          <w:sz w:val="24"/>
          <w:szCs w:val="24"/>
        </w:rPr>
      </w:pPr>
    </w:p>
    <w:p w:rsidR="00F96204" w:rsidRPr="006B4066" w:rsidRDefault="00F96204" w:rsidP="00487D73">
      <w:pPr>
        <w:spacing w:line="360" w:lineRule="auto"/>
        <w:jc w:val="center"/>
        <w:rPr>
          <w:rFonts w:ascii="Times New Roman" w:hAnsi="Times New Roman" w:cs="Times New Roman"/>
          <w:sz w:val="24"/>
          <w:szCs w:val="24"/>
        </w:rPr>
        <w:sectPr w:rsidR="00F96204" w:rsidRPr="006B4066">
          <w:pgSz w:w="12240" w:h="15840"/>
          <w:pgMar w:top="1440" w:right="1440" w:bottom="1440" w:left="1440" w:header="708" w:footer="708" w:gutter="0"/>
          <w:cols w:space="708"/>
          <w:docGrid w:linePitch="360"/>
        </w:sectPr>
      </w:pPr>
      <w:r w:rsidRPr="00430F93">
        <w:rPr>
          <w:rFonts w:ascii="Times New Roman" w:hAnsi="Times New Roman" w:cs="Times New Roman"/>
          <w:b/>
          <w:sz w:val="24"/>
          <w:szCs w:val="24"/>
        </w:rPr>
        <w:t>Date</w:t>
      </w:r>
      <w:r w:rsidR="00430F93" w:rsidRPr="00430F93">
        <w:rPr>
          <w:rFonts w:ascii="Times New Roman" w:hAnsi="Times New Roman" w:cs="Times New Roman"/>
          <w:b/>
          <w:sz w:val="24"/>
          <w:szCs w:val="24"/>
        </w:rPr>
        <w:t xml:space="preserve"> of Submission</w:t>
      </w:r>
      <w:r w:rsidR="00430F93">
        <w:rPr>
          <w:rFonts w:ascii="Times New Roman" w:hAnsi="Times New Roman" w:cs="Times New Roman"/>
          <w:sz w:val="24"/>
          <w:szCs w:val="24"/>
        </w:rPr>
        <w:t>: 23/09/2025</w:t>
      </w:r>
      <w:bookmarkStart w:id="0" w:name="_GoBack"/>
      <w:bookmarkEnd w:id="0"/>
    </w:p>
    <w:p w:rsidR="00B406F9" w:rsidRPr="00487D73" w:rsidRDefault="00487D73" w:rsidP="00487D73">
      <w:pPr>
        <w:spacing w:line="360" w:lineRule="auto"/>
        <w:jc w:val="center"/>
        <w:rPr>
          <w:rFonts w:ascii="Times New Roman" w:hAnsi="Times New Roman" w:cs="Times New Roman"/>
          <w:b/>
          <w:sz w:val="24"/>
          <w:szCs w:val="24"/>
        </w:rPr>
      </w:pPr>
      <w:r w:rsidRPr="00487D73">
        <w:rPr>
          <w:rFonts w:ascii="Times New Roman" w:hAnsi="Times New Roman" w:cs="Times New Roman"/>
          <w:b/>
          <w:sz w:val="24"/>
          <w:szCs w:val="24"/>
        </w:rPr>
        <w:lastRenderedPageBreak/>
        <w:t>Introduction</w:t>
      </w:r>
    </w:p>
    <w:p w:rsidR="00487D73" w:rsidRPr="00487D73" w:rsidRDefault="00487D73" w:rsidP="00487D73">
      <w:pPr>
        <w:spacing w:line="360" w:lineRule="auto"/>
        <w:jc w:val="both"/>
        <w:rPr>
          <w:rFonts w:ascii="Times New Roman" w:hAnsi="Times New Roman" w:cs="Times New Roman"/>
          <w:sz w:val="24"/>
          <w:szCs w:val="24"/>
        </w:rPr>
      </w:pPr>
      <w:r w:rsidRPr="00487D73">
        <w:rPr>
          <w:rFonts w:ascii="Times New Roman" w:hAnsi="Times New Roman" w:cs="Times New Roman"/>
          <w:sz w:val="24"/>
          <w:szCs w:val="24"/>
        </w:rPr>
        <w:t xml:space="preserve">Tourism is a big and fastest growing business in the world with huge contribution in the global GDP and employment. </w:t>
      </w:r>
      <w:r w:rsidR="00AD565B">
        <w:rPr>
          <w:rFonts w:ascii="Times New Roman" w:hAnsi="Times New Roman" w:cs="Times New Roman"/>
          <w:sz w:val="24"/>
          <w:szCs w:val="24"/>
        </w:rPr>
        <w:t>T</w:t>
      </w:r>
      <w:r w:rsidRPr="00487D73">
        <w:rPr>
          <w:rFonts w:ascii="Times New Roman" w:hAnsi="Times New Roman" w:cs="Times New Roman"/>
          <w:sz w:val="24"/>
          <w:szCs w:val="24"/>
        </w:rPr>
        <w:t>ourism leads to the generation o</w:t>
      </w:r>
      <w:r w:rsidR="00AD565B">
        <w:rPr>
          <w:rFonts w:ascii="Times New Roman" w:hAnsi="Times New Roman" w:cs="Times New Roman"/>
          <w:sz w:val="24"/>
          <w:szCs w:val="24"/>
        </w:rPr>
        <w:t xml:space="preserve">f income and cultural exchange. However, </w:t>
      </w:r>
      <w:r w:rsidRPr="00487D73">
        <w:rPr>
          <w:rFonts w:ascii="Times New Roman" w:hAnsi="Times New Roman" w:cs="Times New Roman"/>
          <w:sz w:val="24"/>
          <w:szCs w:val="24"/>
        </w:rPr>
        <w:t>it may also have adverse impacts like environmenta</w:t>
      </w:r>
      <w:r w:rsidR="00AD565B">
        <w:rPr>
          <w:rFonts w:ascii="Times New Roman" w:hAnsi="Times New Roman" w:cs="Times New Roman"/>
          <w:sz w:val="24"/>
          <w:szCs w:val="24"/>
        </w:rPr>
        <w:t xml:space="preserve">l degradation </w:t>
      </w:r>
      <w:r w:rsidRPr="00487D73">
        <w:rPr>
          <w:rFonts w:ascii="Times New Roman" w:hAnsi="Times New Roman" w:cs="Times New Roman"/>
          <w:sz w:val="24"/>
          <w:szCs w:val="24"/>
        </w:rPr>
        <w:t xml:space="preserve">in case tourism </w:t>
      </w:r>
      <w:proofErr w:type="gramStart"/>
      <w:r w:rsidRPr="00487D73">
        <w:rPr>
          <w:rFonts w:ascii="Times New Roman" w:hAnsi="Times New Roman" w:cs="Times New Roman"/>
          <w:sz w:val="24"/>
          <w:szCs w:val="24"/>
        </w:rPr>
        <w:t>is not undertaken</w:t>
      </w:r>
      <w:proofErr w:type="gramEnd"/>
      <w:r w:rsidRPr="00487D73">
        <w:rPr>
          <w:rFonts w:ascii="Times New Roman" w:hAnsi="Times New Roman" w:cs="Times New Roman"/>
          <w:sz w:val="24"/>
          <w:szCs w:val="24"/>
        </w:rPr>
        <w:t xml:space="preserve"> in a responsible manner</w:t>
      </w:r>
      <w:r w:rsidR="00AD565B">
        <w:rPr>
          <w:rFonts w:ascii="Times New Roman" w:hAnsi="Times New Roman" w:cs="Times New Roman"/>
          <w:sz w:val="24"/>
          <w:szCs w:val="24"/>
        </w:rPr>
        <w:t xml:space="preserve"> (</w:t>
      </w:r>
      <w:proofErr w:type="spellStart"/>
      <w:r w:rsidR="00AD565B" w:rsidRPr="00AD565B">
        <w:rPr>
          <w:rFonts w:ascii="Times New Roman" w:hAnsi="Times New Roman" w:cs="Times New Roman"/>
          <w:sz w:val="24"/>
          <w:szCs w:val="24"/>
          <w:shd w:val="clear" w:color="auto" w:fill="FFFFFF"/>
        </w:rPr>
        <w:t>Uslu</w:t>
      </w:r>
      <w:proofErr w:type="spellEnd"/>
      <w:r w:rsidR="00AD565B">
        <w:rPr>
          <w:rFonts w:ascii="Times New Roman" w:hAnsi="Times New Roman" w:cs="Times New Roman"/>
          <w:sz w:val="24"/>
          <w:szCs w:val="24"/>
          <w:shd w:val="clear" w:color="auto" w:fill="FFFFFF"/>
        </w:rPr>
        <w:t xml:space="preserve"> et al., 2020</w:t>
      </w:r>
      <w:r w:rsidRPr="00487D73">
        <w:rPr>
          <w:rFonts w:ascii="Times New Roman" w:hAnsi="Times New Roman" w:cs="Times New Roman"/>
          <w:sz w:val="24"/>
          <w:szCs w:val="24"/>
        </w:rPr>
        <w:t xml:space="preserve">. Sustainable tourism is one of the ideas that </w:t>
      </w:r>
      <w:proofErr w:type="gramStart"/>
      <w:r w:rsidRPr="00487D73">
        <w:rPr>
          <w:rFonts w:ascii="Times New Roman" w:hAnsi="Times New Roman" w:cs="Times New Roman"/>
          <w:sz w:val="24"/>
          <w:szCs w:val="24"/>
        </w:rPr>
        <w:t>have been developed</w:t>
      </w:r>
      <w:proofErr w:type="gramEnd"/>
      <w:r w:rsidRPr="00487D73">
        <w:rPr>
          <w:rFonts w:ascii="Times New Roman" w:hAnsi="Times New Roman" w:cs="Times New Roman"/>
          <w:sz w:val="24"/>
          <w:szCs w:val="24"/>
        </w:rPr>
        <w:t xml:space="preserve"> to tackle the challenges brought about by the growing tourism and tourism activities. Sustainable tourism focuses on the fulfillment of the needs of the current generation in such a way that the capacity of the future generations to satisfy their needs </w:t>
      </w:r>
      <w:proofErr w:type="gramStart"/>
      <w:r w:rsidRPr="00487D73">
        <w:rPr>
          <w:rFonts w:ascii="Times New Roman" w:hAnsi="Times New Roman" w:cs="Times New Roman"/>
          <w:sz w:val="24"/>
          <w:szCs w:val="24"/>
        </w:rPr>
        <w:t>is not affected</w:t>
      </w:r>
      <w:proofErr w:type="gramEnd"/>
      <w:r w:rsidRPr="00487D73">
        <w:rPr>
          <w:rFonts w:ascii="Times New Roman" w:hAnsi="Times New Roman" w:cs="Times New Roman"/>
          <w:sz w:val="24"/>
          <w:szCs w:val="24"/>
        </w:rPr>
        <w:t>.</w:t>
      </w:r>
    </w:p>
    <w:p w:rsidR="00487D73" w:rsidRDefault="00487D73" w:rsidP="00487D73">
      <w:pPr>
        <w:spacing w:line="360" w:lineRule="auto"/>
        <w:jc w:val="both"/>
        <w:rPr>
          <w:rFonts w:ascii="Times New Roman" w:hAnsi="Times New Roman" w:cs="Times New Roman"/>
          <w:sz w:val="24"/>
          <w:szCs w:val="24"/>
        </w:rPr>
      </w:pPr>
      <w:r w:rsidRPr="00487D73">
        <w:rPr>
          <w:rFonts w:ascii="Times New Roman" w:hAnsi="Times New Roman" w:cs="Times New Roman"/>
          <w:sz w:val="24"/>
          <w:szCs w:val="24"/>
        </w:rPr>
        <w:t>One of the aspects of sustainable tourism is that it has potential of promoting social-economic development among the local communities. Instead of having the benefits being limited in the hands of a few external investors or corporations, sustainable tourism focuses on community participation and equitable income distribution as well as on the preservation of the cultural and natural heritage. This assignment discusses the socio-economic development of the local communities in relation to the concept of sustainable tourism through the following topics, which are, the effects of sustainable tourism on the employment, income generation, infrastructure, cultural retention, empowerment, and social cohesion.</w:t>
      </w:r>
    </w:p>
    <w:p w:rsidR="00D847B0" w:rsidRPr="00D847B0" w:rsidRDefault="00D847B0" w:rsidP="00D847B0">
      <w:pPr>
        <w:spacing w:line="360" w:lineRule="auto"/>
        <w:jc w:val="both"/>
        <w:rPr>
          <w:rFonts w:ascii="Times New Roman" w:hAnsi="Times New Roman" w:cs="Times New Roman"/>
          <w:b/>
          <w:sz w:val="24"/>
          <w:szCs w:val="24"/>
        </w:rPr>
      </w:pPr>
      <w:r w:rsidRPr="00D847B0">
        <w:rPr>
          <w:rFonts w:ascii="Times New Roman" w:hAnsi="Times New Roman" w:cs="Times New Roman"/>
          <w:b/>
          <w:sz w:val="24"/>
          <w:szCs w:val="24"/>
        </w:rPr>
        <w:t>Career and Capacity Building.</w:t>
      </w:r>
    </w:p>
    <w:p w:rsidR="00D847B0" w:rsidRPr="00D847B0" w:rsidRDefault="00D847B0" w:rsidP="00D847B0">
      <w:pPr>
        <w:spacing w:line="360" w:lineRule="auto"/>
        <w:jc w:val="both"/>
        <w:rPr>
          <w:rFonts w:ascii="Times New Roman" w:hAnsi="Times New Roman" w:cs="Times New Roman"/>
          <w:sz w:val="24"/>
          <w:szCs w:val="24"/>
        </w:rPr>
      </w:pPr>
      <w:r w:rsidRPr="00D847B0">
        <w:rPr>
          <w:rFonts w:ascii="Times New Roman" w:hAnsi="Times New Roman" w:cs="Times New Roman"/>
          <w:sz w:val="24"/>
          <w:szCs w:val="24"/>
        </w:rPr>
        <w:t>Perhaps one of the most evident impacts that sustainable tourism has had among the local communities is the provision of jobs. Hospitality, guiding, transportation, handicrafts, and food services are some of the tourism activities that will have a very diverse labor and skills requirement</w:t>
      </w:r>
      <w:r w:rsidR="00AD565B">
        <w:rPr>
          <w:rFonts w:ascii="Times New Roman" w:hAnsi="Times New Roman" w:cs="Times New Roman"/>
          <w:sz w:val="24"/>
          <w:szCs w:val="24"/>
        </w:rPr>
        <w:t xml:space="preserve"> (</w:t>
      </w:r>
      <w:proofErr w:type="spellStart"/>
      <w:r w:rsidR="00AD565B" w:rsidRPr="00AD565B">
        <w:rPr>
          <w:rFonts w:ascii="Times New Roman" w:hAnsi="Times New Roman" w:cs="Times New Roman"/>
          <w:sz w:val="24"/>
          <w:szCs w:val="24"/>
          <w:shd w:val="clear" w:color="auto" w:fill="FFFFFF"/>
        </w:rPr>
        <w:t>Sivesan</w:t>
      </w:r>
      <w:proofErr w:type="spellEnd"/>
      <w:r w:rsidR="00AD565B">
        <w:rPr>
          <w:rFonts w:ascii="Times New Roman" w:hAnsi="Times New Roman" w:cs="Times New Roman"/>
          <w:sz w:val="24"/>
          <w:szCs w:val="24"/>
          <w:shd w:val="clear" w:color="auto" w:fill="FFFFFF"/>
        </w:rPr>
        <w:t>, 2020)</w:t>
      </w:r>
      <w:r w:rsidRPr="00D847B0">
        <w:rPr>
          <w:rFonts w:ascii="Times New Roman" w:hAnsi="Times New Roman" w:cs="Times New Roman"/>
          <w:sz w:val="24"/>
          <w:szCs w:val="24"/>
        </w:rPr>
        <w:t xml:space="preserve">. Tourism when structured in a sustainable manner allows the local people to </w:t>
      </w:r>
      <w:proofErr w:type="gramStart"/>
      <w:r w:rsidRPr="00D847B0">
        <w:rPr>
          <w:rFonts w:ascii="Times New Roman" w:hAnsi="Times New Roman" w:cs="Times New Roman"/>
          <w:sz w:val="24"/>
          <w:szCs w:val="24"/>
        </w:rPr>
        <w:t>be prioritized</w:t>
      </w:r>
      <w:proofErr w:type="gramEnd"/>
      <w:r w:rsidRPr="00D847B0">
        <w:rPr>
          <w:rFonts w:ascii="Times New Roman" w:hAnsi="Times New Roman" w:cs="Times New Roman"/>
          <w:sz w:val="24"/>
          <w:szCs w:val="24"/>
        </w:rPr>
        <w:t xml:space="preserve"> during the recruitment process thus, minimizing the unemployment levels and improving the community welfare.</w:t>
      </w:r>
    </w:p>
    <w:p w:rsidR="00D847B0" w:rsidRDefault="00D847B0" w:rsidP="00D847B0">
      <w:pPr>
        <w:spacing w:line="360" w:lineRule="auto"/>
        <w:jc w:val="both"/>
        <w:rPr>
          <w:rFonts w:ascii="Times New Roman" w:hAnsi="Times New Roman" w:cs="Times New Roman"/>
          <w:sz w:val="24"/>
          <w:szCs w:val="24"/>
        </w:rPr>
      </w:pPr>
      <w:r w:rsidRPr="00D847B0">
        <w:rPr>
          <w:rFonts w:ascii="Times New Roman" w:hAnsi="Times New Roman" w:cs="Times New Roman"/>
          <w:sz w:val="24"/>
          <w:szCs w:val="24"/>
        </w:rPr>
        <w:t>Capacity building and the development of skills is also part of sustainable tourism. The development of training programs on subjects like hospitality management, eco-guiding, or craft production gives the locals a chance to develop marketable skills</w:t>
      </w:r>
      <w:r w:rsidR="00AD565B">
        <w:rPr>
          <w:rFonts w:ascii="Times New Roman" w:hAnsi="Times New Roman" w:cs="Times New Roman"/>
          <w:sz w:val="24"/>
          <w:szCs w:val="24"/>
        </w:rPr>
        <w:t xml:space="preserve"> (</w:t>
      </w:r>
      <w:proofErr w:type="spellStart"/>
      <w:r w:rsidR="00AD565B" w:rsidRPr="00AD565B">
        <w:rPr>
          <w:rFonts w:ascii="Times New Roman" w:hAnsi="Times New Roman" w:cs="Times New Roman"/>
          <w:sz w:val="24"/>
          <w:szCs w:val="24"/>
          <w:shd w:val="clear" w:color="auto" w:fill="FFFFFF"/>
        </w:rPr>
        <w:t>Demirović</w:t>
      </w:r>
      <w:proofErr w:type="spellEnd"/>
      <w:r w:rsidR="00AD565B" w:rsidRPr="00AD565B">
        <w:rPr>
          <w:rFonts w:ascii="Times New Roman" w:hAnsi="Times New Roman" w:cs="Times New Roman"/>
          <w:sz w:val="24"/>
          <w:szCs w:val="24"/>
          <w:shd w:val="clear" w:color="auto" w:fill="FFFFFF"/>
        </w:rPr>
        <w:t xml:space="preserve"> </w:t>
      </w:r>
      <w:proofErr w:type="spellStart"/>
      <w:r w:rsidR="00AD565B" w:rsidRPr="00AD565B">
        <w:rPr>
          <w:rFonts w:ascii="Times New Roman" w:hAnsi="Times New Roman" w:cs="Times New Roman"/>
          <w:sz w:val="24"/>
          <w:szCs w:val="24"/>
          <w:shd w:val="clear" w:color="auto" w:fill="FFFFFF"/>
        </w:rPr>
        <w:t>Bajrami</w:t>
      </w:r>
      <w:proofErr w:type="spellEnd"/>
      <w:r w:rsidR="00AD565B">
        <w:rPr>
          <w:rFonts w:ascii="Times New Roman" w:hAnsi="Times New Roman" w:cs="Times New Roman"/>
          <w:sz w:val="24"/>
          <w:szCs w:val="24"/>
          <w:shd w:val="clear" w:color="auto" w:fill="FFFFFF"/>
        </w:rPr>
        <w:t xml:space="preserve"> et al., 2020)</w:t>
      </w:r>
      <w:r w:rsidRPr="00D847B0">
        <w:rPr>
          <w:rFonts w:ascii="Times New Roman" w:hAnsi="Times New Roman" w:cs="Times New Roman"/>
          <w:sz w:val="24"/>
          <w:szCs w:val="24"/>
        </w:rPr>
        <w:t xml:space="preserve">. In the </w:t>
      </w:r>
      <w:proofErr w:type="gramStart"/>
      <w:r w:rsidRPr="00D847B0">
        <w:rPr>
          <w:rFonts w:ascii="Times New Roman" w:hAnsi="Times New Roman" w:cs="Times New Roman"/>
          <w:sz w:val="24"/>
          <w:szCs w:val="24"/>
        </w:rPr>
        <w:t>long run</w:t>
      </w:r>
      <w:proofErr w:type="gramEnd"/>
      <w:r w:rsidRPr="00D847B0">
        <w:rPr>
          <w:rFonts w:ascii="Times New Roman" w:hAnsi="Times New Roman" w:cs="Times New Roman"/>
          <w:sz w:val="24"/>
          <w:szCs w:val="24"/>
        </w:rPr>
        <w:t>, it is not only raising the level of employability but also helping people to create their own small businesses. As an example, the community members can run homestays, eco-</w:t>
      </w:r>
      <w:r w:rsidRPr="00D847B0">
        <w:rPr>
          <w:rFonts w:ascii="Times New Roman" w:hAnsi="Times New Roman" w:cs="Times New Roman"/>
          <w:sz w:val="24"/>
          <w:szCs w:val="24"/>
        </w:rPr>
        <w:lastRenderedPageBreak/>
        <w:t>lodges or cultural tours, whereby they get to be more involved in the tourism value chain.</w:t>
      </w:r>
      <w:r w:rsidR="00265CCC">
        <w:rPr>
          <w:rFonts w:ascii="Times New Roman" w:hAnsi="Times New Roman" w:cs="Times New Roman"/>
          <w:sz w:val="24"/>
          <w:szCs w:val="24"/>
        </w:rPr>
        <w:t xml:space="preserve"> Hence, the sector facilitates direct employment while boosting the human capital.</w:t>
      </w:r>
    </w:p>
    <w:p w:rsidR="00265CCC" w:rsidRPr="00265CCC" w:rsidRDefault="00265CCC" w:rsidP="00265CCC">
      <w:pPr>
        <w:spacing w:line="360" w:lineRule="auto"/>
        <w:jc w:val="both"/>
        <w:rPr>
          <w:rFonts w:ascii="Times New Roman" w:hAnsi="Times New Roman" w:cs="Times New Roman"/>
          <w:b/>
          <w:sz w:val="24"/>
          <w:szCs w:val="24"/>
        </w:rPr>
      </w:pPr>
      <w:r w:rsidRPr="00265CCC">
        <w:rPr>
          <w:rFonts w:ascii="Times New Roman" w:hAnsi="Times New Roman" w:cs="Times New Roman"/>
          <w:b/>
          <w:sz w:val="24"/>
          <w:szCs w:val="24"/>
        </w:rPr>
        <w:t>Economic Diversification and Generation of income</w:t>
      </w:r>
    </w:p>
    <w:p w:rsidR="00265CCC" w:rsidRPr="00265CCC" w:rsidRDefault="00265CCC" w:rsidP="00265CCC">
      <w:pPr>
        <w:spacing w:line="360" w:lineRule="auto"/>
        <w:jc w:val="both"/>
        <w:rPr>
          <w:rFonts w:ascii="Times New Roman" w:hAnsi="Times New Roman" w:cs="Times New Roman"/>
          <w:sz w:val="24"/>
          <w:szCs w:val="24"/>
        </w:rPr>
      </w:pPr>
      <w:r w:rsidRPr="00265CCC">
        <w:rPr>
          <w:rFonts w:ascii="Times New Roman" w:hAnsi="Times New Roman" w:cs="Times New Roman"/>
          <w:sz w:val="24"/>
          <w:szCs w:val="24"/>
        </w:rPr>
        <w:t xml:space="preserve">Sustainable tourism is a good source of revenue to the communities. Tourists use their money on accommodation, food, transport, culture and souvenirs and this money flows in the community economy. Sustainable tourism models are appropriate as opposed to mass tourism that provides a competitive edge to large </w:t>
      </w:r>
      <w:proofErr w:type="spellStart"/>
      <w:r w:rsidRPr="00265CCC">
        <w:rPr>
          <w:rFonts w:ascii="Times New Roman" w:hAnsi="Times New Roman" w:cs="Times New Roman"/>
          <w:sz w:val="24"/>
          <w:szCs w:val="24"/>
        </w:rPr>
        <w:t>organisations</w:t>
      </w:r>
      <w:proofErr w:type="spellEnd"/>
      <w:r w:rsidRPr="00265CCC">
        <w:rPr>
          <w:rFonts w:ascii="Times New Roman" w:hAnsi="Times New Roman" w:cs="Times New Roman"/>
          <w:sz w:val="24"/>
          <w:szCs w:val="24"/>
        </w:rPr>
        <w:t xml:space="preserve"> such that a larger portion of income are retained by the local people as they are owned and operated by the locals</w:t>
      </w:r>
      <w:r w:rsidR="00AD565B">
        <w:rPr>
          <w:rFonts w:ascii="Times New Roman" w:hAnsi="Times New Roman" w:cs="Times New Roman"/>
          <w:sz w:val="24"/>
          <w:szCs w:val="24"/>
        </w:rPr>
        <w:t xml:space="preserve"> (</w:t>
      </w:r>
      <w:proofErr w:type="spellStart"/>
      <w:r w:rsidR="00AD565B" w:rsidRPr="00AD565B">
        <w:rPr>
          <w:rFonts w:ascii="Times New Roman" w:hAnsi="Times New Roman" w:cs="Times New Roman"/>
          <w:sz w:val="24"/>
          <w:szCs w:val="24"/>
          <w:shd w:val="clear" w:color="auto" w:fill="FFFFFF"/>
        </w:rPr>
        <w:t>Purnamawati</w:t>
      </w:r>
      <w:proofErr w:type="spellEnd"/>
      <w:r w:rsidR="00AD565B">
        <w:rPr>
          <w:rFonts w:ascii="Times New Roman" w:hAnsi="Times New Roman" w:cs="Times New Roman"/>
          <w:sz w:val="24"/>
          <w:szCs w:val="24"/>
          <w:shd w:val="clear" w:color="auto" w:fill="FFFFFF"/>
        </w:rPr>
        <w:t>, 2021)</w:t>
      </w:r>
      <w:r w:rsidRPr="00265CCC">
        <w:rPr>
          <w:rFonts w:ascii="Times New Roman" w:hAnsi="Times New Roman" w:cs="Times New Roman"/>
          <w:sz w:val="24"/>
          <w:szCs w:val="24"/>
        </w:rPr>
        <w:t>.</w:t>
      </w:r>
    </w:p>
    <w:p w:rsidR="00265CCC" w:rsidRPr="00265CCC" w:rsidRDefault="00265CCC" w:rsidP="00265CCC">
      <w:pPr>
        <w:spacing w:line="360" w:lineRule="auto"/>
        <w:jc w:val="both"/>
        <w:rPr>
          <w:rFonts w:ascii="Times New Roman" w:hAnsi="Times New Roman" w:cs="Times New Roman"/>
          <w:sz w:val="24"/>
          <w:szCs w:val="24"/>
        </w:rPr>
      </w:pPr>
      <w:r w:rsidRPr="00265CCC">
        <w:rPr>
          <w:rFonts w:ascii="Times New Roman" w:hAnsi="Times New Roman" w:cs="Times New Roman"/>
          <w:sz w:val="24"/>
          <w:szCs w:val="24"/>
        </w:rPr>
        <w:t xml:space="preserve">Additionally, tourism offers an economic diversification especially in the rural or </w:t>
      </w:r>
      <w:proofErr w:type="spellStart"/>
      <w:r w:rsidRPr="00265CCC">
        <w:rPr>
          <w:rFonts w:ascii="Times New Roman" w:hAnsi="Times New Roman" w:cs="Times New Roman"/>
          <w:sz w:val="24"/>
          <w:szCs w:val="24"/>
        </w:rPr>
        <w:t>marginalised</w:t>
      </w:r>
      <w:proofErr w:type="spellEnd"/>
      <w:r w:rsidRPr="00265CCC">
        <w:rPr>
          <w:rFonts w:ascii="Times New Roman" w:hAnsi="Times New Roman" w:cs="Times New Roman"/>
          <w:sz w:val="24"/>
          <w:szCs w:val="24"/>
        </w:rPr>
        <w:t xml:space="preserve"> areas where traditional livelihoods or agriculture reliance can be insecure. Sustainable tourism provides other sources of income that minimize the risks of fluctuations in the market, climate issues or seasonal problems. An example of this is a community that practices farming may be able to supplement its revenue by providing </w:t>
      </w:r>
      <w:proofErr w:type="spellStart"/>
      <w:r w:rsidRPr="00265CCC">
        <w:rPr>
          <w:rFonts w:ascii="Times New Roman" w:hAnsi="Times New Roman" w:cs="Times New Roman"/>
          <w:sz w:val="24"/>
          <w:szCs w:val="24"/>
        </w:rPr>
        <w:t>agri</w:t>
      </w:r>
      <w:proofErr w:type="spellEnd"/>
      <w:r w:rsidRPr="00265CCC">
        <w:rPr>
          <w:rFonts w:ascii="Times New Roman" w:hAnsi="Times New Roman" w:cs="Times New Roman"/>
          <w:sz w:val="24"/>
          <w:szCs w:val="24"/>
        </w:rPr>
        <w:t>-tourism services or selling organic food, or hosting cultural festivals. This kind of diversification increases the resilience and economic stability</w:t>
      </w:r>
      <w:r w:rsidR="00AD565B">
        <w:rPr>
          <w:rFonts w:ascii="Times New Roman" w:hAnsi="Times New Roman" w:cs="Times New Roman"/>
          <w:sz w:val="24"/>
          <w:szCs w:val="24"/>
        </w:rPr>
        <w:t xml:space="preserve"> (</w:t>
      </w:r>
      <w:proofErr w:type="spellStart"/>
      <w:r w:rsidR="00AD565B" w:rsidRPr="00AD565B">
        <w:rPr>
          <w:rFonts w:ascii="Times New Roman" w:hAnsi="Times New Roman" w:cs="Times New Roman"/>
          <w:sz w:val="24"/>
          <w:szCs w:val="24"/>
          <w:shd w:val="clear" w:color="auto" w:fill="FFFFFF"/>
        </w:rPr>
        <w:t>Mtapuri</w:t>
      </w:r>
      <w:proofErr w:type="spellEnd"/>
      <w:r w:rsidR="00AD565B">
        <w:rPr>
          <w:rFonts w:ascii="Times New Roman" w:hAnsi="Times New Roman" w:cs="Times New Roman"/>
          <w:sz w:val="24"/>
          <w:szCs w:val="24"/>
          <w:shd w:val="clear" w:color="auto" w:fill="FFFFFF"/>
        </w:rPr>
        <w:t xml:space="preserve"> et al., 2022)</w:t>
      </w:r>
      <w:r w:rsidRPr="00265CCC">
        <w:rPr>
          <w:rFonts w:ascii="Times New Roman" w:hAnsi="Times New Roman" w:cs="Times New Roman"/>
          <w:sz w:val="24"/>
          <w:szCs w:val="24"/>
        </w:rPr>
        <w:t>.</w:t>
      </w:r>
    </w:p>
    <w:p w:rsidR="00265CCC" w:rsidRPr="00265CCC" w:rsidRDefault="00265CCC" w:rsidP="00265CCC">
      <w:pPr>
        <w:spacing w:line="360" w:lineRule="auto"/>
        <w:jc w:val="both"/>
        <w:rPr>
          <w:rFonts w:ascii="Times New Roman" w:hAnsi="Times New Roman" w:cs="Times New Roman"/>
          <w:b/>
          <w:sz w:val="24"/>
          <w:szCs w:val="24"/>
        </w:rPr>
      </w:pPr>
      <w:r w:rsidRPr="00265CCC">
        <w:rPr>
          <w:rFonts w:ascii="Times New Roman" w:hAnsi="Times New Roman" w:cs="Times New Roman"/>
          <w:b/>
          <w:sz w:val="24"/>
          <w:szCs w:val="24"/>
        </w:rPr>
        <w:t>Infrastructure Development and Community Services.</w:t>
      </w:r>
    </w:p>
    <w:p w:rsidR="00265CCC" w:rsidRPr="00265CCC" w:rsidRDefault="00265CCC" w:rsidP="00265CCC">
      <w:pPr>
        <w:spacing w:line="360" w:lineRule="auto"/>
        <w:jc w:val="both"/>
        <w:rPr>
          <w:rFonts w:ascii="Times New Roman" w:hAnsi="Times New Roman" w:cs="Times New Roman"/>
          <w:sz w:val="24"/>
          <w:szCs w:val="24"/>
        </w:rPr>
      </w:pPr>
      <w:r w:rsidRPr="00265CCC">
        <w:rPr>
          <w:rFonts w:ascii="Times New Roman" w:hAnsi="Times New Roman" w:cs="Times New Roman"/>
          <w:sz w:val="24"/>
          <w:szCs w:val="24"/>
        </w:rPr>
        <w:t xml:space="preserve">Infrastructure development is likely to </w:t>
      </w:r>
      <w:proofErr w:type="gramStart"/>
      <w:r w:rsidRPr="00265CCC">
        <w:rPr>
          <w:rFonts w:ascii="Times New Roman" w:hAnsi="Times New Roman" w:cs="Times New Roman"/>
          <w:sz w:val="24"/>
          <w:szCs w:val="24"/>
        </w:rPr>
        <w:t>be triggered</w:t>
      </w:r>
      <w:proofErr w:type="gramEnd"/>
      <w:r w:rsidRPr="00265CCC">
        <w:rPr>
          <w:rFonts w:ascii="Times New Roman" w:hAnsi="Times New Roman" w:cs="Times New Roman"/>
          <w:sz w:val="24"/>
          <w:szCs w:val="24"/>
        </w:rPr>
        <w:t xml:space="preserve"> by tourism. Investments in transportation, communication, water supply and </w:t>
      </w:r>
      <w:proofErr w:type="gramStart"/>
      <w:r w:rsidRPr="00265CCC">
        <w:rPr>
          <w:rFonts w:ascii="Times New Roman" w:hAnsi="Times New Roman" w:cs="Times New Roman"/>
          <w:sz w:val="24"/>
          <w:szCs w:val="24"/>
        </w:rPr>
        <w:t>sanitation which are initially oriented at tourist</w:t>
      </w:r>
      <w:proofErr w:type="gramEnd"/>
      <w:r w:rsidRPr="00265CCC">
        <w:rPr>
          <w:rFonts w:ascii="Times New Roman" w:hAnsi="Times New Roman" w:cs="Times New Roman"/>
          <w:sz w:val="24"/>
          <w:szCs w:val="24"/>
        </w:rPr>
        <w:t xml:space="preserve"> benefit the locals. To illustrate, enhanced road networks do not only help in facilitating the access of tourists but also help farmers to carry their produce to the market in a better manner</w:t>
      </w:r>
      <w:r w:rsidR="00AD565B">
        <w:rPr>
          <w:rFonts w:ascii="Times New Roman" w:hAnsi="Times New Roman" w:cs="Times New Roman"/>
          <w:sz w:val="24"/>
          <w:szCs w:val="24"/>
        </w:rPr>
        <w:t xml:space="preserve"> (</w:t>
      </w:r>
      <w:proofErr w:type="spellStart"/>
      <w:r w:rsidR="00AD565B" w:rsidRPr="00AD565B">
        <w:rPr>
          <w:rFonts w:ascii="Times New Roman" w:hAnsi="Times New Roman" w:cs="Times New Roman"/>
          <w:sz w:val="24"/>
          <w:szCs w:val="24"/>
          <w:shd w:val="clear" w:color="auto" w:fill="FFFFFF"/>
        </w:rPr>
        <w:t>Crăciun</w:t>
      </w:r>
      <w:proofErr w:type="spellEnd"/>
      <w:r w:rsidR="00AD565B">
        <w:rPr>
          <w:rFonts w:ascii="Times New Roman" w:hAnsi="Times New Roman" w:cs="Times New Roman"/>
          <w:sz w:val="24"/>
          <w:szCs w:val="24"/>
          <w:shd w:val="clear" w:color="auto" w:fill="FFFFFF"/>
        </w:rPr>
        <w:t xml:space="preserve"> et al., 2022)</w:t>
      </w:r>
      <w:r w:rsidRPr="00265CCC">
        <w:rPr>
          <w:rFonts w:ascii="Times New Roman" w:hAnsi="Times New Roman" w:cs="Times New Roman"/>
          <w:sz w:val="24"/>
          <w:szCs w:val="24"/>
        </w:rPr>
        <w:t>. Equally, the introduction of clean water systems or renewable energy sources in the eco-tourism sites improves the quality of life of the communities.</w:t>
      </w:r>
    </w:p>
    <w:p w:rsidR="00265CCC" w:rsidRDefault="00265CCC" w:rsidP="00265CCC">
      <w:pPr>
        <w:spacing w:line="360" w:lineRule="auto"/>
        <w:jc w:val="both"/>
        <w:rPr>
          <w:rFonts w:ascii="Times New Roman" w:hAnsi="Times New Roman" w:cs="Times New Roman"/>
          <w:sz w:val="24"/>
          <w:szCs w:val="24"/>
        </w:rPr>
      </w:pPr>
      <w:r w:rsidRPr="00265CCC">
        <w:rPr>
          <w:rFonts w:ascii="Times New Roman" w:hAnsi="Times New Roman" w:cs="Times New Roman"/>
          <w:sz w:val="24"/>
          <w:szCs w:val="24"/>
        </w:rPr>
        <w:t xml:space="preserve">Sustainable tourism makes sure that development of such infrastructure is seamless and environmental friendly without traps of over development that comes with mass tourism. Moreover, the tax or entrance fee on tourism </w:t>
      </w:r>
      <w:proofErr w:type="gramStart"/>
      <w:r w:rsidRPr="00265CCC">
        <w:rPr>
          <w:rFonts w:ascii="Times New Roman" w:hAnsi="Times New Roman" w:cs="Times New Roman"/>
          <w:sz w:val="24"/>
          <w:szCs w:val="24"/>
        </w:rPr>
        <w:t>may be invested</w:t>
      </w:r>
      <w:proofErr w:type="gramEnd"/>
      <w:r w:rsidRPr="00265CCC">
        <w:rPr>
          <w:rFonts w:ascii="Times New Roman" w:hAnsi="Times New Roman" w:cs="Times New Roman"/>
          <w:sz w:val="24"/>
          <w:szCs w:val="24"/>
        </w:rPr>
        <w:t xml:space="preserve"> back into the public through education, health services or conservation works. This forms a chain of reciprocated good as tourism aids the wider community development agenda.</w:t>
      </w:r>
    </w:p>
    <w:p w:rsidR="00C212A0" w:rsidRDefault="00C212A0" w:rsidP="00C212A0">
      <w:pPr>
        <w:spacing w:line="360" w:lineRule="auto"/>
        <w:jc w:val="both"/>
        <w:rPr>
          <w:rFonts w:ascii="Times New Roman" w:hAnsi="Times New Roman" w:cs="Times New Roman"/>
          <w:sz w:val="24"/>
          <w:szCs w:val="24"/>
        </w:rPr>
      </w:pPr>
    </w:p>
    <w:p w:rsidR="00C212A0" w:rsidRPr="00C212A0" w:rsidRDefault="00DC1678" w:rsidP="00C212A0">
      <w:pPr>
        <w:spacing w:line="360" w:lineRule="auto"/>
        <w:jc w:val="both"/>
        <w:rPr>
          <w:rFonts w:ascii="Times New Roman" w:hAnsi="Times New Roman" w:cs="Times New Roman"/>
          <w:b/>
          <w:sz w:val="24"/>
          <w:szCs w:val="24"/>
        </w:rPr>
      </w:pPr>
      <w:r>
        <w:rPr>
          <w:rFonts w:ascii="Times New Roman" w:hAnsi="Times New Roman" w:cs="Times New Roman"/>
          <w:b/>
          <w:sz w:val="24"/>
          <w:szCs w:val="24"/>
        </w:rPr>
        <w:lastRenderedPageBreak/>
        <w:t>Preservation of Culture and Community Empowerment</w:t>
      </w:r>
    </w:p>
    <w:p w:rsidR="00C212A0" w:rsidRPr="00C212A0" w:rsidRDefault="00C212A0" w:rsidP="00C212A0">
      <w:pPr>
        <w:spacing w:line="360" w:lineRule="auto"/>
        <w:jc w:val="both"/>
        <w:rPr>
          <w:rFonts w:ascii="Times New Roman" w:hAnsi="Times New Roman" w:cs="Times New Roman"/>
          <w:sz w:val="24"/>
          <w:szCs w:val="24"/>
        </w:rPr>
      </w:pPr>
      <w:r w:rsidRPr="00C212A0">
        <w:rPr>
          <w:rFonts w:ascii="Times New Roman" w:hAnsi="Times New Roman" w:cs="Times New Roman"/>
          <w:sz w:val="24"/>
          <w:szCs w:val="24"/>
        </w:rPr>
        <w:t xml:space="preserve">Sustainable tourism experiences </w:t>
      </w:r>
      <w:proofErr w:type="gramStart"/>
      <w:r w:rsidRPr="00C212A0">
        <w:rPr>
          <w:rFonts w:ascii="Times New Roman" w:hAnsi="Times New Roman" w:cs="Times New Roman"/>
          <w:sz w:val="24"/>
          <w:szCs w:val="24"/>
        </w:rPr>
        <w:t>are frequently focused</w:t>
      </w:r>
      <w:proofErr w:type="gramEnd"/>
      <w:r w:rsidRPr="00C212A0">
        <w:rPr>
          <w:rFonts w:ascii="Times New Roman" w:hAnsi="Times New Roman" w:cs="Times New Roman"/>
          <w:sz w:val="24"/>
          <w:szCs w:val="24"/>
        </w:rPr>
        <w:t xml:space="preserve"> on the local culture. Tourists are interested in realizing the interactions, the traditional art, music, cuisine, and rituals that represent the distinctiveness of a group of people. Sustainable tourism helps to support cultural heritage by making it a viable resource by encouraging communities to maintain </w:t>
      </w:r>
      <w:proofErr w:type="gramStart"/>
      <w:r w:rsidRPr="00C212A0">
        <w:rPr>
          <w:rFonts w:ascii="Times New Roman" w:hAnsi="Times New Roman" w:cs="Times New Roman"/>
          <w:sz w:val="24"/>
          <w:szCs w:val="24"/>
        </w:rPr>
        <w:t>and also</w:t>
      </w:r>
      <w:proofErr w:type="gramEnd"/>
      <w:r w:rsidRPr="00C212A0">
        <w:rPr>
          <w:rFonts w:ascii="Times New Roman" w:hAnsi="Times New Roman" w:cs="Times New Roman"/>
          <w:sz w:val="24"/>
          <w:szCs w:val="24"/>
        </w:rPr>
        <w:t xml:space="preserve"> revive the traditions that may otherwise be lost in the face of globalization. Notably, cultural tourism also offers a pride and identity to people in the area</w:t>
      </w:r>
      <w:r w:rsidR="00AD565B">
        <w:rPr>
          <w:rFonts w:ascii="Times New Roman" w:hAnsi="Times New Roman" w:cs="Times New Roman"/>
          <w:sz w:val="24"/>
          <w:szCs w:val="24"/>
        </w:rPr>
        <w:t xml:space="preserve"> (</w:t>
      </w:r>
      <w:proofErr w:type="spellStart"/>
      <w:r w:rsidR="00AD565B" w:rsidRPr="00AD565B">
        <w:rPr>
          <w:rFonts w:ascii="Times New Roman" w:hAnsi="Times New Roman" w:cs="Times New Roman"/>
          <w:sz w:val="24"/>
          <w:szCs w:val="24"/>
          <w:shd w:val="clear" w:color="auto" w:fill="FFFFFF"/>
        </w:rPr>
        <w:t>Zunaidi</w:t>
      </w:r>
      <w:proofErr w:type="spellEnd"/>
      <w:r w:rsidR="00AD565B">
        <w:rPr>
          <w:rFonts w:ascii="Times New Roman" w:hAnsi="Times New Roman" w:cs="Times New Roman"/>
          <w:sz w:val="24"/>
          <w:szCs w:val="24"/>
          <w:shd w:val="clear" w:color="auto" w:fill="FFFFFF"/>
        </w:rPr>
        <w:t xml:space="preserve"> et al., 2022)</w:t>
      </w:r>
      <w:r w:rsidRPr="00C212A0">
        <w:rPr>
          <w:rFonts w:ascii="Times New Roman" w:hAnsi="Times New Roman" w:cs="Times New Roman"/>
          <w:sz w:val="24"/>
          <w:szCs w:val="24"/>
        </w:rPr>
        <w:t xml:space="preserve">. Cultural heritage acknowledgment and appreciation does not only enhance the community integration but also creates revenue by means of festivals, museums, performance and sale of craft. </w:t>
      </w:r>
    </w:p>
    <w:p w:rsidR="0019414D" w:rsidRDefault="00C212A0" w:rsidP="00C212A0">
      <w:pPr>
        <w:spacing w:line="360" w:lineRule="auto"/>
        <w:jc w:val="both"/>
        <w:rPr>
          <w:rFonts w:ascii="Times New Roman" w:hAnsi="Times New Roman" w:cs="Times New Roman"/>
          <w:sz w:val="24"/>
          <w:szCs w:val="24"/>
        </w:rPr>
      </w:pPr>
      <w:r w:rsidRPr="00C212A0">
        <w:rPr>
          <w:rFonts w:ascii="Times New Roman" w:hAnsi="Times New Roman" w:cs="Times New Roman"/>
          <w:sz w:val="24"/>
          <w:szCs w:val="24"/>
        </w:rPr>
        <w:t xml:space="preserve">The concept of community participation forms the basis of sustainable tourism. The communities have more control over their future and resources through the aforementioned decision-making </w:t>
      </w:r>
      <w:proofErr w:type="gramStart"/>
      <w:r w:rsidRPr="00C212A0">
        <w:rPr>
          <w:rFonts w:ascii="Times New Roman" w:hAnsi="Times New Roman" w:cs="Times New Roman"/>
          <w:sz w:val="24"/>
          <w:szCs w:val="24"/>
        </w:rPr>
        <w:t>processes which</w:t>
      </w:r>
      <w:proofErr w:type="gramEnd"/>
      <w:r w:rsidRPr="00C212A0">
        <w:rPr>
          <w:rFonts w:ascii="Times New Roman" w:hAnsi="Times New Roman" w:cs="Times New Roman"/>
          <w:sz w:val="24"/>
          <w:szCs w:val="24"/>
        </w:rPr>
        <w:t xml:space="preserve"> include planning, developing and managing tourism projects where locals are involved to control their resources</w:t>
      </w:r>
      <w:r w:rsidR="00AD565B">
        <w:rPr>
          <w:rFonts w:ascii="Times New Roman" w:hAnsi="Times New Roman" w:cs="Times New Roman"/>
          <w:sz w:val="24"/>
          <w:szCs w:val="24"/>
        </w:rPr>
        <w:t xml:space="preserve"> (</w:t>
      </w:r>
      <w:r w:rsidR="00AD565B" w:rsidRPr="00AD565B">
        <w:rPr>
          <w:rFonts w:ascii="Times New Roman" w:hAnsi="Times New Roman" w:cs="Times New Roman"/>
          <w:sz w:val="24"/>
          <w:szCs w:val="24"/>
          <w:shd w:val="clear" w:color="auto" w:fill="FFFFFF"/>
        </w:rPr>
        <w:t>De Lucia et al.,</w:t>
      </w:r>
      <w:r w:rsidR="00AD565B">
        <w:rPr>
          <w:rFonts w:ascii="Times New Roman" w:hAnsi="Times New Roman" w:cs="Times New Roman"/>
          <w:sz w:val="24"/>
          <w:szCs w:val="24"/>
          <w:shd w:val="clear" w:color="auto" w:fill="FFFFFF"/>
        </w:rPr>
        <w:t xml:space="preserve"> 2020)</w:t>
      </w:r>
      <w:r w:rsidRPr="00C212A0">
        <w:rPr>
          <w:rFonts w:ascii="Times New Roman" w:hAnsi="Times New Roman" w:cs="Times New Roman"/>
          <w:sz w:val="24"/>
          <w:szCs w:val="24"/>
        </w:rPr>
        <w:t xml:space="preserve">. This </w:t>
      </w:r>
      <w:proofErr w:type="gramStart"/>
      <w:r w:rsidRPr="00C212A0">
        <w:rPr>
          <w:rFonts w:ascii="Times New Roman" w:hAnsi="Times New Roman" w:cs="Times New Roman"/>
          <w:sz w:val="24"/>
          <w:szCs w:val="24"/>
        </w:rPr>
        <w:t>is a participative strategy that</w:t>
      </w:r>
      <w:proofErr w:type="gramEnd"/>
      <w:r w:rsidRPr="00C212A0">
        <w:rPr>
          <w:rFonts w:ascii="Times New Roman" w:hAnsi="Times New Roman" w:cs="Times New Roman"/>
          <w:sz w:val="24"/>
          <w:szCs w:val="24"/>
        </w:rPr>
        <w:t xml:space="preserve"> minimizes the threat of being exploited externally and endures that the projects of tourism incorporate the needs and the aspirations of the community. </w:t>
      </w:r>
    </w:p>
    <w:p w:rsidR="00DC29B0" w:rsidRPr="00655772" w:rsidRDefault="00DC29B0" w:rsidP="00C212A0">
      <w:pPr>
        <w:spacing w:line="360" w:lineRule="auto"/>
        <w:jc w:val="both"/>
        <w:rPr>
          <w:rFonts w:ascii="Times New Roman" w:hAnsi="Times New Roman" w:cs="Times New Roman"/>
          <w:b/>
          <w:sz w:val="24"/>
          <w:szCs w:val="24"/>
        </w:rPr>
      </w:pPr>
      <w:r w:rsidRPr="00655772">
        <w:rPr>
          <w:rFonts w:ascii="Times New Roman" w:hAnsi="Times New Roman" w:cs="Times New Roman"/>
          <w:b/>
          <w:sz w:val="24"/>
          <w:szCs w:val="24"/>
        </w:rPr>
        <w:t>Economic Resilience and Environmental Sustainability</w:t>
      </w:r>
    </w:p>
    <w:p w:rsidR="007B53FA" w:rsidRPr="007B53FA" w:rsidRDefault="00DC29B0" w:rsidP="007B53FA">
      <w:pPr>
        <w:spacing w:line="360" w:lineRule="auto"/>
        <w:jc w:val="both"/>
        <w:rPr>
          <w:rFonts w:ascii="Times New Roman" w:hAnsi="Times New Roman" w:cs="Times New Roman"/>
          <w:sz w:val="24"/>
          <w:szCs w:val="24"/>
        </w:rPr>
      </w:pPr>
      <w:r>
        <w:rPr>
          <w:rFonts w:ascii="Times New Roman" w:hAnsi="Times New Roman" w:cs="Times New Roman"/>
          <w:sz w:val="24"/>
          <w:szCs w:val="24"/>
        </w:rPr>
        <w:t>T</w:t>
      </w:r>
      <w:r w:rsidR="007B53FA" w:rsidRPr="007B53FA">
        <w:rPr>
          <w:rFonts w:ascii="Times New Roman" w:hAnsi="Times New Roman" w:cs="Times New Roman"/>
          <w:sz w:val="24"/>
          <w:szCs w:val="24"/>
        </w:rPr>
        <w:t xml:space="preserve">he concept of sustainable tourism </w:t>
      </w:r>
      <w:proofErr w:type="gramStart"/>
      <w:r w:rsidR="007B53FA" w:rsidRPr="007B53FA">
        <w:rPr>
          <w:rFonts w:ascii="Times New Roman" w:hAnsi="Times New Roman" w:cs="Times New Roman"/>
          <w:sz w:val="24"/>
          <w:szCs w:val="24"/>
        </w:rPr>
        <w:t>is majorly aimed</w:t>
      </w:r>
      <w:proofErr w:type="gramEnd"/>
      <w:r w:rsidR="007B53FA" w:rsidRPr="007B53FA">
        <w:rPr>
          <w:rFonts w:ascii="Times New Roman" w:hAnsi="Times New Roman" w:cs="Times New Roman"/>
          <w:sz w:val="24"/>
          <w:szCs w:val="24"/>
        </w:rPr>
        <w:t xml:space="preserve"> at soc</w:t>
      </w:r>
      <w:r w:rsidR="00030D3D">
        <w:rPr>
          <w:rFonts w:ascii="Times New Roman" w:hAnsi="Times New Roman" w:cs="Times New Roman"/>
          <w:sz w:val="24"/>
          <w:szCs w:val="24"/>
        </w:rPr>
        <w:t>io-economic growth. Hence,</w:t>
      </w:r>
      <w:r w:rsidR="007B53FA" w:rsidRPr="007B53FA">
        <w:rPr>
          <w:rFonts w:ascii="Times New Roman" w:hAnsi="Times New Roman" w:cs="Times New Roman"/>
          <w:sz w:val="24"/>
          <w:szCs w:val="24"/>
        </w:rPr>
        <w:t xml:space="preserve"> the environmental aspect of the issue is rather significant to promote long-term well-being of the community. The conservation of the natural resources like forests, rivers, beaches, and home to the wildlife, besides drawing tourists, maintain the livelihood of the local inhabitants who rely on these resources</w:t>
      </w:r>
      <w:r w:rsidR="00AD565B">
        <w:rPr>
          <w:rFonts w:ascii="Times New Roman" w:hAnsi="Times New Roman" w:cs="Times New Roman"/>
          <w:sz w:val="24"/>
          <w:szCs w:val="24"/>
        </w:rPr>
        <w:t xml:space="preserve"> (</w:t>
      </w:r>
      <w:proofErr w:type="spellStart"/>
      <w:r w:rsidR="00AD565B" w:rsidRPr="00AD565B">
        <w:rPr>
          <w:rFonts w:ascii="Times New Roman" w:hAnsi="Times New Roman" w:cs="Times New Roman"/>
          <w:sz w:val="24"/>
          <w:szCs w:val="24"/>
          <w:shd w:val="clear" w:color="auto" w:fill="FFFFFF"/>
        </w:rPr>
        <w:t>Pranita</w:t>
      </w:r>
      <w:proofErr w:type="spellEnd"/>
      <w:r w:rsidR="00AD565B">
        <w:rPr>
          <w:rFonts w:ascii="Times New Roman" w:hAnsi="Times New Roman" w:cs="Times New Roman"/>
          <w:sz w:val="24"/>
          <w:szCs w:val="24"/>
          <w:shd w:val="clear" w:color="auto" w:fill="FFFFFF"/>
        </w:rPr>
        <w:t xml:space="preserve"> et al., 2022)</w:t>
      </w:r>
      <w:r w:rsidR="007B53FA" w:rsidRPr="007B53FA">
        <w:rPr>
          <w:rFonts w:ascii="Times New Roman" w:hAnsi="Times New Roman" w:cs="Times New Roman"/>
          <w:sz w:val="24"/>
          <w:szCs w:val="24"/>
        </w:rPr>
        <w:t xml:space="preserve">. Indicatively, eco-tourism can be of benefit to communities around </w:t>
      </w:r>
      <w:proofErr w:type="gramStart"/>
      <w:r w:rsidR="007B53FA" w:rsidRPr="007B53FA">
        <w:rPr>
          <w:rFonts w:ascii="Times New Roman" w:hAnsi="Times New Roman" w:cs="Times New Roman"/>
          <w:sz w:val="24"/>
          <w:szCs w:val="24"/>
        </w:rPr>
        <w:t>marines</w:t>
      </w:r>
      <w:proofErr w:type="gramEnd"/>
      <w:r w:rsidR="007B53FA" w:rsidRPr="007B53FA">
        <w:rPr>
          <w:rFonts w:ascii="Times New Roman" w:hAnsi="Times New Roman" w:cs="Times New Roman"/>
          <w:sz w:val="24"/>
          <w:szCs w:val="24"/>
        </w:rPr>
        <w:t xml:space="preserve"> reserves and at the same time practice sustainable fishing patterns. By so doing, economic opportunities are direct beneficiaries of environmental stewardship. Sustainable tourism also increases the economic strength of the local residents. Through conservation in tourism, communities are able to limit the chances of environmental degradation that has the potential of undermining future sources of income</w:t>
      </w:r>
      <w:r w:rsidR="00AD565B">
        <w:rPr>
          <w:rFonts w:ascii="Times New Roman" w:hAnsi="Times New Roman" w:cs="Times New Roman"/>
          <w:sz w:val="24"/>
          <w:szCs w:val="24"/>
        </w:rPr>
        <w:t xml:space="preserve"> (</w:t>
      </w:r>
      <w:proofErr w:type="spellStart"/>
      <w:r w:rsidR="00AD565B" w:rsidRPr="00AD565B">
        <w:rPr>
          <w:rFonts w:ascii="Times New Roman" w:hAnsi="Times New Roman" w:cs="Times New Roman"/>
          <w:sz w:val="24"/>
          <w:szCs w:val="24"/>
          <w:shd w:val="clear" w:color="auto" w:fill="FFFFFF"/>
        </w:rPr>
        <w:t>Pickel</w:t>
      </w:r>
      <w:proofErr w:type="spellEnd"/>
      <w:r w:rsidR="00AD565B" w:rsidRPr="00AD565B">
        <w:rPr>
          <w:rFonts w:ascii="Times New Roman" w:hAnsi="Times New Roman" w:cs="Times New Roman"/>
          <w:sz w:val="24"/>
          <w:szCs w:val="24"/>
          <w:shd w:val="clear" w:color="auto" w:fill="FFFFFF"/>
        </w:rPr>
        <w:t>-Chevalier</w:t>
      </w:r>
      <w:r w:rsidR="00AD565B">
        <w:rPr>
          <w:rFonts w:ascii="Times New Roman" w:hAnsi="Times New Roman" w:cs="Times New Roman"/>
          <w:sz w:val="24"/>
          <w:szCs w:val="24"/>
          <w:shd w:val="clear" w:color="auto" w:fill="FFFFFF"/>
        </w:rPr>
        <w:t xml:space="preserve"> et al., 2022)</w:t>
      </w:r>
      <w:r w:rsidR="007B53FA" w:rsidRPr="007B53FA">
        <w:rPr>
          <w:rFonts w:ascii="Times New Roman" w:hAnsi="Times New Roman" w:cs="Times New Roman"/>
          <w:sz w:val="24"/>
          <w:szCs w:val="24"/>
        </w:rPr>
        <w:t xml:space="preserve">. As an example, when a tourist attraction site is polluted or </w:t>
      </w:r>
      <w:proofErr w:type="spellStart"/>
      <w:r w:rsidR="007B53FA" w:rsidRPr="007B53FA">
        <w:rPr>
          <w:rFonts w:ascii="Times New Roman" w:hAnsi="Times New Roman" w:cs="Times New Roman"/>
          <w:sz w:val="24"/>
          <w:szCs w:val="24"/>
        </w:rPr>
        <w:t>overplanned</w:t>
      </w:r>
      <w:proofErr w:type="spellEnd"/>
      <w:r w:rsidR="007B53FA" w:rsidRPr="007B53FA">
        <w:rPr>
          <w:rFonts w:ascii="Times New Roman" w:hAnsi="Times New Roman" w:cs="Times New Roman"/>
          <w:sz w:val="24"/>
          <w:szCs w:val="24"/>
        </w:rPr>
        <w:t>, it loses its appeal and the number of visitors will decrease, and it will lose money. In comparison, a destination that ensures environmental quality by being sustainable wins a long-term revenue and sustainability.</w:t>
      </w:r>
    </w:p>
    <w:p w:rsidR="00D83308" w:rsidRDefault="007B53FA" w:rsidP="007B53FA">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E</w:t>
      </w:r>
      <w:r w:rsidRPr="007B53FA">
        <w:rPr>
          <w:rFonts w:ascii="Times New Roman" w:hAnsi="Times New Roman" w:cs="Times New Roman"/>
          <w:sz w:val="24"/>
          <w:szCs w:val="24"/>
        </w:rPr>
        <w:t xml:space="preserve">co-tourists tend to look at places that are focused on the sustainability </w:t>
      </w:r>
      <w:proofErr w:type="gramStart"/>
      <w:r w:rsidRPr="007B53FA">
        <w:rPr>
          <w:rFonts w:ascii="Times New Roman" w:hAnsi="Times New Roman" w:cs="Times New Roman"/>
          <w:sz w:val="24"/>
          <w:szCs w:val="24"/>
        </w:rPr>
        <w:t>concept which</w:t>
      </w:r>
      <w:proofErr w:type="gramEnd"/>
      <w:r w:rsidRPr="007B53FA">
        <w:rPr>
          <w:rFonts w:ascii="Times New Roman" w:hAnsi="Times New Roman" w:cs="Times New Roman"/>
          <w:sz w:val="24"/>
          <w:szCs w:val="24"/>
        </w:rPr>
        <w:t xml:space="preserve"> gives competitive edge to the communities that embrace these concepts. The market reputation of the local business </w:t>
      </w:r>
      <w:proofErr w:type="gramStart"/>
      <w:r w:rsidRPr="007B53FA">
        <w:rPr>
          <w:rFonts w:ascii="Times New Roman" w:hAnsi="Times New Roman" w:cs="Times New Roman"/>
          <w:sz w:val="24"/>
          <w:szCs w:val="24"/>
        </w:rPr>
        <w:t>can be boosted</w:t>
      </w:r>
      <w:proofErr w:type="gramEnd"/>
      <w:r w:rsidRPr="007B53FA">
        <w:rPr>
          <w:rFonts w:ascii="Times New Roman" w:hAnsi="Times New Roman" w:cs="Times New Roman"/>
          <w:sz w:val="24"/>
          <w:szCs w:val="24"/>
        </w:rPr>
        <w:t xml:space="preserve"> through the certification programs, i.e. eco-labels of accommodation services or responsible tourism awards</w:t>
      </w:r>
      <w:r w:rsidR="00AD565B">
        <w:rPr>
          <w:rFonts w:ascii="Times New Roman" w:hAnsi="Times New Roman" w:cs="Times New Roman"/>
          <w:sz w:val="24"/>
          <w:szCs w:val="24"/>
        </w:rPr>
        <w:t xml:space="preserve"> (</w:t>
      </w:r>
      <w:r w:rsidR="00AD565B" w:rsidRPr="00AD565B">
        <w:rPr>
          <w:rFonts w:ascii="Times New Roman" w:hAnsi="Times New Roman" w:cs="Times New Roman"/>
          <w:sz w:val="24"/>
          <w:szCs w:val="24"/>
          <w:shd w:val="clear" w:color="auto" w:fill="FFFFFF"/>
        </w:rPr>
        <w:t>Baloch</w:t>
      </w:r>
      <w:r w:rsidR="00AD565B">
        <w:rPr>
          <w:rFonts w:ascii="Times New Roman" w:hAnsi="Times New Roman" w:cs="Times New Roman"/>
          <w:sz w:val="24"/>
          <w:szCs w:val="24"/>
          <w:shd w:val="clear" w:color="auto" w:fill="FFFFFF"/>
        </w:rPr>
        <w:t xml:space="preserve"> et al., 2023)</w:t>
      </w:r>
      <w:r w:rsidRPr="007B53FA">
        <w:rPr>
          <w:rFonts w:ascii="Times New Roman" w:hAnsi="Times New Roman" w:cs="Times New Roman"/>
          <w:sz w:val="24"/>
          <w:szCs w:val="24"/>
        </w:rPr>
        <w:t xml:space="preserve">. This does not only drive a higher demand by visitors but also encourages a sustainable practice of constantly enhancing practices. At a larger level, sustainable tourism decreases reliance on foreign financial support or mineral resources by establishing self-sufficient economies that </w:t>
      </w:r>
      <w:proofErr w:type="gramStart"/>
      <w:r w:rsidRPr="007B53FA">
        <w:rPr>
          <w:rFonts w:ascii="Times New Roman" w:hAnsi="Times New Roman" w:cs="Times New Roman"/>
          <w:sz w:val="24"/>
          <w:szCs w:val="24"/>
        </w:rPr>
        <w:t>are based</w:t>
      </w:r>
      <w:proofErr w:type="gramEnd"/>
      <w:r w:rsidRPr="007B53FA">
        <w:rPr>
          <w:rFonts w:ascii="Times New Roman" w:hAnsi="Times New Roman" w:cs="Times New Roman"/>
          <w:sz w:val="24"/>
          <w:szCs w:val="24"/>
        </w:rPr>
        <w:t xml:space="preserve"> on the natural and cultural resources. This makes communities resistant to any economic shocks around the world like recessions or pandemics which tend to upset the conventional tourism. Societies that have invested in eco-tourism, local business and the renewable energy are in a better position to rebound and succeed in the uncertain conditions.</w:t>
      </w:r>
    </w:p>
    <w:p w:rsidR="00DC1678" w:rsidRPr="00DC1678" w:rsidRDefault="00DC1678" w:rsidP="007B53FA">
      <w:pPr>
        <w:spacing w:line="360" w:lineRule="auto"/>
        <w:jc w:val="both"/>
        <w:rPr>
          <w:rFonts w:ascii="Times New Roman" w:hAnsi="Times New Roman" w:cs="Times New Roman"/>
          <w:b/>
          <w:sz w:val="24"/>
          <w:szCs w:val="24"/>
        </w:rPr>
      </w:pPr>
      <w:r w:rsidRPr="00DC1678">
        <w:rPr>
          <w:rFonts w:ascii="Times New Roman" w:hAnsi="Times New Roman" w:cs="Times New Roman"/>
          <w:b/>
          <w:sz w:val="24"/>
          <w:szCs w:val="24"/>
        </w:rPr>
        <w:t>Limitations and Challenges in Boosting Socio-economic Benefits</w:t>
      </w:r>
    </w:p>
    <w:p w:rsidR="00DC1678" w:rsidRPr="00DC1678" w:rsidRDefault="00F515E2" w:rsidP="00DC1678">
      <w:pPr>
        <w:spacing w:line="360" w:lineRule="auto"/>
        <w:jc w:val="both"/>
        <w:rPr>
          <w:rFonts w:ascii="Times New Roman" w:hAnsi="Times New Roman" w:cs="Times New Roman"/>
          <w:sz w:val="24"/>
          <w:szCs w:val="24"/>
        </w:rPr>
      </w:pPr>
      <w:r>
        <w:rPr>
          <w:rFonts w:ascii="Times New Roman" w:hAnsi="Times New Roman" w:cs="Times New Roman"/>
          <w:sz w:val="24"/>
          <w:szCs w:val="24"/>
        </w:rPr>
        <w:t>Su</w:t>
      </w:r>
      <w:r w:rsidR="00DC1678" w:rsidRPr="00DC1678">
        <w:rPr>
          <w:rFonts w:ascii="Times New Roman" w:hAnsi="Times New Roman" w:cs="Times New Roman"/>
          <w:sz w:val="24"/>
          <w:szCs w:val="24"/>
        </w:rPr>
        <w:t>stainable tourism</w:t>
      </w:r>
      <w:r>
        <w:rPr>
          <w:rFonts w:ascii="Times New Roman" w:hAnsi="Times New Roman" w:cs="Times New Roman"/>
          <w:sz w:val="24"/>
          <w:szCs w:val="24"/>
        </w:rPr>
        <w:t xml:space="preserve"> may have </w:t>
      </w:r>
      <w:proofErr w:type="gramStart"/>
      <w:r>
        <w:rPr>
          <w:rFonts w:ascii="Times New Roman" w:hAnsi="Times New Roman" w:cs="Times New Roman"/>
          <w:sz w:val="24"/>
          <w:szCs w:val="24"/>
        </w:rPr>
        <w:t>a lot of</w:t>
      </w:r>
      <w:proofErr w:type="gramEnd"/>
      <w:r>
        <w:rPr>
          <w:rFonts w:ascii="Times New Roman" w:hAnsi="Times New Roman" w:cs="Times New Roman"/>
          <w:sz w:val="24"/>
          <w:szCs w:val="24"/>
        </w:rPr>
        <w:t xml:space="preserve"> advantages. However, t</w:t>
      </w:r>
      <w:r w:rsidR="00DC1678" w:rsidRPr="00DC1678">
        <w:rPr>
          <w:rFonts w:ascii="Times New Roman" w:hAnsi="Times New Roman" w:cs="Times New Roman"/>
          <w:sz w:val="24"/>
          <w:szCs w:val="24"/>
        </w:rPr>
        <w:t xml:space="preserve">here are challenges facing its implementation. It is important that these challenges are understood </w:t>
      </w:r>
      <w:proofErr w:type="gramStart"/>
      <w:r w:rsidR="00DC1678" w:rsidRPr="00DC1678">
        <w:rPr>
          <w:rFonts w:ascii="Times New Roman" w:hAnsi="Times New Roman" w:cs="Times New Roman"/>
          <w:sz w:val="24"/>
          <w:szCs w:val="24"/>
        </w:rPr>
        <w:t>so as to</w:t>
      </w:r>
      <w:proofErr w:type="gramEnd"/>
      <w:r w:rsidR="00DC1678" w:rsidRPr="00DC1678">
        <w:rPr>
          <w:rFonts w:ascii="Times New Roman" w:hAnsi="Times New Roman" w:cs="Times New Roman"/>
          <w:sz w:val="24"/>
          <w:szCs w:val="24"/>
        </w:rPr>
        <w:t xml:space="preserve"> make sure that tourism is indeed beneficial to the socio-economic development. The distribution of benefits is unequal, which </w:t>
      </w:r>
      <w:proofErr w:type="gramStart"/>
      <w:r w:rsidR="00DC1678" w:rsidRPr="00DC1678">
        <w:rPr>
          <w:rFonts w:ascii="Times New Roman" w:hAnsi="Times New Roman" w:cs="Times New Roman"/>
          <w:sz w:val="24"/>
          <w:szCs w:val="24"/>
        </w:rPr>
        <w:t>can be considered</w:t>
      </w:r>
      <w:proofErr w:type="gramEnd"/>
      <w:r w:rsidR="00DC1678" w:rsidRPr="00DC1678">
        <w:rPr>
          <w:rFonts w:ascii="Times New Roman" w:hAnsi="Times New Roman" w:cs="Times New Roman"/>
          <w:sz w:val="24"/>
          <w:szCs w:val="24"/>
        </w:rPr>
        <w:t xml:space="preserve"> as a key challenge</w:t>
      </w:r>
      <w:r w:rsidR="00D60A79">
        <w:rPr>
          <w:rFonts w:ascii="Times New Roman" w:hAnsi="Times New Roman" w:cs="Times New Roman"/>
          <w:sz w:val="24"/>
          <w:szCs w:val="24"/>
        </w:rPr>
        <w:t xml:space="preserve"> (</w:t>
      </w:r>
      <w:proofErr w:type="spellStart"/>
      <w:r w:rsidR="00D60A79" w:rsidRPr="00AD565B">
        <w:rPr>
          <w:rFonts w:ascii="Times New Roman" w:hAnsi="Times New Roman" w:cs="Times New Roman"/>
          <w:sz w:val="24"/>
          <w:szCs w:val="24"/>
          <w:shd w:val="clear" w:color="auto" w:fill="FFFFFF"/>
        </w:rPr>
        <w:t>Pickel</w:t>
      </w:r>
      <w:proofErr w:type="spellEnd"/>
      <w:r w:rsidR="00D60A79" w:rsidRPr="00AD565B">
        <w:rPr>
          <w:rFonts w:ascii="Times New Roman" w:hAnsi="Times New Roman" w:cs="Times New Roman"/>
          <w:sz w:val="24"/>
          <w:szCs w:val="24"/>
          <w:shd w:val="clear" w:color="auto" w:fill="FFFFFF"/>
        </w:rPr>
        <w:t>-Chevalier</w:t>
      </w:r>
      <w:r w:rsidR="00D60A79">
        <w:rPr>
          <w:rFonts w:ascii="Times New Roman" w:hAnsi="Times New Roman" w:cs="Times New Roman"/>
          <w:sz w:val="24"/>
          <w:szCs w:val="24"/>
          <w:shd w:val="clear" w:color="auto" w:fill="FFFFFF"/>
        </w:rPr>
        <w:t xml:space="preserve"> et al., 2022)</w:t>
      </w:r>
      <w:r w:rsidR="00DC1678" w:rsidRPr="00DC1678">
        <w:rPr>
          <w:rFonts w:ascii="Times New Roman" w:hAnsi="Times New Roman" w:cs="Times New Roman"/>
          <w:sz w:val="24"/>
          <w:szCs w:val="24"/>
        </w:rPr>
        <w:t xml:space="preserve">. In most instances, only a very small portion of the community, business owners or people directly involved in the tourism sector, enjoy the benefits, where others </w:t>
      </w:r>
      <w:proofErr w:type="gramStart"/>
      <w:r w:rsidR="00DC1678" w:rsidRPr="00DC1678">
        <w:rPr>
          <w:rFonts w:ascii="Times New Roman" w:hAnsi="Times New Roman" w:cs="Times New Roman"/>
          <w:sz w:val="24"/>
          <w:szCs w:val="24"/>
        </w:rPr>
        <w:t>might be faced</w:t>
      </w:r>
      <w:proofErr w:type="gramEnd"/>
      <w:r w:rsidR="00DC1678" w:rsidRPr="00DC1678">
        <w:rPr>
          <w:rFonts w:ascii="Times New Roman" w:hAnsi="Times New Roman" w:cs="Times New Roman"/>
          <w:sz w:val="24"/>
          <w:szCs w:val="24"/>
        </w:rPr>
        <w:t xml:space="preserve"> with increased expenses of living, overcrowding, or even deprivation of access to the natural resource. Sustainable tourism without fair planning will be a repetition of inequalities instead of providing a solution.</w:t>
      </w:r>
    </w:p>
    <w:p w:rsidR="00DC1678" w:rsidRDefault="00DC1678" w:rsidP="00DC1678">
      <w:pPr>
        <w:spacing w:line="360" w:lineRule="auto"/>
        <w:jc w:val="both"/>
        <w:rPr>
          <w:rFonts w:ascii="Times New Roman" w:hAnsi="Times New Roman" w:cs="Times New Roman"/>
          <w:sz w:val="24"/>
          <w:szCs w:val="24"/>
        </w:rPr>
      </w:pPr>
      <w:r w:rsidRPr="00DC1678">
        <w:rPr>
          <w:rFonts w:ascii="Times New Roman" w:hAnsi="Times New Roman" w:cs="Times New Roman"/>
          <w:sz w:val="24"/>
          <w:szCs w:val="24"/>
        </w:rPr>
        <w:t xml:space="preserve">The other </w:t>
      </w:r>
      <w:r w:rsidR="00B77D9E">
        <w:rPr>
          <w:rFonts w:ascii="Times New Roman" w:hAnsi="Times New Roman" w:cs="Times New Roman"/>
          <w:sz w:val="24"/>
          <w:szCs w:val="24"/>
        </w:rPr>
        <w:t>challenge</w:t>
      </w:r>
      <w:r w:rsidRPr="00DC1678">
        <w:rPr>
          <w:rFonts w:ascii="Times New Roman" w:hAnsi="Times New Roman" w:cs="Times New Roman"/>
          <w:sz w:val="24"/>
          <w:szCs w:val="24"/>
        </w:rPr>
        <w:t xml:space="preserve"> is the inadequacy of infrastructure and resources. Poor transport, sanitation system and ineffective communication systems are some of the factors </w:t>
      </w:r>
      <w:r w:rsidR="00E6115C">
        <w:rPr>
          <w:rFonts w:ascii="Times New Roman" w:hAnsi="Times New Roman" w:cs="Times New Roman"/>
          <w:sz w:val="24"/>
          <w:szCs w:val="24"/>
        </w:rPr>
        <w:t xml:space="preserve">that hinder tourism development. It </w:t>
      </w:r>
      <w:proofErr w:type="gramStart"/>
      <w:r w:rsidRPr="00DC1678">
        <w:rPr>
          <w:rFonts w:ascii="Times New Roman" w:hAnsi="Times New Roman" w:cs="Times New Roman"/>
          <w:sz w:val="24"/>
          <w:szCs w:val="24"/>
        </w:rPr>
        <w:t>is usually experienced</w:t>
      </w:r>
      <w:proofErr w:type="gramEnd"/>
      <w:r w:rsidRPr="00DC1678">
        <w:rPr>
          <w:rFonts w:ascii="Times New Roman" w:hAnsi="Times New Roman" w:cs="Times New Roman"/>
          <w:sz w:val="24"/>
          <w:szCs w:val="24"/>
        </w:rPr>
        <w:t xml:space="preserve"> in many rural or marginalized communities</w:t>
      </w:r>
      <w:r w:rsidR="00E6115C">
        <w:rPr>
          <w:rFonts w:ascii="Times New Roman" w:hAnsi="Times New Roman" w:cs="Times New Roman"/>
          <w:sz w:val="24"/>
          <w:szCs w:val="24"/>
        </w:rPr>
        <w:t xml:space="preserve"> (</w:t>
      </w:r>
      <w:proofErr w:type="spellStart"/>
      <w:r w:rsidR="00E6115C" w:rsidRPr="00AD565B">
        <w:rPr>
          <w:rFonts w:ascii="Times New Roman" w:hAnsi="Times New Roman" w:cs="Times New Roman"/>
          <w:sz w:val="24"/>
          <w:szCs w:val="24"/>
          <w:shd w:val="clear" w:color="auto" w:fill="FFFFFF"/>
        </w:rPr>
        <w:t>Pranita</w:t>
      </w:r>
      <w:proofErr w:type="spellEnd"/>
      <w:r w:rsidR="00E6115C">
        <w:rPr>
          <w:rFonts w:ascii="Times New Roman" w:hAnsi="Times New Roman" w:cs="Times New Roman"/>
          <w:sz w:val="24"/>
          <w:szCs w:val="24"/>
          <w:shd w:val="clear" w:color="auto" w:fill="FFFFFF"/>
        </w:rPr>
        <w:t xml:space="preserve"> et al., 2022)</w:t>
      </w:r>
      <w:r w:rsidRPr="00DC1678">
        <w:rPr>
          <w:rFonts w:ascii="Times New Roman" w:hAnsi="Times New Roman" w:cs="Times New Roman"/>
          <w:sz w:val="24"/>
          <w:szCs w:val="24"/>
        </w:rPr>
        <w:t xml:space="preserve">. </w:t>
      </w:r>
      <w:r w:rsidR="00FB636F">
        <w:rPr>
          <w:rFonts w:ascii="Times New Roman" w:hAnsi="Times New Roman" w:cs="Times New Roman"/>
          <w:sz w:val="24"/>
          <w:szCs w:val="24"/>
        </w:rPr>
        <w:t>S</w:t>
      </w:r>
      <w:r w:rsidRPr="00DC1678">
        <w:rPr>
          <w:rFonts w:ascii="Times New Roman" w:hAnsi="Times New Roman" w:cs="Times New Roman"/>
          <w:sz w:val="24"/>
          <w:szCs w:val="24"/>
        </w:rPr>
        <w:t>ustainable tourism focuses on th</w:t>
      </w:r>
      <w:r w:rsidR="00FB636F">
        <w:rPr>
          <w:rFonts w:ascii="Times New Roman" w:hAnsi="Times New Roman" w:cs="Times New Roman"/>
          <w:sz w:val="24"/>
          <w:szCs w:val="24"/>
        </w:rPr>
        <w:t xml:space="preserve">e principle of local ownership. However, </w:t>
      </w:r>
      <w:r w:rsidRPr="00DC1678">
        <w:rPr>
          <w:rFonts w:ascii="Times New Roman" w:hAnsi="Times New Roman" w:cs="Times New Roman"/>
          <w:sz w:val="24"/>
          <w:szCs w:val="24"/>
        </w:rPr>
        <w:t>communities do not always possess the initial capital to invest in the equipment of eco-friendly accommodations or educational activities.</w:t>
      </w:r>
    </w:p>
    <w:p w:rsidR="009911A3" w:rsidRPr="00D91710" w:rsidRDefault="009911A3" w:rsidP="00DC1678">
      <w:pPr>
        <w:spacing w:line="360" w:lineRule="auto"/>
        <w:jc w:val="both"/>
        <w:rPr>
          <w:rFonts w:ascii="Times New Roman" w:hAnsi="Times New Roman" w:cs="Times New Roman"/>
          <w:b/>
          <w:sz w:val="24"/>
          <w:szCs w:val="24"/>
        </w:rPr>
      </w:pPr>
      <w:r w:rsidRPr="00D91710">
        <w:rPr>
          <w:rFonts w:ascii="Times New Roman" w:hAnsi="Times New Roman" w:cs="Times New Roman"/>
          <w:b/>
          <w:sz w:val="24"/>
          <w:szCs w:val="24"/>
        </w:rPr>
        <w:t>Conclusion</w:t>
      </w:r>
    </w:p>
    <w:p w:rsidR="009911A3" w:rsidRDefault="00BC18A3" w:rsidP="00DC1678">
      <w:pPr>
        <w:spacing w:line="360" w:lineRule="auto"/>
        <w:jc w:val="both"/>
        <w:rPr>
          <w:rFonts w:ascii="Times New Roman" w:hAnsi="Times New Roman" w:cs="Times New Roman"/>
          <w:sz w:val="24"/>
          <w:szCs w:val="24"/>
        </w:rPr>
      </w:pPr>
      <w:r w:rsidRPr="00BC18A3">
        <w:rPr>
          <w:rFonts w:ascii="Times New Roman" w:hAnsi="Times New Roman" w:cs="Times New Roman"/>
          <w:sz w:val="24"/>
          <w:szCs w:val="24"/>
        </w:rPr>
        <w:t xml:space="preserve">Sustainable tourism is a revolutionary direction, which is not only associated with the promotion of destinations. It can provide a </w:t>
      </w:r>
      <w:proofErr w:type="gramStart"/>
      <w:r w:rsidRPr="00BC18A3">
        <w:rPr>
          <w:rFonts w:ascii="Times New Roman" w:hAnsi="Times New Roman" w:cs="Times New Roman"/>
          <w:sz w:val="24"/>
          <w:szCs w:val="24"/>
        </w:rPr>
        <w:t>long term</w:t>
      </w:r>
      <w:proofErr w:type="gramEnd"/>
      <w:r w:rsidRPr="00BC18A3">
        <w:rPr>
          <w:rFonts w:ascii="Times New Roman" w:hAnsi="Times New Roman" w:cs="Times New Roman"/>
          <w:sz w:val="24"/>
          <w:szCs w:val="24"/>
        </w:rPr>
        <w:t xml:space="preserve"> socio-economic benefit to the local communities by </w:t>
      </w:r>
      <w:r w:rsidRPr="00BC18A3">
        <w:rPr>
          <w:rFonts w:ascii="Times New Roman" w:hAnsi="Times New Roman" w:cs="Times New Roman"/>
          <w:sz w:val="24"/>
          <w:szCs w:val="24"/>
        </w:rPr>
        <w:lastRenderedPageBreak/>
        <w:t>matching the economic growth with environmental protection and cultural preservation. S</w:t>
      </w:r>
      <w:r w:rsidR="008524FC">
        <w:rPr>
          <w:rFonts w:ascii="Times New Roman" w:hAnsi="Times New Roman" w:cs="Times New Roman"/>
          <w:sz w:val="24"/>
          <w:szCs w:val="24"/>
        </w:rPr>
        <w:t xml:space="preserve">ustainable tourism brings about job creations. It further provides the </w:t>
      </w:r>
      <w:r w:rsidRPr="00BC18A3">
        <w:rPr>
          <w:rFonts w:ascii="Times New Roman" w:hAnsi="Times New Roman" w:cs="Times New Roman"/>
          <w:sz w:val="24"/>
          <w:szCs w:val="24"/>
        </w:rPr>
        <w:t>skill development and di</w:t>
      </w:r>
      <w:r w:rsidR="008524FC">
        <w:rPr>
          <w:rFonts w:ascii="Times New Roman" w:hAnsi="Times New Roman" w:cs="Times New Roman"/>
          <w:sz w:val="24"/>
          <w:szCs w:val="24"/>
        </w:rPr>
        <w:t xml:space="preserve">versification of income sources. Hence, it reinforces </w:t>
      </w:r>
      <w:r w:rsidRPr="00BC18A3">
        <w:rPr>
          <w:rFonts w:ascii="Times New Roman" w:hAnsi="Times New Roman" w:cs="Times New Roman"/>
          <w:sz w:val="24"/>
          <w:szCs w:val="24"/>
        </w:rPr>
        <w:t xml:space="preserve">livelihoods. It drives the enhancement of infrastructures, contributes to community service provision, and provides the opportunities of cultural rejuvenation. It empowers communities by making them assume responsibility in their developmental pathways through active participation. Environmental sustainability will ensure that the natural resources of the future generations </w:t>
      </w:r>
      <w:proofErr w:type="gramStart"/>
      <w:r w:rsidRPr="00BC18A3">
        <w:rPr>
          <w:rFonts w:ascii="Times New Roman" w:hAnsi="Times New Roman" w:cs="Times New Roman"/>
          <w:sz w:val="24"/>
          <w:szCs w:val="24"/>
        </w:rPr>
        <w:t>will be preserved</w:t>
      </w:r>
      <w:proofErr w:type="gramEnd"/>
      <w:r w:rsidRPr="00BC18A3">
        <w:rPr>
          <w:rFonts w:ascii="Times New Roman" w:hAnsi="Times New Roman" w:cs="Times New Roman"/>
          <w:sz w:val="24"/>
          <w:szCs w:val="24"/>
        </w:rPr>
        <w:t xml:space="preserve"> and economic resilience will allow any communities to withstand any external shock. The social aspect is equally significant: sustainable tourism brings unity, pride and understanding between various cultures, which makes society stronger and more accepting.</w:t>
      </w:r>
    </w:p>
    <w:p w:rsidR="00612DB7" w:rsidRDefault="00612DB7" w:rsidP="00DC1678">
      <w:pPr>
        <w:spacing w:line="360" w:lineRule="auto"/>
        <w:jc w:val="both"/>
        <w:rPr>
          <w:rFonts w:ascii="Times New Roman" w:hAnsi="Times New Roman" w:cs="Times New Roman"/>
          <w:sz w:val="24"/>
          <w:szCs w:val="24"/>
        </w:rPr>
      </w:pPr>
      <w:r>
        <w:rPr>
          <w:rFonts w:ascii="Times New Roman" w:hAnsi="Times New Roman" w:cs="Times New Roman"/>
          <w:sz w:val="24"/>
          <w:szCs w:val="24"/>
        </w:rPr>
        <w:br w:type="page"/>
      </w:r>
    </w:p>
    <w:p w:rsidR="00BC18A3" w:rsidRPr="00612DB7" w:rsidRDefault="00612DB7" w:rsidP="00612DB7">
      <w:pPr>
        <w:spacing w:line="360" w:lineRule="auto"/>
        <w:jc w:val="center"/>
        <w:rPr>
          <w:rFonts w:ascii="Times New Roman" w:hAnsi="Times New Roman" w:cs="Times New Roman"/>
          <w:b/>
          <w:sz w:val="24"/>
          <w:szCs w:val="24"/>
        </w:rPr>
      </w:pPr>
      <w:r w:rsidRPr="00612DB7">
        <w:rPr>
          <w:rFonts w:ascii="Times New Roman" w:hAnsi="Times New Roman" w:cs="Times New Roman"/>
          <w:b/>
          <w:sz w:val="24"/>
          <w:szCs w:val="24"/>
        </w:rPr>
        <w:lastRenderedPageBreak/>
        <w:t>References</w:t>
      </w:r>
    </w:p>
    <w:p w:rsidR="00AB2B9B" w:rsidRPr="00AD565B" w:rsidRDefault="00AB2B9B" w:rsidP="00DC1678">
      <w:pPr>
        <w:spacing w:line="360" w:lineRule="auto"/>
        <w:jc w:val="both"/>
        <w:rPr>
          <w:rFonts w:ascii="Times New Roman" w:hAnsi="Times New Roman" w:cs="Times New Roman"/>
          <w:sz w:val="24"/>
          <w:szCs w:val="24"/>
          <w:shd w:val="clear" w:color="auto" w:fill="FFFFFF"/>
        </w:rPr>
      </w:pPr>
      <w:r w:rsidRPr="00AD565B">
        <w:rPr>
          <w:rFonts w:ascii="Times New Roman" w:hAnsi="Times New Roman" w:cs="Times New Roman"/>
          <w:sz w:val="24"/>
          <w:szCs w:val="24"/>
          <w:shd w:val="clear" w:color="auto" w:fill="FFFFFF"/>
        </w:rPr>
        <w:t xml:space="preserve">Baloch, Q.B., Shah, S.N., Iqbal, N., </w:t>
      </w:r>
      <w:proofErr w:type="spellStart"/>
      <w:r w:rsidRPr="00AD565B">
        <w:rPr>
          <w:rFonts w:ascii="Times New Roman" w:hAnsi="Times New Roman" w:cs="Times New Roman"/>
          <w:sz w:val="24"/>
          <w:szCs w:val="24"/>
          <w:shd w:val="clear" w:color="auto" w:fill="FFFFFF"/>
        </w:rPr>
        <w:t>Sheeraz</w:t>
      </w:r>
      <w:proofErr w:type="spellEnd"/>
      <w:r w:rsidRPr="00AD565B">
        <w:rPr>
          <w:rFonts w:ascii="Times New Roman" w:hAnsi="Times New Roman" w:cs="Times New Roman"/>
          <w:sz w:val="24"/>
          <w:szCs w:val="24"/>
          <w:shd w:val="clear" w:color="auto" w:fill="FFFFFF"/>
        </w:rPr>
        <w:t xml:space="preserve">, M., </w:t>
      </w:r>
      <w:proofErr w:type="spellStart"/>
      <w:r w:rsidRPr="00AD565B">
        <w:rPr>
          <w:rFonts w:ascii="Times New Roman" w:hAnsi="Times New Roman" w:cs="Times New Roman"/>
          <w:sz w:val="24"/>
          <w:szCs w:val="24"/>
          <w:shd w:val="clear" w:color="auto" w:fill="FFFFFF"/>
        </w:rPr>
        <w:t>Asadullah</w:t>
      </w:r>
      <w:proofErr w:type="spellEnd"/>
      <w:r w:rsidRPr="00AD565B">
        <w:rPr>
          <w:rFonts w:ascii="Times New Roman" w:hAnsi="Times New Roman" w:cs="Times New Roman"/>
          <w:sz w:val="24"/>
          <w:szCs w:val="24"/>
          <w:shd w:val="clear" w:color="auto" w:fill="FFFFFF"/>
        </w:rPr>
        <w:t>, M., Mahar, S. and Khan, A.U., 2023. Impact of tourism development upon environmental sustainability: a suggested framework for sustainable ecotourism. </w:t>
      </w:r>
      <w:r w:rsidRPr="00AD565B">
        <w:rPr>
          <w:rFonts w:ascii="Times New Roman" w:hAnsi="Times New Roman" w:cs="Times New Roman"/>
          <w:i/>
          <w:iCs/>
          <w:sz w:val="24"/>
          <w:szCs w:val="24"/>
          <w:shd w:val="clear" w:color="auto" w:fill="FFFFFF"/>
        </w:rPr>
        <w:t>Environmental Science and Pollution Research</w:t>
      </w:r>
      <w:r w:rsidRPr="00AD565B">
        <w:rPr>
          <w:rFonts w:ascii="Times New Roman" w:hAnsi="Times New Roman" w:cs="Times New Roman"/>
          <w:sz w:val="24"/>
          <w:szCs w:val="24"/>
          <w:shd w:val="clear" w:color="auto" w:fill="FFFFFF"/>
        </w:rPr>
        <w:t>, </w:t>
      </w:r>
      <w:r w:rsidRPr="00AD565B">
        <w:rPr>
          <w:rFonts w:ascii="Times New Roman" w:hAnsi="Times New Roman" w:cs="Times New Roman"/>
          <w:i/>
          <w:iCs/>
          <w:sz w:val="24"/>
          <w:szCs w:val="24"/>
          <w:shd w:val="clear" w:color="auto" w:fill="FFFFFF"/>
        </w:rPr>
        <w:t>30</w:t>
      </w:r>
      <w:r w:rsidRPr="00AD565B">
        <w:rPr>
          <w:rFonts w:ascii="Times New Roman" w:hAnsi="Times New Roman" w:cs="Times New Roman"/>
          <w:sz w:val="24"/>
          <w:szCs w:val="24"/>
          <w:shd w:val="clear" w:color="auto" w:fill="FFFFFF"/>
        </w:rPr>
        <w:t>(3), pp.5917-5930.</w:t>
      </w:r>
    </w:p>
    <w:p w:rsidR="00AB2B9B" w:rsidRPr="00430F93" w:rsidRDefault="00AB2B9B" w:rsidP="00DC1678">
      <w:pPr>
        <w:spacing w:line="360" w:lineRule="auto"/>
        <w:jc w:val="both"/>
        <w:rPr>
          <w:rFonts w:ascii="Times New Roman" w:hAnsi="Times New Roman" w:cs="Times New Roman"/>
          <w:sz w:val="24"/>
          <w:szCs w:val="24"/>
          <w:shd w:val="clear" w:color="auto" w:fill="FFFFFF"/>
          <w:lang w:val="es-ES"/>
        </w:rPr>
      </w:pPr>
      <w:proofErr w:type="spellStart"/>
      <w:r w:rsidRPr="00AD565B">
        <w:rPr>
          <w:rFonts w:ascii="Times New Roman" w:hAnsi="Times New Roman" w:cs="Times New Roman"/>
          <w:sz w:val="24"/>
          <w:szCs w:val="24"/>
          <w:shd w:val="clear" w:color="auto" w:fill="FFFFFF"/>
        </w:rPr>
        <w:t>Crăciun</w:t>
      </w:r>
      <w:proofErr w:type="spellEnd"/>
      <w:r w:rsidRPr="00AD565B">
        <w:rPr>
          <w:rFonts w:ascii="Times New Roman" w:hAnsi="Times New Roman" w:cs="Times New Roman"/>
          <w:sz w:val="24"/>
          <w:szCs w:val="24"/>
          <w:shd w:val="clear" w:color="auto" w:fill="FFFFFF"/>
        </w:rPr>
        <w:t xml:space="preserve">, A.M., </w:t>
      </w:r>
      <w:proofErr w:type="spellStart"/>
      <w:r w:rsidRPr="00AD565B">
        <w:rPr>
          <w:rFonts w:ascii="Times New Roman" w:hAnsi="Times New Roman" w:cs="Times New Roman"/>
          <w:sz w:val="24"/>
          <w:szCs w:val="24"/>
          <w:shd w:val="clear" w:color="auto" w:fill="FFFFFF"/>
        </w:rPr>
        <w:t>Dezsi</w:t>
      </w:r>
      <w:proofErr w:type="spellEnd"/>
      <w:r w:rsidRPr="00AD565B">
        <w:rPr>
          <w:rFonts w:ascii="Times New Roman" w:hAnsi="Times New Roman" w:cs="Times New Roman"/>
          <w:sz w:val="24"/>
          <w:szCs w:val="24"/>
          <w:shd w:val="clear" w:color="auto" w:fill="FFFFFF"/>
        </w:rPr>
        <w:t>, Ș., Pop, F. and Cecilia, P., 2022. Rural Tourism—Viable Alternatives for Preserving Local Specificity and Sustainable Socio-Economic Development: Case Study—“Valley of the Kings</w:t>
      </w:r>
      <w:proofErr w:type="gramStart"/>
      <w:r w:rsidRPr="00AD565B">
        <w:rPr>
          <w:rFonts w:ascii="Times New Roman" w:hAnsi="Times New Roman" w:cs="Times New Roman"/>
          <w:sz w:val="24"/>
          <w:szCs w:val="24"/>
          <w:shd w:val="clear" w:color="auto" w:fill="FFFFFF"/>
        </w:rPr>
        <w:t>”(</w:t>
      </w:r>
      <w:proofErr w:type="spellStart"/>
      <w:proofErr w:type="gramEnd"/>
      <w:r w:rsidRPr="00AD565B">
        <w:rPr>
          <w:rFonts w:ascii="Times New Roman" w:hAnsi="Times New Roman" w:cs="Times New Roman"/>
          <w:sz w:val="24"/>
          <w:szCs w:val="24"/>
          <w:shd w:val="clear" w:color="auto" w:fill="FFFFFF"/>
        </w:rPr>
        <w:t>Gurghiului</w:t>
      </w:r>
      <w:proofErr w:type="spellEnd"/>
      <w:r w:rsidRPr="00AD565B">
        <w:rPr>
          <w:rFonts w:ascii="Times New Roman" w:hAnsi="Times New Roman" w:cs="Times New Roman"/>
          <w:sz w:val="24"/>
          <w:szCs w:val="24"/>
          <w:shd w:val="clear" w:color="auto" w:fill="FFFFFF"/>
        </w:rPr>
        <w:t xml:space="preserve"> Valley, Mureș County, Romania). </w:t>
      </w:r>
      <w:proofErr w:type="spellStart"/>
      <w:r w:rsidRPr="00430F93">
        <w:rPr>
          <w:rFonts w:ascii="Times New Roman" w:hAnsi="Times New Roman" w:cs="Times New Roman"/>
          <w:i/>
          <w:iCs/>
          <w:sz w:val="24"/>
          <w:szCs w:val="24"/>
          <w:shd w:val="clear" w:color="auto" w:fill="FFFFFF"/>
          <w:lang w:val="es-ES"/>
        </w:rPr>
        <w:t>Sustainability</w:t>
      </w:r>
      <w:proofErr w:type="spellEnd"/>
      <w:r w:rsidRPr="00430F93">
        <w:rPr>
          <w:rFonts w:ascii="Times New Roman" w:hAnsi="Times New Roman" w:cs="Times New Roman"/>
          <w:sz w:val="24"/>
          <w:szCs w:val="24"/>
          <w:shd w:val="clear" w:color="auto" w:fill="FFFFFF"/>
          <w:lang w:val="es-ES"/>
        </w:rPr>
        <w:t>, </w:t>
      </w:r>
      <w:r w:rsidRPr="00430F93">
        <w:rPr>
          <w:rFonts w:ascii="Times New Roman" w:hAnsi="Times New Roman" w:cs="Times New Roman"/>
          <w:i/>
          <w:iCs/>
          <w:sz w:val="24"/>
          <w:szCs w:val="24"/>
          <w:shd w:val="clear" w:color="auto" w:fill="FFFFFF"/>
          <w:lang w:val="es-ES"/>
        </w:rPr>
        <w:t>14</w:t>
      </w:r>
      <w:r w:rsidRPr="00430F93">
        <w:rPr>
          <w:rFonts w:ascii="Times New Roman" w:hAnsi="Times New Roman" w:cs="Times New Roman"/>
          <w:sz w:val="24"/>
          <w:szCs w:val="24"/>
          <w:shd w:val="clear" w:color="auto" w:fill="FFFFFF"/>
          <w:lang w:val="es-ES"/>
        </w:rPr>
        <w:t>(23), p.16295.</w:t>
      </w:r>
    </w:p>
    <w:p w:rsidR="00AB2B9B" w:rsidRPr="00AD565B" w:rsidRDefault="00AB2B9B" w:rsidP="00DC1678">
      <w:pPr>
        <w:spacing w:line="360" w:lineRule="auto"/>
        <w:jc w:val="both"/>
        <w:rPr>
          <w:rFonts w:ascii="Times New Roman" w:hAnsi="Times New Roman" w:cs="Times New Roman"/>
          <w:sz w:val="24"/>
          <w:szCs w:val="24"/>
          <w:shd w:val="clear" w:color="auto" w:fill="FFFFFF"/>
        </w:rPr>
      </w:pPr>
      <w:r w:rsidRPr="00AD565B">
        <w:rPr>
          <w:rFonts w:ascii="Times New Roman" w:hAnsi="Times New Roman" w:cs="Times New Roman"/>
          <w:sz w:val="24"/>
          <w:szCs w:val="24"/>
          <w:shd w:val="clear" w:color="auto" w:fill="FFFFFF"/>
          <w:lang w:val="es-ES"/>
        </w:rPr>
        <w:t xml:space="preserve">De Lucia, C., </w:t>
      </w:r>
      <w:proofErr w:type="spellStart"/>
      <w:r w:rsidRPr="00AD565B">
        <w:rPr>
          <w:rFonts w:ascii="Times New Roman" w:hAnsi="Times New Roman" w:cs="Times New Roman"/>
          <w:sz w:val="24"/>
          <w:szCs w:val="24"/>
          <w:shd w:val="clear" w:color="auto" w:fill="FFFFFF"/>
          <w:lang w:val="es-ES"/>
        </w:rPr>
        <w:t>Pazienza</w:t>
      </w:r>
      <w:proofErr w:type="spellEnd"/>
      <w:r w:rsidRPr="00AD565B">
        <w:rPr>
          <w:rFonts w:ascii="Times New Roman" w:hAnsi="Times New Roman" w:cs="Times New Roman"/>
          <w:sz w:val="24"/>
          <w:szCs w:val="24"/>
          <w:shd w:val="clear" w:color="auto" w:fill="FFFFFF"/>
          <w:lang w:val="es-ES"/>
        </w:rPr>
        <w:t xml:space="preserve">, P., </w:t>
      </w:r>
      <w:proofErr w:type="spellStart"/>
      <w:r w:rsidRPr="00AD565B">
        <w:rPr>
          <w:rFonts w:ascii="Times New Roman" w:hAnsi="Times New Roman" w:cs="Times New Roman"/>
          <w:sz w:val="24"/>
          <w:szCs w:val="24"/>
          <w:shd w:val="clear" w:color="auto" w:fill="FFFFFF"/>
          <w:lang w:val="es-ES"/>
        </w:rPr>
        <w:t>Balena</w:t>
      </w:r>
      <w:proofErr w:type="spellEnd"/>
      <w:r w:rsidRPr="00AD565B">
        <w:rPr>
          <w:rFonts w:ascii="Times New Roman" w:hAnsi="Times New Roman" w:cs="Times New Roman"/>
          <w:sz w:val="24"/>
          <w:szCs w:val="24"/>
          <w:shd w:val="clear" w:color="auto" w:fill="FFFFFF"/>
          <w:lang w:val="es-ES"/>
        </w:rPr>
        <w:t xml:space="preserve">, P. and </w:t>
      </w:r>
      <w:proofErr w:type="spellStart"/>
      <w:r w:rsidRPr="00AD565B">
        <w:rPr>
          <w:rFonts w:ascii="Times New Roman" w:hAnsi="Times New Roman" w:cs="Times New Roman"/>
          <w:sz w:val="24"/>
          <w:szCs w:val="24"/>
          <w:shd w:val="clear" w:color="auto" w:fill="FFFFFF"/>
          <w:lang w:val="es-ES"/>
        </w:rPr>
        <w:t>Caporale</w:t>
      </w:r>
      <w:proofErr w:type="spellEnd"/>
      <w:r w:rsidRPr="00AD565B">
        <w:rPr>
          <w:rFonts w:ascii="Times New Roman" w:hAnsi="Times New Roman" w:cs="Times New Roman"/>
          <w:sz w:val="24"/>
          <w:szCs w:val="24"/>
          <w:shd w:val="clear" w:color="auto" w:fill="FFFFFF"/>
          <w:lang w:val="es-ES"/>
        </w:rPr>
        <w:t xml:space="preserve">, D., 2020. </w:t>
      </w:r>
      <w:r w:rsidRPr="00AD565B">
        <w:rPr>
          <w:rFonts w:ascii="Times New Roman" w:hAnsi="Times New Roman" w:cs="Times New Roman"/>
          <w:sz w:val="24"/>
          <w:szCs w:val="24"/>
          <w:shd w:val="clear" w:color="auto" w:fill="FFFFFF"/>
        </w:rPr>
        <w:t>Exploring local knowledge and socio‐economic factors for touristic attractiveness and sustainability. </w:t>
      </w:r>
      <w:r w:rsidRPr="00AD565B">
        <w:rPr>
          <w:rFonts w:ascii="Times New Roman" w:hAnsi="Times New Roman" w:cs="Times New Roman"/>
          <w:i/>
          <w:iCs/>
          <w:sz w:val="24"/>
          <w:szCs w:val="24"/>
          <w:shd w:val="clear" w:color="auto" w:fill="FFFFFF"/>
        </w:rPr>
        <w:t>International Journal of Tourism Research</w:t>
      </w:r>
      <w:r w:rsidRPr="00AD565B">
        <w:rPr>
          <w:rFonts w:ascii="Times New Roman" w:hAnsi="Times New Roman" w:cs="Times New Roman"/>
          <w:sz w:val="24"/>
          <w:szCs w:val="24"/>
          <w:shd w:val="clear" w:color="auto" w:fill="FFFFFF"/>
        </w:rPr>
        <w:t>, </w:t>
      </w:r>
      <w:r w:rsidRPr="00AD565B">
        <w:rPr>
          <w:rFonts w:ascii="Times New Roman" w:hAnsi="Times New Roman" w:cs="Times New Roman"/>
          <w:i/>
          <w:iCs/>
          <w:sz w:val="24"/>
          <w:szCs w:val="24"/>
          <w:shd w:val="clear" w:color="auto" w:fill="FFFFFF"/>
        </w:rPr>
        <w:t>22</w:t>
      </w:r>
      <w:r w:rsidRPr="00AD565B">
        <w:rPr>
          <w:rFonts w:ascii="Times New Roman" w:hAnsi="Times New Roman" w:cs="Times New Roman"/>
          <w:sz w:val="24"/>
          <w:szCs w:val="24"/>
          <w:shd w:val="clear" w:color="auto" w:fill="FFFFFF"/>
        </w:rPr>
        <w:t>(1), pp.81-99.</w:t>
      </w:r>
    </w:p>
    <w:p w:rsidR="00AB2B9B" w:rsidRPr="00AD565B" w:rsidRDefault="00AB2B9B" w:rsidP="00DC1678">
      <w:pPr>
        <w:spacing w:line="360" w:lineRule="auto"/>
        <w:jc w:val="both"/>
        <w:rPr>
          <w:rFonts w:ascii="Times New Roman" w:hAnsi="Times New Roman" w:cs="Times New Roman"/>
          <w:sz w:val="24"/>
          <w:szCs w:val="24"/>
          <w:shd w:val="clear" w:color="auto" w:fill="FFFFFF"/>
        </w:rPr>
      </w:pPr>
      <w:proofErr w:type="spellStart"/>
      <w:r w:rsidRPr="00AD565B">
        <w:rPr>
          <w:rFonts w:ascii="Times New Roman" w:hAnsi="Times New Roman" w:cs="Times New Roman"/>
          <w:sz w:val="24"/>
          <w:szCs w:val="24"/>
          <w:shd w:val="clear" w:color="auto" w:fill="FFFFFF"/>
        </w:rPr>
        <w:t>Demirović</w:t>
      </w:r>
      <w:proofErr w:type="spellEnd"/>
      <w:r w:rsidRPr="00AD565B">
        <w:rPr>
          <w:rFonts w:ascii="Times New Roman" w:hAnsi="Times New Roman" w:cs="Times New Roman"/>
          <w:sz w:val="24"/>
          <w:szCs w:val="24"/>
          <w:shd w:val="clear" w:color="auto" w:fill="FFFFFF"/>
        </w:rPr>
        <w:t xml:space="preserve"> </w:t>
      </w:r>
      <w:proofErr w:type="spellStart"/>
      <w:r w:rsidRPr="00AD565B">
        <w:rPr>
          <w:rFonts w:ascii="Times New Roman" w:hAnsi="Times New Roman" w:cs="Times New Roman"/>
          <w:sz w:val="24"/>
          <w:szCs w:val="24"/>
          <w:shd w:val="clear" w:color="auto" w:fill="FFFFFF"/>
        </w:rPr>
        <w:t>Bajrami</w:t>
      </w:r>
      <w:proofErr w:type="spellEnd"/>
      <w:r w:rsidRPr="00AD565B">
        <w:rPr>
          <w:rFonts w:ascii="Times New Roman" w:hAnsi="Times New Roman" w:cs="Times New Roman"/>
          <w:sz w:val="24"/>
          <w:szCs w:val="24"/>
          <w:shd w:val="clear" w:color="auto" w:fill="FFFFFF"/>
        </w:rPr>
        <w:t xml:space="preserve">, D., </w:t>
      </w:r>
      <w:proofErr w:type="spellStart"/>
      <w:r w:rsidRPr="00AD565B">
        <w:rPr>
          <w:rFonts w:ascii="Times New Roman" w:hAnsi="Times New Roman" w:cs="Times New Roman"/>
          <w:sz w:val="24"/>
          <w:szCs w:val="24"/>
          <w:shd w:val="clear" w:color="auto" w:fill="FFFFFF"/>
        </w:rPr>
        <w:t>Radosavac</w:t>
      </w:r>
      <w:proofErr w:type="spellEnd"/>
      <w:r w:rsidRPr="00AD565B">
        <w:rPr>
          <w:rFonts w:ascii="Times New Roman" w:hAnsi="Times New Roman" w:cs="Times New Roman"/>
          <w:sz w:val="24"/>
          <w:szCs w:val="24"/>
          <w:shd w:val="clear" w:color="auto" w:fill="FFFFFF"/>
        </w:rPr>
        <w:t xml:space="preserve">, A., </w:t>
      </w:r>
      <w:proofErr w:type="spellStart"/>
      <w:r w:rsidRPr="00AD565B">
        <w:rPr>
          <w:rFonts w:ascii="Times New Roman" w:hAnsi="Times New Roman" w:cs="Times New Roman"/>
          <w:sz w:val="24"/>
          <w:szCs w:val="24"/>
          <w:shd w:val="clear" w:color="auto" w:fill="FFFFFF"/>
        </w:rPr>
        <w:t>Cimbaljević</w:t>
      </w:r>
      <w:proofErr w:type="spellEnd"/>
      <w:r w:rsidRPr="00AD565B">
        <w:rPr>
          <w:rFonts w:ascii="Times New Roman" w:hAnsi="Times New Roman" w:cs="Times New Roman"/>
          <w:sz w:val="24"/>
          <w:szCs w:val="24"/>
          <w:shd w:val="clear" w:color="auto" w:fill="FFFFFF"/>
        </w:rPr>
        <w:t xml:space="preserve">, M., </w:t>
      </w:r>
      <w:proofErr w:type="spellStart"/>
      <w:r w:rsidRPr="00AD565B">
        <w:rPr>
          <w:rFonts w:ascii="Times New Roman" w:hAnsi="Times New Roman" w:cs="Times New Roman"/>
          <w:sz w:val="24"/>
          <w:szCs w:val="24"/>
          <w:shd w:val="clear" w:color="auto" w:fill="FFFFFF"/>
        </w:rPr>
        <w:t>Tretiakova</w:t>
      </w:r>
      <w:proofErr w:type="spellEnd"/>
      <w:r w:rsidRPr="00AD565B">
        <w:rPr>
          <w:rFonts w:ascii="Times New Roman" w:hAnsi="Times New Roman" w:cs="Times New Roman"/>
          <w:sz w:val="24"/>
          <w:szCs w:val="24"/>
          <w:shd w:val="clear" w:color="auto" w:fill="FFFFFF"/>
        </w:rPr>
        <w:t xml:space="preserve">, T.N. and </w:t>
      </w:r>
      <w:proofErr w:type="spellStart"/>
      <w:r w:rsidRPr="00AD565B">
        <w:rPr>
          <w:rFonts w:ascii="Times New Roman" w:hAnsi="Times New Roman" w:cs="Times New Roman"/>
          <w:sz w:val="24"/>
          <w:szCs w:val="24"/>
          <w:shd w:val="clear" w:color="auto" w:fill="FFFFFF"/>
        </w:rPr>
        <w:t>Syromiatnikova</w:t>
      </w:r>
      <w:proofErr w:type="spellEnd"/>
      <w:r w:rsidRPr="00AD565B">
        <w:rPr>
          <w:rFonts w:ascii="Times New Roman" w:hAnsi="Times New Roman" w:cs="Times New Roman"/>
          <w:sz w:val="24"/>
          <w:szCs w:val="24"/>
          <w:shd w:val="clear" w:color="auto" w:fill="FFFFFF"/>
        </w:rPr>
        <w:t>, Y.A., 2020. Determinants of residents’ support for sustainable tourism development: Implications for rural communities. </w:t>
      </w:r>
      <w:r w:rsidRPr="00AD565B">
        <w:rPr>
          <w:rFonts w:ascii="Times New Roman" w:hAnsi="Times New Roman" w:cs="Times New Roman"/>
          <w:i/>
          <w:iCs/>
          <w:sz w:val="24"/>
          <w:szCs w:val="24"/>
          <w:shd w:val="clear" w:color="auto" w:fill="FFFFFF"/>
        </w:rPr>
        <w:t>Sustainability</w:t>
      </w:r>
      <w:r w:rsidRPr="00AD565B">
        <w:rPr>
          <w:rFonts w:ascii="Times New Roman" w:hAnsi="Times New Roman" w:cs="Times New Roman"/>
          <w:sz w:val="24"/>
          <w:szCs w:val="24"/>
          <w:shd w:val="clear" w:color="auto" w:fill="FFFFFF"/>
        </w:rPr>
        <w:t>, </w:t>
      </w:r>
      <w:r w:rsidRPr="00AD565B">
        <w:rPr>
          <w:rFonts w:ascii="Times New Roman" w:hAnsi="Times New Roman" w:cs="Times New Roman"/>
          <w:i/>
          <w:iCs/>
          <w:sz w:val="24"/>
          <w:szCs w:val="24"/>
          <w:shd w:val="clear" w:color="auto" w:fill="FFFFFF"/>
        </w:rPr>
        <w:t>12</w:t>
      </w:r>
      <w:r w:rsidRPr="00AD565B">
        <w:rPr>
          <w:rFonts w:ascii="Times New Roman" w:hAnsi="Times New Roman" w:cs="Times New Roman"/>
          <w:sz w:val="24"/>
          <w:szCs w:val="24"/>
          <w:shd w:val="clear" w:color="auto" w:fill="FFFFFF"/>
        </w:rPr>
        <w:t>(22), p.9438.</w:t>
      </w:r>
    </w:p>
    <w:p w:rsidR="00AB2B9B" w:rsidRPr="00AD565B" w:rsidRDefault="00AB2B9B" w:rsidP="00DC1678">
      <w:pPr>
        <w:spacing w:line="360" w:lineRule="auto"/>
        <w:jc w:val="both"/>
        <w:rPr>
          <w:rFonts w:ascii="Times New Roman" w:hAnsi="Times New Roman" w:cs="Times New Roman"/>
          <w:sz w:val="24"/>
          <w:szCs w:val="24"/>
          <w:shd w:val="clear" w:color="auto" w:fill="FFFFFF"/>
        </w:rPr>
      </w:pPr>
      <w:proofErr w:type="spellStart"/>
      <w:r w:rsidRPr="00AD565B">
        <w:rPr>
          <w:rFonts w:ascii="Times New Roman" w:hAnsi="Times New Roman" w:cs="Times New Roman"/>
          <w:sz w:val="24"/>
          <w:szCs w:val="24"/>
          <w:shd w:val="clear" w:color="auto" w:fill="FFFFFF"/>
        </w:rPr>
        <w:t>Mtapuri</w:t>
      </w:r>
      <w:proofErr w:type="spellEnd"/>
      <w:r w:rsidRPr="00AD565B">
        <w:rPr>
          <w:rFonts w:ascii="Times New Roman" w:hAnsi="Times New Roman" w:cs="Times New Roman"/>
          <w:sz w:val="24"/>
          <w:szCs w:val="24"/>
          <w:shd w:val="clear" w:color="auto" w:fill="FFFFFF"/>
        </w:rPr>
        <w:t xml:space="preserve">, O., </w:t>
      </w:r>
      <w:proofErr w:type="spellStart"/>
      <w:r w:rsidRPr="00AD565B">
        <w:rPr>
          <w:rFonts w:ascii="Times New Roman" w:hAnsi="Times New Roman" w:cs="Times New Roman"/>
          <w:sz w:val="24"/>
          <w:szCs w:val="24"/>
          <w:shd w:val="clear" w:color="auto" w:fill="FFFFFF"/>
        </w:rPr>
        <w:t>Camilleri</w:t>
      </w:r>
      <w:proofErr w:type="spellEnd"/>
      <w:r w:rsidRPr="00AD565B">
        <w:rPr>
          <w:rFonts w:ascii="Times New Roman" w:hAnsi="Times New Roman" w:cs="Times New Roman"/>
          <w:sz w:val="24"/>
          <w:szCs w:val="24"/>
          <w:shd w:val="clear" w:color="auto" w:fill="FFFFFF"/>
        </w:rPr>
        <w:t xml:space="preserve">, M.A. and </w:t>
      </w:r>
      <w:proofErr w:type="spellStart"/>
      <w:r w:rsidRPr="00AD565B">
        <w:rPr>
          <w:rFonts w:ascii="Times New Roman" w:hAnsi="Times New Roman" w:cs="Times New Roman"/>
          <w:sz w:val="24"/>
          <w:szCs w:val="24"/>
          <w:shd w:val="clear" w:color="auto" w:fill="FFFFFF"/>
        </w:rPr>
        <w:t>Dłużewska</w:t>
      </w:r>
      <w:proofErr w:type="spellEnd"/>
      <w:r w:rsidRPr="00AD565B">
        <w:rPr>
          <w:rFonts w:ascii="Times New Roman" w:hAnsi="Times New Roman" w:cs="Times New Roman"/>
          <w:sz w:val="24"/>
          <w:szCs w:val="24"/>
          <w:shd w:val="clear" w:color="auto" w:fill="FFFFFF"/>
        </w:rPr>
        <w:t>, A., 2022. Advancing community‐based tourism approaches for the sustainable development of destinations. </w:t>
      </w:r>
      <w:r w:rsidRPr="00AD565B">
        <w:rPr>
          <w:rFonts w:ascii="Times New Roman" w:hAnsi="Times New Roman" w:cs="Times New Roman"/>
          <w:i/>
          <w:iCs/>
          <w:sz w:val="24"/>
          <w:szCs w:val="24"/>
          <w:shd w:val="clear" w:color="auto" w:fill="FFFFFF"/>
        </w:rPr>
        <w:t>Sustainable Development</w:t>
      </w:r>
      <w:r w:rsidRPr="00AD565B">
        <w:rPr>
          <w:rFonts w:ascii="Times New Roman" w:hAnsi="Times New Roman" w:cs="Times New Roman"/>
          <w:sz w:val="24"/>
          <w:szCs w:val="24"/>
          <w:shd w:val="clear" w:color="auto" w:fill="FFFFFF"/>
        </w:rPr>
        <w:t>, </w:t>
      </w:r>
      <w:r w:rsidRPr="00AD565B">
        <w:rPr>
          <w:rFonts w:ascii="Times New Roman" w:hAnsi="Times New Roman" w:cs="Times New Roman"/>
          <w:i/>
          <w:iCs/>
          <w:sz w:val="24"/>
          <w:szCs w:val="24"/>
          <w:shd w:val="clear" w:color="auto" w:fill="FFFFFF"/>
        </w:rPr>
        <w:t>30</w:t>
      </w:r>
      <w:r w:rsidRPr="00AD565B">
        <w:rPr>
          <w:rFonts w:ascii="Times New Roman" w:hAnsi="Times New Roman" w:cs="Times New Roman"/>
          <w:sz w:val="24"/>
          <w:szCs w:val="24"/>
          <w:shd w:val="clear" w:color="auto" w:fill="FFFFFF"/>
        </w:rPr>
        <w:t>(3), pp.423-432.</w:t>
      </w:r>
    </w:p>
    <w:p w:rsidR="00AB2B9B" w:rsidRPr="00AD565B" w:rsidRDefault="00AB2B9B" w:rsidP="00DC1678">
      <w:pPr>
        <w:spacing w:line="360" w:lineRule="auto"/>
        <w:jc w:val="both"/>
        <w:rPr>
          <w:rFonts w:ascii="Times New Roman" w:hAnsi="Times New Roman" w:cs="Times New Roman"/>
          <w:sz w:val="24"/>
          <w:szCs w:val="24"/>
          <w:shd w:val="clear" w:color="auto" w:fill="FFFFFF"/>
        </w:rPr>
      </w:pPr>
      <w:proofErr w:type="spellStart"/>
      <w:r w:rsidRPr="00AD565B">
        <w:rPr>
          <w:rFonts w:ascii="Times New Roman" w:hAnsi="Times New Roman" w:cs="Times New Roman"/>
          <w:sz w:val="24"/>
          <w:szCs w:val="24"/>
          <w:shd w:val="clear" w:color="auto" w:fill="FFFFFF"/>
        </w:rPr>
        <w:t>Pickel</w:t>
      </w:r>
      <w:proofErr w:type="spellEnd"/>
      <w:r w:rsidRPr="00AD565B">
        <w:rPr>
          <w:rFonts w:ascii="Times New Roman" w:hAnsi="Times New Roman" w:cs="Times New Roman"/>
          <w:sz w:val="24"/>
          <w:szCs w:val="24"/>
          <w:shd w:val="clear" w:color="auto" w:fill="FFFFFF"/>
        </w:rPr>
        <w:t xml:space="preserve">-Chevalier, S., </w:t>
      </w:r>
      <w:proofErr w:type="spellStart"/>
      <w:r w:rsidRPr="00AD565B">
        <w:rPr>
          <w:rFonts w:ascii="Times New Roman" w:hAnsi="Times New Roman" w:cs="Times New Roman"/>
          <w:sz w:val="24"/>
          <w:szCs w:val="24"/>
          <w:shd w:val="clear" w:color="auto" w:fill="FFFFFF"/>
        </w:rPr>
        <w:t>Bendesa</w:t>
      </w:r>
      <w:proofErr w:type="spellEnd"/>
      <w:r w:rsidRPr="00AD565B">
        <w:rPr>
          <w:rFonts w:ascii="Times New Roman" w:hAnsi="Times New Roman" w:cs="Times New Roman"/>
          <w:sz w:val="24"/>
          <w:szCs w:val="24"/>
          <w:shd w:val="clear" w:color="auto" w:fill="FFFFFF"/>
        </w:rPr>
        <w:t>, I.K.G. and Putra, I.N.D., 2022. The integrated touristic villages: an Indonesian model of sustainable tourism</w:t>
      </w:r>
      <w:proofErr w:type="gramStart"/>
      <w:r w:rsidRPr="00AD565B">
        <w:rPr>
          <w:rFonts w:ascii="Times New Roman" w:hAnsi="Times New Roman" w:cs="Times New Roman"/>
          <w:sz w:val="24"/>
          <w:szCs w:val="24"/>
          <w:shd w:val="clear" w:color="auto" w:fill="FFFFFF"/>
        </w:rPr>
        <w:t>?.</w:t>
      </w:r>
      <w:proofErr w:type="gramEnd"/>
      <w:r w:rsidRPr="00AD565B">
        <w:rPr>
          <w:rFonts w:ascii="Times New Roman" w:hAnsi="Times New Roman" w:cs="Times New Roman"/>
          <w:sz w:val="24"/>
          <w:szCs w:val="24"/>
          <w:shd w:val="clear" w:color="auto" w:fill="FFFFFF"/>
        </w:rPr>
        <w:t xml:space="preserve"> In </w:t>
      </w:r>
      <w:r w:rsidRPr="00AD565B">
        <w:rPr>
          <w:rFonts w:ascii="Times New Roman" w:hAnsi="Times New Roman" w:cs="Times New Roman"/>
          <w:i/>
          <w:iCs/>
          <w:sz w:val="24"/>
          <w:szCs w:val="24"/>
          <w:shd w:val="clear" w:color="auto" w:fill="FFFFFF"/>
        </w:rPr>
        <w:t>Island tourism sustainability and resiliency</w:t>
      </w:r>
      <w:r w:rsidRPr="00AD565B">
        <w:rPr>
          <w:rFonts w:ascii="Times New Roman" w:hAnsi="Times New Roman" w:cs="Times New Roman"/>
          <w:sz w:val="24"/>
          <w:szCs w:val="24"/>
          <w:shd w:val="clear" w:color="auto" w:fill="FFFFFF"/>
        </w:rPr>
        <w:t> (pp. 262-286). Routledge.</w:t>
      </w:r>
    </w:p>
    <w:p w:rsidR="00AB2B9B" w:rsidRPr="00AD565B" w:rsidRDefault="00AB2B9B" w:rsidP="00DC1678">
      <w:pPr>
        <w:spacing w:line="360" w:lineRule="auto"/>
        <w:jc w:val="both"/>
        <w:rPr>
          <w:rFonts w:ascii="Times New Roman" w:hAnsi="Times New Roman" w:cs="Times New Roman"/>
          <w:sz w:val="24"/>
          <w:szCs w:val="24"/>
          <w:shd w:val="clear" w:color="auto" w:fill="FFFFFF"/>
        </w:rPr>
      </w:pPr>
      <w:proofErr w:type="spellStart"/>
      <w:r w:rsidRPr="00AD565B">
        <w:rPr>
          <w:rFonts w:ascii="Times New Roman" w:hAnsi="Times New Roman" w:cs="Times New Roman"/>
          <w:sz w:val="24"/>
          <w:szCs w:val="24"/>
          <w:shd w:val="clear" w:color="auto" w:fill="FFFFFF"/>
        </w:rPr>
        <w:t>Pranita</w:t>
      </w:r>
      <w:proofErr w:type="spellEnd"/>
      <w:r w:rsidRPr="00AD565B">
        <w:rPr>
          <w:rFonts w:ascii="Times New Roman" w:hAnsi="Times New Roman" w:cs="Times New Roman"/>
          <w:sz w:val="24"/>
          <w:szCs w:val="24"/>
          <w:shd w:val="clear" w:color="auto" w:fill="FFFFFF"/>
        </w:rPr>
        <w:t xml:space="preserve">, D., </w:t>
      </w:r>
      <w:proofErr w:type="spellStart"/>
      <w:r w:rsidRPr="00AD565B">
        <w:rPr>
          <w:rFonts w:ascii="Times New Roman" w:hAnsi="Times New Roman" w:cs="Times New Roman"/>
          <w:sz w:val="24"/>
          <w:szCs w:val="24"/>
          <w:shd w:val="clear" w:color="auto" w:fill="FFFFFF"/>
        </w:rPr>
        <w:t>Sarjana</w:t>
      </w:r>
      <w:proofErr w:type="spellEnd"/>
      <w:r w:rsidRPr="00AD565B">
        <w:rPr>
          <w:rFonts w:ascii="Times New Roman" w:hAnsi="Times New Roman" w:cs="Times New Roman"/>
          <w:sz w:val="24"/>
          <w:szCs w:val="24"/>
          <w:shd w:val="clear" w:color="auto" w:fill="FFFFFF"/>
        </w:rPr>
        <w:t xml:space="preserve">, S. and </w:t>
      </w:r>
      <w:proofErr w:type="spellStart"/>
      <w:r w:rsidRPr="00AD565B">
        <w:rPr>
          <w:rFonts w:ascii="Times New Roman" w:hAnsi="Times New Roman" w:cs="Times New Roman"/>
          <w:sz w:val="24"/>
          <w:szCs w:val="24"/>
          <w:shd w:val="clear" w:color="auto" w:fill="FFFFFF"/>
        </w:rPr>
        <w:t>Musthofa</w:t>
      </w:r>
      <w:proofErr w:type="spellEnd"/>
      <w:r w:rsidRPr="00AD565B">
        <w:rPr>
          <w:rFonts w:ascii="Times New Roman" w:hAnsi="Times New Roman" w:cs="Times New Roman"/>
          <w:sz w:val="24"/>
          <w:szCs w:val="24"/>
          <w:shd w:val="clear" w:color="auto" w:fill="FFFFFF"/>
        </w:rPr>
        <w:t>, B.M., 2022. Mediating role of sustainable tourism and creative economy to improve community wellbeing. </w:t>
      </w:r>
      <w:r w:rsidRPr="00AD565B">
        <w:rPr>
          <w:rFonts w:ascii="Times New Roman" w:hAnsi="Times New Roman" w:cs="Times New Roman"/>
          <w:i/>
          <w:iCs/>
          <w:sz w:val="24"/>
          <w:szCs w:val="24"/>
          <w:shd w:val="clear" w:color="auto" w:fill="FFFFFF"/>
        </w:rPr>
        <w:t>Afr. J. Hosp. Tour. Leis</w:t>
      </w:r>
      <w:r w:rsidRPr="00AD565B">
        <w:rPr>
          <w:rFonts w:ascii="Times New Roman" w:hAnsi="Times New Roman" w:cs="Times New Roman"/>
          <w:sz w:val="24"/>
          <w:szCs w:val="24"/>
          <w:shd w:val="clear" w:color="auto" w:fill="FFFFFF"/>
        </w:rPr>
        <w:t>, </w:t>
      </w:r>
      <w:r w:rsidRPr="00AD565B">
        <w:rPr>
          <w:rFonts w:ascii="Times New Roman" w:hAnsi="Times New Roman" w:cs="Times New Roman"/>
          <w:i/>
          <w:iCs/>
          <w:sz w:val="24"/>
          <w:szCs w:val="24"/>
          <w:shd w:val="clear" w:color="auto" w:fill="FFFFFF"/>
        </w:rPr>
        <w:t>11</w:t>
      </w:r>
      <w:r w:rsidRPr="00AD565B">
        <w:rPr>
          <w:rFonts w:ascii="Times New Roman" w:hAnsi="Times New Roman" w:cs="Times New Roman"/>
          <w:sz w:val="24"/>
          <w:szCs w:val="24"/>
          <w:shd w:val="clear" w:color="auto" w:fill="FFFFFF"/>
        </w:rPr>
        <w:t>(2), pp.781-794.</w:t>
      </w:r>
    </w:p>
    <w:p w:rsidR="00AB2B9B" w:rsidRPr="00AD565B" w:rsidRDefault="00AB2B9B" w:rsidP="00DC1678">
      <w:pPr>
        <w:spacing w:line="360" w:lineRule="auto"/>
        <w:jc w:val="both"/>
        <w:rPr>
          <w:rFonts w:ascii="Times New Roman" w:hAnsi="Times New Roman" w:cs="Times New Roman"/>
          <w:sz w:val="24"/>
          <w:szCs w:val="24"/>
          <w:shd w:val="clear" w:color="auto" w:fill="FFFFFF"/>
        </w:rPr>
      </w:pPr>
      <w:proofErr w:type="spellStart"/>
      <w:r w:rsidRPr="00AD565B">
        <w:rPr>
          <w:rFonts w:ascii="Times New Roman" w:hAnsi="Times New Roman" w:cs="Times New Roman"/>
          <w:sz w:val="24"/>
          <w:szCs w:val="24"/>
          <w:shd w:val="clear" w:color="auto" w:fill="FFFFFF"/>
        </w:rPr>
        <w:t>Purnamawati</w:t>
      </w:r>
      <w:proofErr w:type="spellEnd"/>
      <w:r w:rsidRPr="00AD565B">
        <w:rPr>
          <w:rFonts w:ascii="Times New Roman" w:hAnsi="Times New Roman" w:cs="Times New Roman"/>
          <w:sz w:val="24"/>
          <w:szCs w:val="24"/>
          <w:shd w:val="clear" w:color="auto" w:fill="FFFFFF"/>
        </w:rPr>
        <w:t>, I.G.A., 2021. Sustainable tourism development through improving the role of customary village. </w:t>
      </w:r>
      <w:r w:rsidRPr="00AD565B">
        <w:rPr>
          <w:rFonts w:ascii="Times New Roman" w:hAnsi="Times New Roman" w:cs="Times New Roman"/>
          <w:i/>
          <w:iCs/>
          <w:sz w:val="24"/>
          <w:szCs w:val="24"/>
          <w:shd w:val="clear" w:color="auto" w:fill="FFFFFF"/>
        </w:rPr>
        <w:t>International Journal of Social Science and Business</w:t>
      </w:r>
      <w:r w:rsidRPr="00AD565B">
        <w:rPr>
          <w:rFonts w:ascii="Times New Roman" w:hAnsi="Times New Roman" w:cs="Times New Roman"/>
          <w:sz w:val="24"/>
          <w:szCs w:val="24"/>
          <w:shd w:val="clear" w:color="auto" w:fill="FFFFFF"/>
        </w:rPr>
        <w:t>, </w:t>
      </w:r>
      <w:r w:rsidRPr="00AD565B">
        <w:rPr>
          <w:rFonts w:ascii="Times New Roman" w:hAnsi="Times New Roman" w:cs="Times New Roman"/>
          <w:i/>
          <w:iCs/>
          <w:sz w:val="24"/>
          <w:szCs w:val="24"/>
          <w:shd w:val="clear" w:color="auto" w:fill="FFFFFF"/>
        </w:rPr>
        <w:t>5</w:t>
      </w:r>
      <w:r w:rsidRPr="00AD565B">
        <w:rPr>
          <w:rFonts w:ascii="Times New Roman" w:hAnsi="Times New Roman" w:cs="Times New Roman"/>
          <w:sz w:val="24"/>
          <w:szCs w:val="24"/>
          <w:shd w:val="clear" w:color="auto" w:fill="FFFFFF"/>
        </w:rPr>
        <w:t>(1), pp.26-33.</w:t>
      </w:r>
    </w:p>
    <w:p w:rsidR="00AB2B9B" w:rsidRPr="00AD565B" w:rsidRDefault="00AB2B9B" w:rsidP="00DC1678">
      <w:pPr>
        <w:spacing w:line="360" w:lineRule="auto"/>
        <w:jc w:val="both"/>
        <w:rPr>
          <w:rFonts w:ascii="Times New Roman" w:hAnsi="Times New Roman" w:cs="Times New Roman"/>
          <w:sz w:val="24"/>
          <w:szCs w:val="24"/>
          <w:shd w:val="clear" w:color="auto" w:fill="FFFFFF"/>
        </w:rPr>
      </w:pPr>
      <w:proofErr w:type="spellStart"/>
      <w:r w:rsidRPr="00AD565B">
        <w:rPr>
          <w:rFonts w:ascii="Times New Roman" w:hAnsi="Times New Roman" w:cs="Times New Roman"/>
          <w:sz w:val="24"/>
          <w:szCs w:val="24"/>
          <w:shd w:val="clear" w:color="auto" w:fill="FFFFFF"/>
        </w:rPr>
        <w:t>Sivesan</w:t>
      </w:r>
      <w:proofErr w:type="spellEnd"/>
      <w:r w:rsidRPr="00AD565B">
        <w:rPr>
          <w:rFonts w:ascii="Times New Roman" w:hAnsi="Times New Roman" w:cs="Times New Roman"/>
          <w:sz w:val="24"/>
          <w:szCs w:val="24"/>
          <w:shd w:val="clear" w:color="auto" w:fill="FFFFFF"/>
        </w:rPr>
        <w:t>, S., 2020. Sustainable tourism development in Jaffna district. </w:t>
      </w:r>
      <w:r w:rsidRPr="00AD565B">
        <w:rPr>
          <w:rFonts w:ascii="Times New Roman" w:hAnsi="Times New Roman" w:cs="Times New Roman"/>
          <w:i/>
          <w:iCs/>
          <w:sz w:val="24"/>
          <w:szCs w:val="24"/>
          <w:shd w:val="clear" w:color="auto" w:fill="FFFFFF"/>
        </w:rPr>
        <w:t>Journal of Tourism &amp; Hospitality</w:t>
      </w:r>
      <w:r w:rsidRPr="00AD565B">
        <w:rPr>
          <w:rFonts w:ascii="Times New Roman" w:hAnsi="Times New Roman" w:cs="Times New Roman"/>
          <w:sz w:val="24"/>
          <w:szCs w:val="24"/>
          <w:shd w:val="clear" w:color="auto" w:fill="FFFFFF"/>
        </w:rPr>
        <w:t>, </w:t>
      </w:r>
      <w:r w:rsidRPr="00AD565B">
        <w:rPr>
          <w:rFonts w:ascii="Times New Roman" w:hAnsi="Times New Roman" w:cs="Times New Roman"/>
          <w:i/>
          <w:iCs/>
          <w:sz w:val="24"/>
          <w:szCs w:val="24"/>
          <w:shd w:val="clear" w:color="auto" w:fill="FFFFFF"/>
        </w:rPr>
        <w:t>9</w:t>
      </w:r>
      <w:r w:rsidRPr="00AD565B">
        <w:rPr>
          <w:rFonts w:ascii="Times New Roman" w:hAnsi="Times New Roman" w:cs="Times New Roman"/>
          <w:sz w:val="24"/>
          <w:szCs w:val="24"/>
          <w:shd w:val="clear" w:color="auto" w:fill="FFFFFF"/>
        </w:rPr>
        <w:t>(3), pp.1-5.</w:t>
      </w:r>
    </w:p>
    <w:p w:rsidR="00AB2B9B" w:rsidRPr="00AD565B" w:rsidRDefault="00AB2B9B" w:rsidP="00DC1678">
      <w:pPr>
        <w:spacing w:line="360" w:lineRule="auto"/>
        <w:jc w:val="both"/>
        <w:rPr>
          <w:rFonts w:ascii="Times New Roman" w:hAnsi="Times New Roman" w:cs="Times New Roman"/>
          <w:sz w:val="24"/>
          <w:szCs w:val="24"/>
          <w:shd w:val="clear" w:color="auto" w:fill="FFFFFF"/>
        </w:rPr>
      </w:pPr>
      <w:proofErr w:type="spellStart"/>
      <w:r w:rsidRPr="00AD565B">
        <w:rPr>
          <w:rFonts w:ascii="Times New Roman" w:hAnsi="Times New Roman" w:cs="Times New Roman"/>
          <w:sz w:val="24"/>
          <w:szCs w:val="24"/>
          <w:shd w:val="clear" w:color="auto" w:fill="FFFFFF"/>
        </w:rPr>
        <w:lastRenderedPageBreak/>
        <w:t>Uslu</w:t>
      </w:r>
      <w:proofErr w:type="spellEnd"/>
      <w:r w:rsidRPr="00AD565B">
        <w:rPr>
          <w:rFonts w:ascii="Times New Roman" w:hAnsi="Times New Roman" w:cs="Times New Roman"/>
          <w:sz w:val="24"/>
          <w:szCs w:val="24"/>
          <w:shd w:val="clear" w:color="auto" w:fill="FFFFFF"/>
        </w:rPr>
        <w:t xml:space="preserve">, A., </w:t>
      </w:r>
      <w:proofErr w:type="spellStart"/>
      <w:r w:rsidRPr="00AD565B">
        <w:rPr>
          <w:rFonts w:ascii="Times New Roman" w:hAnsi="Times New Roman" w:cs="Times New Roman"/>
          <w:sz w:val="24"/>
          <w:szCs w:val="24"/>
          <w:shd w:val="clear" w:color="auto" w:fill="FFFFFF"/>
        </w:rPr>
        <w:t>Alagöz</w:t>
      </w:r>
      <w:proofErr w:type="spellEnd"/>
      <w:r w:rsidRPr="00AD565B">
        <w:rPr>
          <w:rFonts w:ascii="Times New Roman" w:hAnsi="Times New Roman" w:cs="Times New Roman"/>
          <w:sz w:val="24"/>
          <w:szCs w:val="24"/>
          <w:shd w:val="clear" w:color="auto" w:fill="FFFFFF"/>
        </w:rPr>
        <w:t xml:space="preserve">, G. and </w:t>
      </w:r>
      <w:proofErr w:type="spellStart"/>
      <w:r w:rsidRPr="00AD565B">
        <w:rPr>
          <w:rFonts w:ascii="Times New Roman" w:hAnsi="Times New Roman" w:cs="Times New Roman"/>
          <w:sz w:val="24"/>
          <w:szCs w:val="24"/>
          <w:shd w:val="clear" w:color="auto" w:fill="FFFFFF"/>
        </w:rPr>
        <w:t>Güneş</w:t>
      </w:r>
      <w:proofErr w:type="spellEnd"/>
      <w:r w:rsidRPr="00AD565B">
        <w:rPr>
          <w:rFonts w:ascii="Times New Roman" w:hAnsi="Times New Roman" w:cs="Times New Roman"/>
          <w:sz w:val="24"/>
          <w:szCs w:val="24"/>
          <w:shd w:val="clear" w:color="auto" w:fill="FFFFFF"/>
        </w:rPr>
        <w:t>, E., 2020. Socio-cultural, economic, and environmental effects of tourism from the point of view of the local community. </w:t>
      </w:r>
      <w:r w:rsidRPr="00AD565B">
        <w:rPr>
          <w:rFonts w:ascii="Times New Roman" w:hAnsi="Times New Roman" w:cs="Times New Roman"/>
          <w:i/>
          <w:iCs/>
          <w:sz w:val="24"/>
          <w:szCs w:val="24"/>
          <w:shd w:val="clear" w:color="auto" w:fill="FFFFFF"/>
        </w:rPr>
        <w:t>Journal of Tourism and Services</w:t>
      </w:r>
      <w:r w:rsidRPr="00AD565B">
        <w:rPr>
          <w:rFonts w:ascii="Times New Roman" w:hAnsi="Times New Roman" w:cs="Times New Roman"/>
          <w:sz w:val="24"/>
          <w:szCs w:val="24"/>
          <w:shd w:val="clear" w:color="auto" w:fill="FFFFFF"/>
        </w:rPr>
        <w:t>, </w:t>
      </w:r>
      <w:r w:rsidRPr="00AD565B">
        <w:rPr>
          <w:rFonts w:ascii="Times New Roman" w:hAnsi="Times New Roman" w:cs="Times New Roman"/>
          <w:i/>
          <w:iCs/>
          <w:sz w:val="24"/>
          <w:szCs w:val="24"/>
          <w:shd w:val="clear" w:color="auto" w:fill="FFFFFF"/>
        </w:rPr>
        <w:t>11</w:t>
      </w:r>
      <w:r w:rsidRPr="00AD565B">
        <w:rPr>
          <w:rFonts w:ascii="Times New Roman" w:hAnsi="Times New Roman" w:cs="Times New Roman"/>
          <w:sz w:val="24"/>
          <w:szCs w:val="24"/>
          <w:shd w:val="clear" w:color="auto" w:fill="FFFFFF"/>
        </w:rPr>
        <w:t>(21), pp.1-21.</w:t>
      </w:r>
    </w:p>
    <w:p w:rsidR="00AB2B9B" w:rsidRPr="00AD565B" w:rsidRDefault="00AB2B9B" w:rsidP="00DC1678">
      <w:pPr>
        <w:spacing w:line="360" w:lineRule="auto"/>
        <w:jc w:val="both"/>
        <w:rPr>
          <w:rFonts w:ascii="Times New Roman" w:hAnsi="Times New Roman" w:cs="Times New Roman"/>
          <w:sz w:val="24"/>
          <w:szCs w:val="24"/>
          <w:shd w:val="clear" w:color="auto" w:fill="FFFFFF"/>
        </w:rPr>
      </w:pPr>
      <w:proofErr w:type="spellStart"/>
      <w:r w:rsidRPr="00AD565B">
        <w:rPr>
          <w:rFonts w:ascii="Times New Roman" w:hAnsi="Times New Roman" w:cs="Times New Roman"/>
          <w:sz w:val="24"/>
          <w:szCs w:val="24"/>
          <w:shd w:val="clear" w:color="auto" w:fill="FFFFFF"/>
        </w:rPr>
        <w:t>Zunaidi</w:t>
      </w:r>
      <w:proofErr w:type="spellEnd"/>
      <w:r w:rsidRPr="00AD565B">
        <w:rPr>
          <w:rFonts w:ascii="Times New Roman" w:hAnsi="Times New Roman" w:cs="Times New Roman"/>
          <w:sz w:val="24"/>
          <w:szCs w:val="24"/>
          <w:shd w:val="clear" w:color="auto" w:fill="FFFFFF"/>
        </w:rPr>
        <w:t xml:space="preserve">, A., </w:t>
      </w:r>
      <w:proofErr w:type="spellStart"/>
      <w:r w:rsidRPr="00AD565B">
        <w:rPr>
          <w:rFonts w:ascii="Times New Roman" w:hAnsi="Times New Roman" w:cs="Times New Roman"/>
          <w:sz w:val="24"/>
          <w:szCs w:val="24"/>
          <w:shd w:val="clear" w:color="auto" w:fill="FFFFFF"/>
        </w:rPr>
        <w:t>Nofirman</w:t>
      </w:r>
      <w:proofErr w:type="spellEnd"/>
      <w:r w:rsidRPr="00AD565B">
        <w:rPr>
          <w:rFonts w:ascii="Times New Roman" w:hAnsi="Times New Roman" w:cs="Times New Roman"/>
          <w:sz w:val="24"/>
          <w:szCs w:val="24"/>
          <w:shd w:val="clear" w:color="auto" w:fill="FFFFFF"/>
        </w:rPr>
        <w:t xml:space="preserve">, N., Juliana, J. and </w:t>
      </w:r>
      <w:proofErr w:type="spellStart"/>
      <w:r w:rsidRPr="00AD565B">
        <w:rPr>
          <w:rFonts w:ascii="Times New Roman" w:hAnsi="Times New Roman" w:cs="Times New Roman"/>
          <w:sz w:val="24"/>
          <w:szCs w:val="24"/>
          <w:shd w:val="clear" w:color="auto" w:fill="FFFFFF"/>
        </w:rPr>
        <w:t>Wurarah</w:t>
      </w:r>
      <w:proofErr w:type="spellEnd"/>
      <w:r w:rsidRPr="00AD565B">
        <w:rPr>
          <w:rFonts w:ascii="Times New Roman" w:hAnsi="Times New Roman" w:cs="Times New Roman"/>
          <w:sz w:val="24"/>
          <w:szCs w:val="24"/>
          <w:shd w:val="clear" w:color="auto" w:fill="FFFFFF"/>
        </w:rPr>
        <w:t>, R.N., 2022. The impact of the development of cultural tourism on the cultural, economic, and social aspects of local communities. </w:t>
      </w:r>
      <w:r w:rsidRPr="00AD565B">
        <w:rPr>
          <w:rFonts w:ascii="Times New Roman" w:hAnsi="Times New Roman" w:cs="Times New Roman"/>
          <w:i/>
          <w:iCs/>
          <w:sz w:val="24"/>
          <w:szCs w:val="24"/>
          <w:shd w:val="clear" w:color="auto" w:fill="FFFFFF"/>
        </w:rPr>
        <w:t xml:space="preserve">Dinar: </w:t>
      </w:r>
      <w:proofErr w:type="spellStart"/>
      <w:r w:rsidRPr="00AD565B">
        <w:rPr>
          <w:rFonts w:ascii="Times New Roman" w:hAnsi="Times New Roman" w:cs="Times New Roman"/>
          <w:i/>
          <w:iCs/>
          <w:sz w:val="24"/>
          <w:szCs w:val="24"/>
          <w:shd w:val="clear" w:color="auto" w:fill="FFFFFF"/>
        </w:rPr>
        <w:t>Jurnal</w:t>
      </w:r>
      <w:proofErr w:type="spellEnd"/>
      <w:r w:rsidRPr="00AD565B">
        <w:rPr>
          <w:rFonts w:ascii="Times New Roman" w:hAnsi="Times New Roman" w:cs="Times New Roman"/>
          <w:i/>
          <w:iCs/>
          <w:sz w:val="24"/>
          <w:szCs w:val="24"/>
          <w:shd w:val="clear" w:color="auto" w:fill="FFFFFF"/>
        </w:rPr>
        <w:t xml:space="preserve"> </w:t>
      </w:r>
      <w:proofErr w:type="spellStart"/>
      <w:r w:rsidRPr="00AD565B">
        <w:rPr>
          <w:rFonts w:ascii="Times New Roman" w:hAnsi="Times New Roman" w:cs="Times New Roman"/>
          <w:i/>
          <w:iCs/>
          <w:sz w:val="24"/>
          <w:szCs w:val="24"/>
          <w:shd w:val="clear" w:color="auto" w:fill="FFFFFF"/>
        </w:rPr>
        <w:t>Ekonomi</w:t>
      </w:r>
      <w:proofErr w:type="spellEnd"/>
      <w:r w:rsidRPr="00AD565B">
        <w:rPr>
          <w:rFonts w:ascii="Times New Roman" w:hAnsi="Times New Roman" w:cs="Times New Roman"/>
          <w:i/>
          <w:iCs/>
          <w:sz w:val="24"/>
          <w:szCs w:val="24"/>
          <w:shd w:val="clear" w:color="auto" w:fill="FFFFFF"/>
        </w:rPr>
        <w:t xml:space="preserve"> </w:t>
      </w:r>
      <w:proofErr w:type="spellStart"/>
      <w:r w:rsidRPr="00AD565B">
        <w:rPr>
          <w:rFonts w:ascii="Times New Roman" w:hAnsi="Times New Roman" w:cs="Times New Roman"/>
          <w:i/>
          <w:iCs/>
          <w:sz w:val="24"/>
          <w:szCs w:val="24"/>
          <w:shd w:val="clear" w:color="auto" w:fill="FFFFFF"/>
        </w:rPr>
        <w:t>dan</w:t>
      </w:r>
      <w:proofErr w:type="spellEnd"/>
      <w:r w:rsidRPr="00AD565B">
        <w:rPr>
          <w:rFonts w:ascii="Times New Roman" w:hAnsi="Times New Roman" w:cs="Times New Roman"/>
          <w:i/>
          <w:iCs/>
          <w:sz w:val="24"/>
          <w:szCs w:val="24"/>
          <w:shd w:val="clear" w:color="auto" w:fill="FFFFFF"/>
        </w:rPr>
        <w:t xml:space="preserve"> </w:t>
      </w:r>
      <w:proofErr w:type="spellStart"/>
      <w:r w:rsidRPr="00AD565B">
        <w:rPr>
          <w:rFonts w:ascii="Times New Roman" w:hAnsi="Times New Roman" w:cs="Times New Roman"/>
          <w:i/>
          <w:iCs/>
          <w:sz w:val="24"/>
          <w:szCs w:val="24"/>
          <w:shd w:val="clear" w:color="auto" w:fill="FFFFFF"/>
        </w:rPr>
        <w:t>Keuangan</w:t>
      </w:r>
      <w:proofErr w:type="spellEnd"/>
      <w:r w:rsidRPr="00AD565B">
        <w:rPr>
          <w:rFonts w:ascii="Times New Roman" w:hAnsi="Times New Roman" w:cs="Times New Roman"/>
          <w:i/>
          <w:iCs/>
          <w:sz w:val="24"/>
          <w:szCs w:val="24"/>
          <w:shd w:val="clear" w:color="auto" w:fill="FFFFFF"/>
        </w:rPr>
        <w:t xml:space="preserve"> Islam</w:t>
      </w:r>
      <w:r w:rsidRPr="00AD565B">
        <w:rPr>
          <w:rFonts w:ascii="Times New Roman" w:hAnsi="Times New Roman" w:cs="Times New Roman"/>
          <w:sz w:val="24"/>
          <w:szCs w:val="24"/>
          <w:shd w:val="clear" w:color="auto" w:fill="FFFFFF"/>
        </w:rPr>
        <w:t>, </w:t>
      </w:r>
      <w:r w:rsidRPr="00AD565B">
        <w:rPr>
          <w:rFonts w:ascii="Times New Roman" w:hAnsi="Times New Roman" w:cs="Times New Roman"/>
          <w:i/>
          <w:iCs/>
          <w:sz w:val="24"/>
          <w:szCs w:val="24"/>
          <w:shd w:val="clear" w:color="auto" w:fill="FFFFFF"/>
        </w:rPr>
        <w:t>9</w:t>
      </w:r>
      <w:r w:rsidRPr="00AD565B">
        <w:rPr>
          <w:rFonts w:ascii="Times New Roman" w:hAnsi="Times New Roman" w:cs="Times New Roman"/>
          <w:sz w:val="24"/>
          <w:szCs w:val="24"/>
          <w:shd w:val="clear" w:color="auto" w:fill="FFFFFF"/>
        </w:rPr>
        <w:t>(2), pp.88-105.</w:t>
      </w:r>
    </w:p>
    <w:p w:rsidR="00797CCE" w:rsidRDefault="00797CCE" w:rsidP="00DC1678">
      <w:pPr>
        <w:spacing w:line="360" w:lineRule="auto"/>
        <w:jc w:val="both"/>
        <w:rPr>
          <w:rFonts w:ascii="Arial" w:hAnsi="Arial" w:cs="Arial"/>
          <w:color w:val="222222"/>
          <w:sz w:val="20"/>
          <w:szCs w:val="20"/>
          <w:shd w:val="clear" w:color="auto" w:fill="FFFFFF"/>
        </w:rPr>
      </w:pPr>
    </w:p>
    <w:p w:rsidR="00797CCE" w:rsidRDefault="00797CCE" w:rsidP="00DC1678">
      <w:pPr>
        <w:spacing w:line="360" w:lineRule="auto"/>
        <w:jc w:val="both"/>
        <w:rPr>
          <w:rFonts w:ascii="Times New Roman" w:hAnsi="Times New Roman" w:cs="Times New Roman"/>
          <w:sz w:val="24"/>
          <w:szCs w:val="24"/>
        </w:rPr>
      </w:pPr>
    </w:p>
    <w:p w:rsidR="00DC1678" w:rsidRPr="00F41B4C" w:rsidRDefault="00DC1678" w:rsidP="00DC1678">
      <w:pPr>
        <w:spacing w:line="360" w:lineRule="auto"/>
        <w:jc w:val="both"/>
        <w:rPr>
          <w:rFonts w:ascii="Times New Roman" w:hAnsi="Times New Roman" w:cs="Times New Roman"/>
          <w:sz w:val="24"/>
          <w:szCs w:val="24"/>
        </w:rPr>
      </w:pPr>
    </w:p>
    <w:sectPr w:rsidR="00DC1678" w:rsidRPr="00F41B4C">
      <w:headerReference w:type="default" r:id="rId7"/>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D4C84" w:rsidRDefault="00FD4C84" w:rsidP="00A95B44">
      <w:pPr>
        <w:spacing w:after="0" w:line="240" w:lineRule="auto"/>
      </w:pPr>
      <w:r>
        <w:separator/>
      </w:r>
    </w:p>
  </w:endnote>
  <w:endnote w:type="continuationSeparator" w:id="0">
    <w:p w:rsidR="00FD4C84" w:rsidRDefault="00FD4C84" w:rsidP="00A95B4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D4C84" w:rsidRDefault="00FD4C84" w:rsidP="00A95B44">
      <w:pPr>
        <w:spacing w:after="0" w:line="240" w:lineRule="auto"/>
      </w:pPr>
      <w:r>
        <w:separator/>
      </w:r>
    </w:p>
  </w:footnote>
  <w:footnote w:type="continuationSeparator" w:id="0">
    <w:p w:rsidR="00FD4C84" w:rsidRDefault="00FD4C84" w:rsidP="00A95B4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95B44" w:rsidRDefault="00A95B44">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xMDY0NjAwMTUzt7Q0NjNU0lEKTi0uzszPAykwrAUAkL7hVCwAAAA="/>
  </w:docVars>
  <w:rsids>
    <w:rsidRoot w:val="004B0A95"/>
    <w:rsid w:val="00030D3D"/>
    <w:rsid w:val="000C500E"/>
    <w:rsid w:val="0019414D"/>
    <w:rsid w:val="00242B48"/>
    <w:rsid w:val="00265CCC"/>
    <w:rsid w:val="00430F93"/>
    <w:rsid w:val="00487D73"/>
    <w:rsid w:val="004B0A95"/>
    <w:rsid w:val="004F0768"/>
    <w:rsid w:val="0053592B"/>
    <w:rsid w:val="005C2C26"/>
    <w:rsid w:val="00612DB7"/>
    <w:rsid w:val="00655772"/>
    <w:rsid w:val="006B4066"/>
    <w:rsid w:val="0078495D"/>
    <w:rsid w:val="00797CCE"/>
    <w:rsid w:val="007B53FA"/>
    <w:rsid w:val="008524FC"/>
    <w:rsid w:val="00855529"/>
    <w:rsid w:val="00887A1B"/>
    <w:rsid w:val="009911A3"/>
    <w:rsid w:val="00A13150"/>
    <w:rsid w:val="00A95B44"/>
    <w:rsid w:val="00AB2B9B"/>
    <w:rsid w:val="00AC4B29"/>
    <w:rsid w:val="00AD565B"/>
    <w:rsid w:val="00B23627"/>
    <w:rsid w:val="00B406F9"/>
    <w:rsid w:val="00B77D9E"/>
    <w:rsid w:val="00BC18A3"/>
    <w:rsid w:val="00C212A0"/>
    <w:rsid w:val="00D60A79"/>
    <w:rsid w:val="00D83308"/>
    <w:rsid w:val="00D847B0"/>
    <w:rsid w:val="00D91710"/>
    <w:rsid w:val="00DC1678"/>
    <w:rsid w:val="00DC29B0"/>
    <w:rsid w:val="00E22A4E"/>
    <w:rsid w:val="00E6115C"/>
    <w:rsid w:val="00F41B4C"/>
    <w:rsid w:val="00F449A8"/>
    <w:rsid w:val="00F515E2"/>
    <w:rsid w:val="00F96204"/>
    <w:rsid w:val="00FB636F"/>
    <w:rsid w:val="00FD4C8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F5337C"/>
  <w15:chartTrackingRefBased/>
  <w15:docId w15:val="{85A1CBF8-1141-45CF-A540-F203C6593D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95B44"/>
    <w:pPr>
      <w:tabs>
        <w:tab w:val="center" w:pos="4680"/>
        <w:tab w:val="right" w:pos="9360"/>
      </w:tabs>
      <w:spacing w:after="0" w:line="240" w:lineRule="auto"/>
    </w:pPr>
  </w:style>
  <w:style w:type="character" w:customStyle="1" w:styleId="HeaderChar">
    <w:name w:val="Header Char"/>
    <w:basedOn w:val="DefaultParagraphFont"/>
    <w:link w:val="Header"/>
    <w:uiPriority w:val="99"/>
    <w:rsid w:val="00A95B44"/>
  </w:style>
  <w:style w:type="paragraph" w:styleId="Footer">
    <w:name w:val="footer"/>
    <w:basedOn w:val="Normal"/>
    <w:link w:val="FooterChar"/>
    <w:uiPriority w:val="99"/>
    <w:unhideWhenUsed/>
    <w:rsid w:val="00A95B44"/>
    <w:pPr>
      <w:tabs>
        <w:tab w:val="center" w:pos="4680"/>
        <w:tab w:val="right" w:pos="9360"/>
      </w:tabs>
      <w:spacing w:after="0" w:line="240" w:lineRule="auto"/>
    </w:pPr>
  </w:style>
  <w:style w:type="character" w:customStyle="1" w:styleId="FooterChar">
    <w:name w:val="Footer Char"/>
    <w:basedOn w:val="DefaultParagraphFont"/>
    <w:link w:val="Footer"/>
    <w:uiPriority w:val="99"/>
    <w:rsid w:val="00A95B44"/>
  </w:style>
  <w:style w:type="paragraph" w:styleId="ListParagraph">
    <w:name w:val="List Paragraph"/>
    <w:basedOn w:val="Normal"/>
    <w:uiPriority w:val="34"/>
    <w:qFormat/>
    <w:rsid w:val="00AD565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TotalTime>
  <Pages>8</Pages>
  <Words>1982</Words>
  <Characters>11301</Characters>
  <Application>Microsoft Office Word</Application>
  <DocSecurity>0</DocSecurity>
  <Lines>94</Lines>
  <Paragraphs>26</Paragraphs>
  <ScaleCrop>false</ScaleCrop>
  <Company/>
  <LinksUpToDate>false</LinksUpToDate>
  <CharactersWithSpaces>13257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Windows User</cp:lastModifiedBy>
  <cp:revision>43</cp:revision>
  <dcterms:created xsi:type="dcterms:W3CDTF">2025-09-23T19:17:00Z</dcterms:created>
  <dcterms:modified xsi:type="dcterms:W3CDTF">2025-09-23T19:41:00Z</dcterms:modified>
</cp:coreProperties>
</file>