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A2821"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A2821" w:rsidRDefault="004A1F6F" w:rsidP="00013DBD">
      <w:pPr>
        <w:spacing w:line="480" w:lineRule="auto"/>
        <w:rPr>
          <w:rFonts w:ascii="Times New Roman" w:hAnsi="Times New Roman" w:cs="Times New Roman"/>
          <w:color w:val="000000" w:themeColor="text1"/>
          <w:szCs w:val="24"/>
          <w:lang w:val="en-US"/>
        </w:rPr>
      </w:pPr>
      <w:r w:rsidRPr="005A2821">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5A2821" w:rsidRDefault="00F72ED2" w:rsidP="006233F7">
      <w:pPr>
        <w:spacing w:line="480" w:lineRule="auto"/>
        <w:jc w:val="center"/>
        <w:rPr>
          <w:rFonts w:ascii="Times New Roman" w:hAnsi="Times New Roman" w:cs="Times New Roman"/>
          <w:b/>
          <w:bCs/>
          <w:color w:val="000000" w:themeColor="text1"/>
          <w:szCs w:val="24"/>
        </w:rPr>
      </w:pPr>
      <w:proofErr w:type="gramStart"/>
      <w:r w:rsidRPr="005A2821">
        <w:rPr>
          <w:rFonts w:ascii="Times New Roman" w:hAnsi="Times New Roman" w:cs="Times New Roman"/>
          <w:b/>
          <w:bCs/>
          <w:color w:val="000000" w:themeColor="text1"/>
          <w:szCs w:val="24"/>
        </w:rPr>
        <w:t>Bachelor's</w:t>
      </w:r>
      <w:proofErr w:type="gramEnd"/>
      <w:r w:rsidRPr="005A2821">
        <w:rPr>
          <w:rFonts w:ascii="Times New Roman" w:hAnsi="Times New Roman" w:cs="Times New Roman"/>
          <w:b/>
          <w:bCs/>
          <w:color w:val="000000" w:themeColor="text1"/>
          <w:szCs w:val="24"/>
        </w:rPr>
        <w:t xml:space="preserve"> in Tourism and Recreation</w:t>
      </w:r>
      <w:r w:rsidR="009E4B24" w:rsidRPr="005A2821">
        <w:rPr>
          <w:rFonts w:ascii="Times New Roman" w:hAnsi="Times New Roman" w:cs="Times New Roman"/>
          <w:b/>
          <w:bCs/>
          <w:color w:val="000000" w:themeColor="text1"/>
          <w:szCs w:val="24"/>
        </w:rPr>
        <w:br/>
      </w:r>
      <w:r w:rsidR="006014BB" w:rsidRPr="005A2821">
        <w:rPr>
          <w:rFonts w:ascii="Times New Roman" w:hAnsi="Times New Roman" w:cs="Times New Roman"/>
          <w:b/>
          <w:bCs/>
          <w:color w:val="000000" w:themeColor="text1"/>
          <w:szCs w:val="24"/>
        </w:rPr>
        <w:t>Information and Communication</w:t>
      </w:r>
    </w:p>
    <w:p w14:paraId="646FEDE9" w14:textId="14E5D16D" w:rsidR="00DD7260" w:rsidRPr="005A2821" w:rsidRDefault="004A1F6F" w:rsidP="001517D0">
      <w:pPr>
        <w:spacing w:line="480" w:lineRule="auto"/>
        <w:jc w:val="center"/>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 xml:space="preserve">Submitted </w:t>
      </w:r>
      <w:proofErr w:type="gramStart"/>
      <w:r w:rsidRPr="005A2821">
        <w:rPr>
          <w:rFonts w:ascii="Times New Roman" w:hAnsi="Times New Roman" w:cs="Times New Roman"/>
          <w:b/>
          <w:bCs/>
          <w:color w:val="000000" w:themeColor="text1"/>
          <w:szCs w:val="24"/>
        </w:rPr>
        <w:t>by :</w:t>
      </w:r>
      <w:proofErr w:type="gramEnd"/>
      <w:r w:rsidRPr="005A2821">
        <w:rPr>
          <w:rFonts w:ascii="Times New Roman" w:hAnsi="Times New Roman" w:cs="Times New Roman"/>
          <w:b/>
          <w:bCs/>
          <w:color w:val="000000" w:themeColor="text1"/>
          <w:szCs w:val="24"/>
        </w:rPr>
        <w:t xml:space="preserve"> </w:t>
      </w:r>
      <w:r w:rsidR="00C061D2">
        <w:rPr>
          <w:rFonts w:ascii="Times New Roman" w:hAnsi="Times New Roman" w:cs="Times New Roman"/>
          <w:b/>
          <w:bCs/>
          <w:color w:val="000000" w:themeColor="text1"/>
          <w:szCs w:val="24"/>
        </w:rPr>
        <w:t>Jitender</w:t>
      </w:r>
    </w:p>
    <w:p w14:paraId="7C958CA8" w14:textId="358DD3E5" w:rsidR="001517D0" w:rsidRPr="005A2821" w:rsidRDefault="00013DBD" w:rsidP="001517D0">
      <w:pPr>
        <w:spacing w:line="480" w:lineRule="auto"/>
        <w:jc w:val="center"/>
        <w:rPr>
          <w:rFonts w:ascii="Times New Roman" w:hAnsi="Times New Roman" w:cs="Times New Roman"/>
          <w:b/>
          <w:bCs/>
        </w:rPr>
      </w:pPr>
      <w:r w:rsidRPr="005A2821">
        <w:rPr>
          <w:rFonts w:ascii="Times New Roman" w:eastAsia="Times New Roman" w:hAnsi="Times New Roman" w:cs="Times New Roman"/>
          <w:b/>
          <w:bCs/>
          <w:color w:val="000000" w:themeColor="text1"/>
          <w:kern w:val="0"/>
          <w:szCs w:val="24"/>
          <w:lang w:eastAsia="en-GB"/>
          <w14:ligatures w14:val="none"/>
        </w:rPr>
        <w:t xml:space="preserve">Title: </w:t>
      </w:r>
      <w:r w:rsidR="006014BB" w:rsidRPr="005A2821">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C061D2">
        <w:rPr>
          <w:rFonts w:ascii="Times New Roman" w:eastAsia="Times New Roman" w:hAnsi="Times New Roman" w:cs="Times New Roman"/>
          <w:b/>
          <w:bCs/>
          <w:color w:val="000000" w:themeColor="text1"/>
          <w:kern w:val="0"/>
          <w:szCs w:val="24"/>
          <w:lang w:eastAsia="en-GB"/>
          <w14:ligatures w14:val="none"/>
        </w:rPr>
        <w:t>3</w:t>
      </w:r>
      <w:r w:rsidR="00DD7260" w:rsidRPr="005A2821">
        <w:rPr>
          <w:rFonts w:ascii="Times New Roman" w:eastAsia="Times New Roman" w:hAnsi="Times New Roman" w:cs="Times New Roman"/>
          <w:b/>
          <w:bCs/>
          <w:color w:val="000000" w:themeColor="text1"/>
          <w:kern w:val="0"/>
          <w:szCs w:val="24"/>
          <w:lang w:eastAsia="en-GB"/>
          <w14:ligatures w14:val="none"/>
        </w:rPr>
        <w:t xml:space="preserve"> :</w:t>
      </w:r>
      <w:proofErr w:type="gramEnd"/>
      <w:r w:rsidR="00DD7260" w:rsidRPr="005A2821">
        <w:rPr>
          <w:rFonts w:ascii="Times New Roman" w:hAnsi="Times New Roman" w:cs="Times New Roman"/>
        </w:rPr>
        <w:t xml:space="preserve"> </w:t>
      </w:r>
      <w:r w:rsidR="00C061D2" w:rsidRPr="00C061D2">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3669F559" w14:textId="1041FE39" w:rsidR="008A79F5" w:rsidRPr="005A2821"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5A2821"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5A2821"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5A2821"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5A2821" w:rsidRDefault="00CE1069" w:rsidP="00ED21E5">
      <w:pPr>
        <w:spacing w:line="480" w:lineRule="auto"/>
        <w:rPr>
          <w:rFonts w:ascii="Times New Roman" w:hAnsi="Times New Roman" w:cs="Times New Roman"/>
          <w:color w:val="000000" w:themeColor="text1"/>
          <w:szCs w:val="24"/>
        </w:rPr>
      </w:pPr>
      <w:bookmarkStart w:id="0" w:name="_Toc215261169"/>
      <w:r w:rsidRPr="005A2821">
        <w:rPr>
          <w:rStyle w:val="Heading1Char"/>
          <w:rFonts w:ascii="Times New Roman" w:hAnsi="Times New Roman" w:cs="Times New Roman"/>
          <w:b/>
          <w:bCs/>
          <w:color w:val="000000" w:themeColor="text1"/>
          <w:sz w:val="24"/>
          <w:szCs w:val="24"/>
        </w:rPr>
        <w:lastRenderedPageBreak/>
        <w:t xml:space="preserve">1.0 </w:t>
      </w:r>
      <w:r w:rsidR="00D33052" w:rsidRPr="005A2821">
        <w:rPr>
          <w:rStyle w:val="Heading1Char"/>
          <w:rFonts w:ascii="Times New Roman" w:hAnsi="Times New Roman" w:cs="Times New Roman"/>
          <w:b/>
          <w:bCs/>
          <w:color w:val="000000" w:themeColor="text1"/>
          <w:sz w:val="24"/>
          <w:szCs w:val="24"/>
        </w:rPr>
        <w:t>Abstract</w:t>
      </w:r>
      <w:bookmarkEnd w:id="0"/>
    </w:p>
    <w:p w14:paraId="23867435" w14:textId="77777777" w:rsidR="00C061D2" w:rsidRPr="00C061D2" w:rsidRDefault="00C061D2" w:rsidP="00C061D2">
      <w:pPr>
        <w:spacing w:line="480" w:lineRule="auto"/>
        <w:rPr>
          <w:rFonts w:ascii="Times New Roman" w:hAnsi="Times New Roman" w:cs="Times New Roman"/>
          <w:color w:val="000000" w:themeColor="text1"/>
          <w:szCs w:val="24"/>
        </w:rPr>
      </w:pPr>
      <w:r w:rsidRPr="00C061D2">
        <w:rPr>
          <w:rFonts w:ascii="Times New Roman" w:hAnsi="Times New Roman" w:cs="Times New Roman"/>
          <w:color w:val="000000" w:themeColor="text1"/>
          <w:szCs w:val="24"/>
        </w:rPr>
        <w:t>Digital transformation has changed how tourism companies talk to customers during their travels in a big way. Tourism companies can now communicate faster, more personally, and more efficiently than ever before thanks to the widespread use of websites, mobile apps, and customer relationship management (CRM) systems. This report looks at how these digital tools make it easier for customers to interact with businesses, keep them interested, and make their travel experiences better overall. It also looks at how using data analytics to personalize services can lead to better service, stronger customer relationships, and more brand loyalty.</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Research shows that well-designed websites give people important information that helps them plan their trips, get real-time updates, and book their trips online. Mobile apps have a lot of interactive features, like managing your itinerary, GPS navigation, mobile check-ins, push notifications, and digital customer support. CRM systems help businesses divide their customers into groups, keep track of their preferences, and use data-driven insights to make personalized communication flows.</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Digital tools also help tourism companies make things easier, close communication gaps, speed up problem-solving, and keep customers interested before, during, and after the trip. But to make sure that tourism communication is ethical and open to everyone, we need to think about problems like data privacy risks, technological barriers, and digital inequality.</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 xml:space="preserve">In general, this report says that digital transformation, especially through websites, mobile apps, and CRM analytics, is now an important part of marketing tourism. These tools help tourism </w:t>
      </w:r>
      <w:r w:rsidRPr="00C061D2">
        <w:rPr>
          <w:rFonts w:ascii="Times New Roman" w:hAnsi="Times New Roman" w:cs="Times New Roman"/>
          <w:color w:val="000000" w:themeColor="text1"/>
          <w:szCs w:val="24"/>
        </w:rPr>
        <w:lastRenderedPageBreak/>
        <w:t>businesses stay successful in a world that is becoming more digital by making communication more effective, increasing customer satisfaction, and giving them a competitive edge.</w:t>
      </w:r>
    </w:p>
    <w:p w14:paraId="47DDBC2C" w14:textId="77777777" w:rsidR="00DD7260" w:rsidRDefault="00DD7260" w:rsidP="00C03804">
      <w:pPr>
        <w:spacing w:line="480" w:lineRule="auto"/>
        <w:rPr>
          <w:rFonts w:ascii="Times New Roman" w:hAnsi="Times New Roman" w:cs="Times New Roman"/>
          <w:color w:val="000000" w:themeColor="text1"/>
          <w:szCs w:val="24"/>
        </w:rPr>
      </w:pPr>
    </w:p>
    <w:p w14:paraId="72E90A82" w14:textId="77777777" w:rsidR="00C061D2" w:rsidRDefault="00C061D2" w:rsidP="00C03804">
      <w:pPr>
        <w:spacing w:line="480" w:lineRule="auto"/>
        <w:rPr>
          <w:rFonts w:ascii="Times New Roman" w:hAnsi="Times New Roman" w:cs="Times New Roman"/>
          <w:color w:val="000000" w:themeColor="text1"/>
          <w:szCs w:val="24"/>
        </w:rPr>
      </w:pPr>
    </w:p>
    <w:p w14:paraId="02BD9FC4" w14:textId="77777777" w:rsidR="00C061D2" w:rsidRDefault="00C061D2" w:rsidP="00C03804">
      <w:pPr>
        <w:spacing w:line="480" w:lineRule="auto"/>
        <w:rPr>
          <w:rFonts w:ascii="Times New Roman" w:hAnsi="Times New Roman" w:cs="Times New Roman"/>
          <w:color w:val="000000" w:themeColor="text1"/>
          <w:szCs w:val="24"/>
        </w:rPr>
      </w:pPr>
    </w:p>
    <w:p w14:paraId="7C9A1A51" w14:textId="77777777" w:rsidR="00C061D2" w:rsidRDefault="00C061D2" w:rsidP="00C03804">
      <w:pPr>
        <w:spacing w:line="480" w:lineRule="auto"/>
        <w:rPr>
          <w:rFonts w:ascii="Times New Roman" w:hAnsi="Times New Roman" w:cs="Times New Roman"/>
          <w:color w:val="000000" w:themeColor="text1"/>
          <w:szCs w:val="24"/>
        </w:rPr>
      </w:pPr>
    </w:p>
    <w:p w14:paraId="2C225069" w14:textId="77777777" w:rsidR="00C061D2" w:rsidRDefault="00C061D2" w:rsidP="00C03804">
      <w:pPr>
        <w:spacing w:line="480" w:lineRule="auto"/>
        <w:rPr>
          <w:rFonts w:ascii="Times New Roman" w:hAnsi="Times New Roman" w:cs="Times New Roman"/>
          <w:color w:val="000000" w:themeColor="text1"/>
          <w:szCs w:val="24"/>
        </w:rPr>
      </w:pPr>
    </w:p>
    <w:p w14:paraId="5BF345E7" w14:textId="77777777" w:rsidR="00C061D2" w:rsidRPr="005A2821" w:rsidRDefault="00C061D2" w:rsidP="00C03804">
      <w:pPr>
        <w:spacing w:line="480" w:lineRule="auto"/>
        <w:rPr>
          <w:rFonts w:ascii="Times New Roman" w:hAnsi="Times New Roman" w:cs="Times New Roman"/>
          <w:color w:val="000000" w:themeColor="text1"/>
          <w:szCs w:val="24"/>
        </w:rPr>
      </w:pPr>
    </w:p>
    <w:p w14:paraId="39573448" w14:textId="77777777" w:rsidR="00DD7260" w:rsidRPr="005A2821" w:rsidRDefault="00DD7260" w:rsidP="00C03804">
      <w:pPr>
        <w:spacing w:line="480" w:lineRule="auto"/>
        <w:rPr>
          <w:rFonts w:ascii="Times New Roman" w:hAnsi="Times New Roman" w:cs="Times New Roman"/>
          <w:color w:val="000000" w:themeColor="text1"/>
          <w:szCs w:val="24"/>
        </w:rPr>
      </w:pPr>
    </w:p>
    <w:p w14:paraId="26AF00A2" w14:textId="77777777" w:rsidR="00DD7260" w:rsidRPr="005A2821" w:rsidRDefault="00DD7260" w:rsidP="00C03804">
      <w:pPr>
        <w:spacing w:line="480" w:lineRule="auto"/>
        <w:rPr>
          <w:rFonts w:ascii="Times New Roman" w:hAnsi="Times New Roman" w:cs="Times New Roman"/>
          <w:color w:val="000000" w:themeColor="text1"/>
          <w:szCs w:val="24"/>
        </w:rPr>
      </w:pPr>
    </w:p>
    <w:p w14:paraId="0758D6B3" w14:textId="77777777" w:rsidR="00DD7260" w:rsidRPr="005A2821" w:rsidRDefault="00DD7260" w:rsidP="00C03804">
      <w:pPr>
        <w:spacing w:line="480" w:lineRule="auto"/>
        <w:rPr>
          <w:rFonts w:ascii="Times New Roman" w:hAnsi="Times New Roman" w:cs="Times New Roman"/>
          <w:color w:val="000000" w:themeColor="text1"/>
          <w:szCs w:val="24"/>
        </w:rPr>
      </w:pPr>
    </w:p>
    <w:p w14:paraId="5B9F34B7" w14:textId="77777777" w:rsidR="00DD7260" w:rsidRPr="005A2821" w:rsidRDefault="00DD7260" w:rsidP="00C03804">
      <w:pPr>
        <w:spacing w:line="480" w:lineRule="auto"/>
        <w:rPr>
          <w:rFonts w:ascii="Times New Roman" w:hAnsi="Times New Roman" w:cs="Times New Roman"/>
          <w:color w:val="000000" w:themeColor="text1"/>
          <w:szCs w:val="24"/>
        </w:rPr>
      </w:pPr>
    </w:p>
    <w:p w14:paraId="3968531E" w14:textId="77777777" w:rsidR="00DD7260" w:rsidRPr="005A2821" w:rsidRDefault="00DD7260" w:rsidP="00C03804">
      <w:pPr>
        <w:spacing w:line="480" w:lineRule="auto"/>
        <w:rPr>
          <w:rFonts w:ascii="Times New Roman" w:hAnsi="Times New Roman" w:cs="Times New Roman"/>
          <w:color w:val="000000" w:themeColor="text1"/>
          <w:szCs w:val="24"/>
        </w:rPr>
      </w:pPr>
    </w:p>
    <w:p w14:paraId="053B2F6D" w14:textId="77777777" w:rsidR="00DD7260" w:rsidRPr="005A2821" w:rsidRDefault="00DD7260" w:rsidP="00C03804">
      <w:pPr>
        <w:spacing w:line="480" w:lineRule="auto"/>
        <w:rPr>
          <w:rFonts w:ascii="Times New Roman" w:hAnsi="Times New Roman" w:cs="Times New Roman"/>
          <w:color w:val="000000" w:themeColor="text1"/>
          <w:szCs w:val="24"/>
        </w:rPr>
      </w:pPr>
    </w:p>
    <w:p w14:paraId="23C64370" w14:textId="77777777" w:rsidR="00DD7260" w:rsidRPr="005A2821" w:rsidRDefault="00DD7260" w:rsidP="00C03804">
      <w:pPr>
        <w:spacing w:line="480" w:lineRule="auto"/>
        <w:rPr>
          <w:rFonts w:ascii="Times New Roman" w:hAnsi="Times New Roman" w:cs="Times New Roman"/>
          <w:color w:val="000000" w:themeColor="text1"/>
          <w:szCs w:val="24"/>
        </w:rPr>
      </w:pPr>
    </w:p>
    <w:p w14:paraId="48D6FDFB" w14:textId="77777777" w:rsidR="00DD7260" w:rsidRPr="005A2821" w:rsidRDefault="00DD7260" w:rsidP="00C03804">
      <w:pPr>
        <w:spacing w:line="480" w:lineRule="auto"/>
        <w:rPr>
          <w:rFonts w:ascii="Times New Roman" w:hAnsi="Times New Roman" w:cs="Times New Roman"/>
          <w:color w:val="000000" w:themeColor="text1"/>
          <w:szCs w:val="24"/>
        </w:rPr>
      </w:pPr>
    </w:p>
    <w:p w14:paraId="26E794C0" w14:textId="77777777" w:rsidR="00DD7260" w:rsidRPr="005A2821" w:rsidRDefault="00DD7260" w:rsidP="00C03804">
      <w:pPr>
        <w:spacing w:line="480" w:lineRule="auto"/>
        <w:rPr>
          <w:rFonts w:ascii="Times New Roman" w:hAnsi="Times New Roman" w:cs="Times New Roman"/>
          <w:color w:val="000000" w:themeColor="text1"/>
          <w:szCs w:val="24"/>
        </w:rPr>
      </w:pPr>
    </w:p>
    <w:p w14:paraId="13951054" w14:textId="77777777" w:rsidR="00DD7260" w:rsidRPr="005A2821" w:rsidRDefault="00DD7260" w:rsidP="00C03804">
      <w:pPr>
        <w:spacing w:line="480" w:lineRule="auto"/>
        <w:rPr>
          <w:rFonts w:ascii="Times New Roman" w:hAnsi="Times New Roman" w:cs="Times New Roman"/>
          <w:color w:val="000000" w:themeColor="text1"/>
          <w:szCs w:val="24"/>
        </w:rPr>
      </w:pPr>
    </w:p>
    <w:p w14:paraId="124E28B9" w14:textId="77777777" w:rsidR="00DD7260" w:rsidRPr="005A2821"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5A2821" w:rsidRDefault="004D7D13" w:rsidP="00C03804">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Contents</w:t>
          </w:r>
        </w:p>
        <w:p w14:paraId="77759EAD" w14:textId="637F2D99" w:rsidR="009B7F6F" w:rsidRPr="005A2821"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A2821">
            <w:rPr>
              <w:rFonts w:ascii="Times New Roman" w:hAnsi="Times New Roman"/>
              <w:color w:val="000000" w:themeColor="text1"/>
              <w:sz w:val="24"/>
              <w:szCs w:val="24"/>
            </w:rPr>
            <w:fldChar w:fldCharType="begin"/>
          </w:r>
          <w:r w:rsidRPr="005A2821">
            <w:rPr>
              <w:rFonts w:ascii="Times New Roman" w:hAnsi="Times New Roman"/>
              <w:color w:val="000000" w:themeColor="text1"/>
              <w:sz w:val="24"/>
              <w:szCs w:val="24"/>
            </w:rPr>
            <w:instrText xml:space="preserve"> TOC \o "1-3" \h \z \u </w:instrText>
          </w:r>
          <w:r w:rsidRPr="005A2821">
            <w:rPr>
              <w:rFonts w:ascii="Times New Roman" w:hAnsi="Times New Roman"/>
              <w:color w:val="000000" w:themeColor="text1"/>
              <w:sz w:val="24"/>
              <w:szCs w:val="24"/>
            </w:rPr>
            <w:fldChar w:fldCharType="separate"/>
          </w:r>
          <w:hyperlink w:anchor="_Toc215261169" w:history="1">
            <w:r w:rsidR="009B7F6F" w:rsidRPr="005A2821">
              <w:rPr>
                <w:rStyle w:val="Hyperlink"/>
                <w:rFonts w:ascii="Times New Roman" w:hAnsi="Times New Roman"/>
                <w:b/>
                <w:bCs/>
                <w:noProof/>
                <w:sz w:val="24"/>
                <w:szCs w:val="24"/>
              </w:rPr>
              <w:t>Abstract</w:t>
            </w:r>
            <w:r w:rsidR="009B7F6F" w:rsidRPr="005A2821">
              <w:rPr>
                <w:rFonts w:ascii="Times New Roman" w:hAnsi="Times New Roman"/>
                <w:noProof/>
                <w:webHidden/>
                <w:sz w:val="24"/>
                <w:szCs w:val="24"/>
              </w:rPr>
              <w:tab/>
            </w:r>
            <w:r w:rsidR="009B7F6F" w:rsidRPr="005A2821">
              <w:rPr>
                <w:rFonts w:ascii="Times New Roman" w:hAnsi="Times New Roman"/>
                <w:noProof/>
                <w:webHidden/>
                <w:sz w:val="24"/>
                <w:szCs w:val="24"/>
              </w:rPr>
              <w:fldChar w:fldCharType="begin"/>
            </w:r>
            <w:r w:rsidR="009B7F6F" w:rsidRPr="005A2821">
              <w:rPr>
                <w:rFonts w:ascii="Times New Roman" w:hAnsi="Times New Roman"/>
                <w:noProof/>
                <w:webHidden/>
                <w:sz w:val="24"/>
                <w:szCs w:val="24"/>
              </w:rPr>
              <w:instrText xml:space="preserve"> PAGEREF _Toc215261169 \h </w:instrText>
            </w:r>
            <w:r w:rsidR="009B7F6F" w:rsidRPr="005A2821">
              <w:rPr>
                <w:rFonts w:ascii="Times New Roman" w:hAnsi="Times New Roman"/>
                <w:noProof/>
                <w:webHidden/>
                <w:sz w:val="24"/>
                <w:szCs w:val="24"/>
              </w:rPr>
            </w:r>
            <w:r w:rsidR="009B7F6F" w:rsidRPr="005A2821">
              <w:rPr>
                <w:rFonts w:ascii="Times New Roman" w:hAnsi="Times New Roman"/>
                <w:noProof/>
                <w:webHidden/>
                <w:sz w:val="24"/>
                <w:szCs w:val="24"/>
              </w:rPr>
              <w:fldChar w:fldCharType="separate"/>
            </w:r>
            <w:r w:rsidR="009B7F6F" w:rsidRPr="005A2821">
              <w:rPr>
                <w:rFonts w:ascii="Times New Roman" w:hAnsi="Times New Roman"/>
                <w:noProof/>
                <w:webHidden/>
                <w:sz w:val="24"/>
                <w:szCs w:val="24"/>
              </w:rPr>
              <w:t>2</w:t>
            </w:r>
            <w:r w:rsidR="009B7F6F" w:rsidRPr="005A2821">
              <w:rPr>
                <w:rFonts w:ascii="Times New Roman" w:hAnsi="Times New Roman"/>
                <w:noProof/>
                <w:webHidden/>
                <w:sz w:val="24"/>
                <w:szCs w:val="24"/>
              </w:rPr>
              <w:fldChar w:fldCharType="end"/>
            </w:r>
          </w:hyperlink>
        </w:p>
        <w:p w14:paraId="765543B0" w14:textId="5F600262"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A2821">
              <w:rPr>
                <w:rStyle w:val="Hyperlink"/>
                <w:rFonts w:ascii="Times New Roman" w:hAnsi="Times New Roman"/>
                <w:b/>
                <w:bCs/>
                <w:noProof/>
                <w:sz w:val="24"/>
                <w:szCs w:val="24"/>
              </w:rPr>
              <w:t>1.Introduction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_Toc215261170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5</w:t>
            </w:r>
            <w:r w:rsidRPr="005A2821">
              <w:rPr>
                <w:rFonts w:ascii="Times New Roman" w:hAnsi="Times New Roman"/>
                <w:noProof/>
                <w:webHidden/>
                <w:sz w:val="24"/>
                <w:szCs w:val="24"/>
              </w:rPr>
              <w:fldChar w:fldCharType="end"/>
            </w:r>
          </w:hyperlink>
        </w:p>
        <w:p w14:paraId="4012A60E" w14:textId="4FF92D9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A2821">
              <w:rPr>
                <w:rStyle w:val="Hyperlink"/>
                <w:rFonts w:ascii="Times New Roman" w:hAnsi="Times New Roman"/>
                <w:b/>
                <w:bCs/>
                <w:noProof/>
                <w:sz w:val="24"/>
                <w:szCs w:val="24"/>
              </w:rPr>
              <w:t>2. Literature Review</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_Toc215261171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7</w:t>
            </w:r>
            <w:r w:rsidRPr="005A2821">
              <w:rPr>
                <w:rFonts w:ascii="Times New Roman" w:hAnsi="Times New Roman"/>
                <w:noProof/>
                <w:webHidden/>
                <w:sz w:val="24"/>
                <w:szCs w:val="24"/>
              </w:rPr>
              <w:fldChar w:fldCharType="end"/>
            </w:r>
          </w:hyperlink>
        </w:p>
        <w:p w14:paraId="26794F50" w14:textId="6698025F"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A2821">
              <w:rPr>
                <w:rStyle w:val="Hyperlink"/>
                <w:rFonts w:ascii="Times New Roman" w:hAnsi="Times New Roman"/>
                <w:b/>
                <w:bCs/>
                <w:noProof/>
                <w:sz w:val="24"/>
                <w:szCs w:val="24"/>
              </w:rPr>
              <w:t>3 Methodology</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_Toc215261172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12</w:t>
            </w:r>
            <w:r w:rsidRPr="005A2821">
              <w:rPr>
                <w:rFonts w:ascii="Times New Roman" w:hAnsi="Times New Roman"/>
                <w:noProof/>
                <w:webHidden/>
                <w:sz w:val="24"/>
                <w:szCs w:val="24"/>
              </w:rPr>
              <w:fldChar w:fldCharType="end"/>
            </w:r>
          </w:hyperlink>
        </w:p>
        <w:p w14:paraId="16E47CF1" w14:textId="40E5DD64"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A2821">
              <w:rPr>
                <w:rStyle w:val="Hyperlink"/>
                <w:rFonts w:ascii="Times New Roman" w:hAnsi="Times New Roman"/>
                <w:b/>
                <w:bCs/>
                <w:noProof/>
                <w:sz w:val="24"/>
                <w:szCs w:val="24"/>
              </w:rPr>
              <w:t>4 Finding</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_Toc215261173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14</w:t>
            </w:r>
            <w:r w:rsidRPr="005A2821">
              <w:rPr>
                <w:rFonts w:ascii="Times New Roman" w:hAnsi="Times New Roman"/>
                <w:noProof/>
                <w:webHidden/>
                <w:sz w:val="24"/>
                <w:szCs w:val="24"/>
              </w:rPr>
              <w:fldChar w:fldCharType="end"/>
            </w:r>
          </w:hyperlink>
        </w:p>
        <w:p w14:paraId="5699EAF6" w14:textId="1F4760F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A2821">
              <w:rPr>
                <w:rStyle w:val="Hyperlink"/>
                <w:rFonts w:ascii="Times New Roman" w:hAnsi="Times New Roman"/>
                <w:b/>
                <w:bCs/>
                <w:noProof/>
                <w:sz w:val="24"/>
                <w:szCs w:val="24"/>
              </w:rPr>
              <w:t>5. Discussion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_Toc215261174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18</w:t>
            </w:r>
            <w:r w:rsidRPr="005A2821">
              <w:rPr>
                <w:rFonts w:ascii="Times New Roman" w:hAnsi="Times New Roman"/>
                <w:noProof/>
                <w:webHidden/>
                <w:sz w:val="24"/>
                <w:szCs w:val="24"/>
              </w:rPr>
              <w:fldChar w:fldCharType="end"/>
            </w:r>
          </w:hyperlink>
        </w:p>
        <w:p w14:paraId="69D7CF28" w14:textId="16A6E5AC"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A2821">
              <w:rPr>
                <w:rStyle w:val="Hyperlink"/>
                <w:rFonts w:ascii="Times New Roman" w:hAnsi="Times New Roman"/>
                <w:b/>
                <w:bCs/>
                <w:noProof/>
                <w:sz w:val="24"/>
                <w:szCs w:val="24"/>
              </w:rPr>
              <w:t>6. Recommendation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_Toc215261175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21</w:t>
            </w:r>
            <w:r w:rsidRPr="005A2821">
              <w:rPr>
                <w:rFonts w:ascii="Times New Roman" w:hAnsi="Times New Roman"/>
                <w:noProof/>
                <w:webHidden/>
                <w:sz w:val="24"/>
                <w:szCs w:val="24"/>
              </w:rPr>
              <w:fldChar w:fldCharType="end"/>
            </w:r>
          </w:hyperlink>
        </w:p>
        <w:p w14:paraId="17333209" w14:textId="0C5B8D17"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A2821">
              <w:rPr>
                <w:rStyle w:val="Hyperlink"/>
                <w:rFonts w:ascii="Times New Roman" w:hAnsi="Times New Roman"/>
                <w:b/>
                <w:bCs/>
                <w:noProof/>
                <w:sz w:val="24"/>
                <w:szCs w:val="24"/>
              </w:rPr>
              <w:t>8. Conclusion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_Toc215261176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23</w:t>
            </w:r>
            <w:r w:rsidRPr="005A2821">
              <w:rPr>
                <w:rFonts w:ascii="Times New Roman" w:hAnsi="Times New Roman"/>
                <w:noProof/>
                <w:webHidden/>
                <w:sz w:val="24"/>
                <w:szCs w:val="24"/>
              </w:rPr>
              <w:fldChar w:fldCharType="end"/>
            </w:r>
          </w:hyperlink>
        </w:p>
        <w:p w14:paraId="22134A74" w14:textId="543ADAC6"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A2821">
              <w:rPr>
                <w:rStyle w:val="Hyperlink"/>
                <w:rFonts w:ascii="Times New Roman" w:hAnsi="Times New Roman"/>
                <w:b/>
                <w:bCs/>
                <w:noProof/>
                <w:sz w:val="24"/>
                <w:szCs w:val="24"/>
              </w:rPr>
              <w:t>Reference List</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_Toc215261177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25</w:t>
            </w:r>
            <w:r w:rsidRPr="005A2821">
              <w:rPr>
                <w:rFonts w:ascii="Times New Roman" w:hAnsi="Times New Roman"/>
                <w:noProof/>
                <w:webHidden/>
                <w:sz w:val="24"/>
                <w:szCs w:val="24"/>
              </w:rPr>
              <w:fldChar w:fldCharType="end"/>
            </w:r>
          </w:hyperlink>
        </w:p>
        <w:p w14:paraId="646EF9D8" w14:textId="591C0D0B" w:rsidR="004D7D13" w:rsidRPr="005A2821" w:rsidRDefault="004D7D13"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b/>
              <w:bCs/>
              <w:noProof/>
              <w:color w:val="000000" w:themeColor="text1"/>
              <w:szCs w:val="24"/>
            </w:rPr>
            <w:fldChar w:fldCharType="end"/>
          </w:r>
        </w:p>
      </w:sdtContent>
    </w:sdt>
    <w:p w14:paraId="1EDA022C" w14:textId="77777777" w:rsidR="004D7D13" w:rsidRPr="005A2821" w:rsidRDefault="004D7D13" w:rsidP="00013DBD">
      <w:pPr>
        <w:spacing w:line="480" w:lineRule="auto"/>
        <w:rPr>
          <w:rFonts w:ascii="Times New Roman" w:hAnsi="Times New Roman" w:cs="Times New Roman"/>
          <w:color w:val="000000" w:themeColor="text1"/>
          <w:szCs w:val="24"/>
        </w:rPr>
      </w:pPr>
    </w:p>
    <w:p w14:paraId="19B15F5F" w14:textId="77777777" w:rsidR="0095171B" w:rsidRPr="005A2821" w:rsidRDefault="0095171B" w:rsidP="00013DBD">
      <w:pPr>
        <w:spacing w:line="480" w:lineRule="auto"/>
        <w:rPr>
          <w:rFonts w:ascii="Times New Roman" w:hAnsi="Times New Roman" w:cs="Times New Roman"/>
          <w:color w:val="000000" w:themeColor="text1"/>
          <w:szCs w:val="24"/>
        </w:rPr>
      </w:pPr>
    </w:p>
    <w:p w14:paraId="73636B03" w14:textId="77777777" w:rsidR="0095171B" w:rsidRPr="005A2821" w:rsidRDefault="0095171B"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br w:type="page"/>
      </w:r>
    </w:p>
    <w:p w14:paraId="48512045" w14:textId="56F6ED9A" w:rsidR="00B06124" w:rsidRPr="005A2821" w:rsidRDefault="00CE1069" w:rsidP="00B06124">
      <w:pPr>
        <w:spacing w:line="480" w:lineRule="auto"/>
        <w:rPr>
          <w:rFonts w:ascii="Times New Roman" w:hAnsi="Times New Roman" w:cs="Times New Roman"/>
          <w:color w:val="000000" w:themeColor="text1"/>
          <w:szCs w:val="24"/>
        </w:rPr>
      </w:pPr>
      <w:bookmarkStart w:id="1" w:name="_Toc215261170"/>
      <w:r w:rsidRPr="005A2821">
        <w:rPr>
          <w:rStyle w:val="Heading1Char"/>
          <w:rFonts w:ascii="Times New Roman" w:hAnsi="Times New Roman" w:cs="Times New Roman"/>
          <w:b/>
          <w:bCs/>
          <w:color w:val="000000" w:themeColor="text1"/>
          <w:sz w:val="24"/>
          <w:szCs w:val="24"/>
        </w:rPr>
        <w:lastRenderedPageBreak/>
        <w:t>2</w:t>
      </w:r>
      <w:r w:rsidR="004D7D13" w:rsidRPr="005A2821">
        <w:rPr>
          <w:rStyle w:val="Heading1Char"/>
          <w:rFonts w:ascii="Times New Roman" w:hAnsi="Times New Roman" w:cs="Times New Roman"/>
          <w:b/>
          <w:bCs/>
          <w:color w:val="000000" w:themeColor="text1"/>
          <w:sz w:val="24"/>
          <w:szCs w:val="24"/>
        </w:rPr>
        <w:t>.</w:t>
      </w:r>
      <w:r w:rsidR="0095171B" w:rsidRPr="005A2821">
        <w:rPr>
          <w:rStyle w:val="Heading1Char"/>
          <w:rFonts w:ascii="Times New Roman" w:hAnsi="Times New Roman" w:cs="Times New Roman"/>
          <w:b/>
          <w:bCs/>
          <w:color w:val="000000" w:themeColor="text1"/>
          <w:sz w:val="24"/>
          <w:szCs w:val="24"/>
        </w:rPr>
        <w:t>Introduction</w:t>
      </w:r>
      <w:bookmarkEnd w:id="1"/>
      <w:r w:rsidR="0095171B" w:rsidRPr="005A2821">
        <w:rPr>
          <w:rStyle w:val="Heading1Char"/>
          <w:rFonts w:ascii="Times New Roman" w:hAnsi="Times New Roman" w:cs="Times New Roman"/>
          <w:color w:val="000000" w:themeColor="text1"/>
          <w:sz w:val="24"/>
          <w:szCs w:val="24"/>
        </w:rPr>
        <w:t xml:space="preserve"> </w:t>
      </w:r>
    </w:p>
    <w:p w14:paraId="65633419" w14:textId="77777777" w:rsidR="00C061D2" w:rsidRPr="00C061D2" w:rsidRDefault="00C061D2" w:rsidP="00C061D2">
      <w:pPr>
        <w:spacing w:line="480" w:lineRule="auto"/>
        <w:rPr>
          <w:rFonts w:ascii="Times New Roman" w:hAnsi="Times New Roman" w:cs="Times New Roman"/>
          <w:color w:val="000000" w:themeColor="text1"/>
          <w:szCs w:val="24"/>
        </w:rPr>
      </w:pPr>
      <w:bookmarkStart w:id="2" w:name="_Toc215261171"/>
      <w:r w:rsidRPr="00C061D2">
        <w:rPr>
          <w:rFonts w:ascii="Times New Roman" w:hAnsi="Times New Roman" w:cs="Times New Roman"/>
          <w:color w:val="000000" w:themeColor="text1"/>
          <w:szCs w:val="24"/>
        </w:rPr>
        <w:t>Digital technologies have completely changed how people in the tourism industry talk to each other. They have changed how travellers get information, talk to tourism providers, and plan their trips. In the past, brochures, travel agents, physical offices, or phone-based services were the main ways for tourism businesses and customers to talk to each other. But because of digital transformation, communication channels have moved to websites, mobile apps, and customer relationship management (CRM) systems. This has made interactions faster, more interactive, and more personalized (</w:t>
      </w:r>
      <w:proofErr w:type="spellStart"/>
      <w:r w:rsidRPr="00C061D2">
        <w:rPr>
          <w:rFonts w:ascii="Times New Roman" w:hAnsi="Times New Roman" w:cs="Times New Roman"/>
          <w:color w:val="000000" w:themeColor="text1"/>
          <w:szCs w:val="24"/>
        </w:rPr>
        <w:t>Buhalis</w:t>
      </w:r>
      <w:proofErr w:type="spellEnd"/>
      <w:r w:rsidRPr="00C061D2">
        <w:rPr>
          <w:rFonts w:ascii="Times New Roman" w:hAnsi="Times New Roman" w:cs="Times New Roman"/>
          <w:color w:val="000000" w:themeColor="text1"/>
          <w:szCs w:val="24"/>
        </w:rPr>
        <w:t xml:space="preserve"> &amp; </w:t>
      </w:r>
      <w:proofErr w:type="spellStart"/>
      <w:r w:rsidRPr="00C061D2">
        <w:rPr>
          <w:rFonts w:ascii="Times New Roman" w:hAnsi="Times New Roman" w:cs="Times New Roman"/>
          <w:color w:val="000000" w:themeColor="text1"/>
          <w:szCs w:val="24"/>
        </w:rPr>
        <w:t>Amaranggana</w:t>
      </w:r>
      <w:proofErr w:type="spellEnd"/>
      <w:r w:rsidRPr="00C061D2">
        <w:rPr>
          <w:rFonts w:ascii="Times New Roman" w:hAnsi="Times New Roman" w:cs="Times New Roman"/>
          <w:color w:val="000000" w:themeColor="text1"/>
          <w:szCs w:val="24"/>
        </w:rPr>
        <w:t>, 2015). These tools now play a big part in how customers think about travel and make decisions about it.</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 xml:space="preserve">Tourism is a service-based business where good communication has a direct effect on satisfaction, trust, and loyalty. Digital tools help tourism businesses share real-time information, answer customer questions right away, and give personalized suggestions throughout the booking process. Websites are the </w:t>
      </w:r>
      <w:proofErr w:type="gramStart"/>
      <w:r w:rsidRPr="00C061D2">
        <w:rPr>
          <w:rFonts w:ascii="Times New Roman" w:hAnsi="Times New Roman" w:cs="Times New Roman"/>
          <w:color w:val="000000" w:themeColor="text1"/>
          <w:szCs w:val="24"/>
        </w:rPr>
        <w:t>first place</w:t>
      </w:r>
      <w:proofErr w:type="gramEnd"/>
      <w:r w:rsidRPr="00C061D2">
        <w:rPr>
          <w:rFonts w:ascii="Times New Roman" w:hAnsi="Times New Roman" w:cs="Times New Roman"/>
          <w:color w:val="000000" w:themeColor="text1"/>
          <w:szCs w:val="24"/>
        </w:rPr>
        <w:t xml:space="preserve"> travellers go to look for information about places to stay, compare options, read reviews, and make reservations. Well-designed websites close information gaps, make things clearer, and make people think better about the quality of service (Huang et al., 2016).</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 xml:space="preserve">Mobile apps are even more important now that more people who travel around the world depend on their smartphones. These apps help tourists with many parts of their trip, such as booking, checking in, finding their way around, organizing their itinerary, and getting help. Apps also use features on your device, like GPS, biometrics, and geo-push notifications, to give you personalized travel updates and suggestions based on where you are (Wang et al., 2020). This </w:t>
      </w:r>
      <w:r w:rsidRPr="00C061D2">
        <w:rPr>
          <w:rFonts w:ascii="Times New Roman" w:hAnsi="Times New Roman" w:cs="Times New Roman"/>
          <w:color w:val="000000" w:themeColor="text1"/>
          <w:szCs w:val="24"/>
        </w:rPr>
        <w:lastRenderedPageBreak/>
        <w:t>makes communication more dynamic and aware of the context than static platforms.</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CRM systems work with websites and apps to bring together customer information like preferences, past interactions, feedback, and behaviour patterns. This lets businesses tailor their communication. Tourism companies can use new technologies like AI-powered analytics to figure out what their customers want, divide their audiences into groups, and come up with personalized marketing plans (Kang et al., 2020). Data-driven communication helps build stronger relationships by making customers feel appreciated and recognized.</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The COVID-19 pandemic made the tourism industry adopt digital technology more quickly. Businesses increasingly relied on websites, apps, and automated communication tools to give customers safety updates, flexible booking policies, and virtual customer support (Sigala, 2020). After the pandemic, travellers now expect digital convenience, self-service options, and smooth communication between devices.</w:t>
      </w:r>
      <w:r w:rsidRPr="00C061D2">
        <w:rPr>
          <w:rFonts w:ascii="Times New Roman" w:hAnsi="Times New Roman" w:cs="Times New Roman"/>
          <w:color w:val="000000" w:themeColor="text1"/>
          <w:szCs w:val="24"/>
        </w:rPr>
        <w:br/>
      </w:r>
      <w:r w:rsidRPr="00C061D2">
        <w:rPr>
          <w:rFonts w:ascii="Times New Roman" w:hAnsi="Times New Roman" w:cs="Times New Roman"/>
          <w:color w:val="000000" w:themeColor="text1"/>
          <w:szCs w:val="24"/>
        </w:rPr>
        <w:br/>
        <w:t>This report looks at how digital technologies, like websites, mobile apps, and CRM tools, make it easier for tourists to talk to each other. It looks at how they affect customer engagement, personalization, and service experiences. The report shows how digital transformation is becoming more important in modern tourism marketing by bringing together academic research and real-world examples.</w:t>
      </w:r>
    </w:p>
    <w:p w14:paraId="54ECDFA1"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75F5A525" w14:textId="022AE270" w:rsidR="00763D01" w:rsidRPr="00763D01" w:rsidRDefault="00CE1069" w:rsidP="00763D01">
      <w:pPr>
        <w:spacing w:line="480" w:lineRule="auto"/>
        <w:rPr>
          <w:rFonts w:ascii="Times New Roman" w:hAnsi="Times New Roman" w:cs="Times New Roman"/>
          <w:color w:val="000000" w:themeColor="text1"/>
          <w:szCs w:val="24"/>
        </w:rPr>
      </w:pPr>
      <w:r w:rsidRPr="005A2821">
        <w:rPr>
          <w:rStyle w:val="Heading1Char"/>
          <w:rFonts w:ascii="Times New Roman" w:hAnsi="Times New Roman" w:cs="Times New Roman"/>
          <w:b/>
          <w:bCs/>
          <w:color w:val="000000" w:themeColor="text1"/>
          <w:sz w:val="24"/>
          <w:szCs w:val="24"/>
        </w:rPr>
        <w:lastRenderedPageBreak/>
        <w:t>3</w:t>
      </w:r>
      <w:r w:rsidR="0095171B" w:rsidRPr="005A2821">
        <w:rPr>
          <w:rStyle w:val="Heading1Char"/>
          <w:rFonts w:ascii="Times New Roman" w:hAnsi="Times New Roman" w:cs="Times New Roman"/>
          <w:b/>
          <w:bCs/>
          <w:color w:val="000000" w:themeColor="text1"/>
          <w:sz w:val="24"/>
          <w:szCs w:val="24"/>
        </w:rPr>
        <w:t>. Literature Review</w:t>
      </w:r>
      <w:bookmarkEnd w:id="2"/>
      <w:r w:rsidR="0095171B" w:rsidRPr="005A2821">
        <w:rPr>
          <w:rFonts w:ascii="Times New Roman" w:hAnsi="Times New Roman" w:cs="Times New Roman"/>
          <w:color w:val="000000" w:themeColor="text1"/>
          <w:szCs w:val="24"/>
        </w:rPr>
        <w:t xml:space="preserve"> </w:t>
      </w:r>
      <w:r w:rsidR="0095171B" w:rsidRPr="005A282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t>Digital transformation has changed how people in the tourism industry talk to each other. Websites, mobile apps, and Customer Relationship Management (CRM) systems are now the main ways to get tourists interested and keep them informed. This literature review brings together existing research on five main topics: (1) the digital transformation of tourism, (2) the role of websites in communication, (3) the growing uses of mobile apps, (4) CRM systems and personalized communication, and (5) how data analytics affects the customer experience.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3.1 Digital Transformation in Tourism Communication</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Digital transformation is when businesses use digital technologies to improve service delivery, efficiency, and value creation. Digital transformation in tourism has changed how people talk to each other from one-way information sharing to two-way, real-time interaction (</w:t>
      </w:r>
      <w:proofErr w:type="spellStart"/>
      <w:r w:rsidR="00763D01" w:rsidRPr="00763D01">
        <w:rPr>
          <w:rFonts w:ascii="Times New Roman" w:hAnsi="Times New Roman" w:cs="Times New Roman"/>
          <w:color w:val="000000" w:themeColor="text1"/>
          <w:szCs w:val="24"/>
        </w:rPr>
        <w:t>Buhalis</w:t>
      </w:r>
      <w:proofErr w:type="spellEnd"/>
      <w:r w:rsidR="00763D01" w:rsidRPr="00763D01">
        <w:rPr>
          <w:rFonts w:ascii="Times New Roman" w:hAnsi="Times New Roman" w:cs="Times New Roman"/>
          <w:color w:val="000000" w:themeColor="text1"/>
          <w:szCs w:val="24"/>
        </w:rPr>
        <w:t xml:space="preserve"> &amp; </w:t>
      </w:r>
      <w:proofErr w:type="spellStart"/>
      <w:r w:rsidR="00763D01" w:rsidRPr="00763D01">
        <w:rPr>
          <w:rFonts w:ascii="Times New Roman" w:hAnsi="Times New Roman" w:cs="Times New Roman"/>
          <w:color w:val="000000" w:themeColor="text1"/>
          <w:szCs w:val="24"/>
        </w:rPr>
        <w:t>Amaranggana</w:t>
      </w:r>
      <w:proofErr w:type="spellEnd"/>
      <w:r w:rsidR="00763D01" w:rsidRPr="00763D01">
        <w:rPr>
          <w:rFonts w:ascii="Times New Roman" w:hAnsi="Times New Roman" w:cs="Times New Roman"/>
          <w:color w:val="000000" w:themeColor="text1"/>
          <w:szCs w:val="24"/>
        </w:rPr>
        <w:t>, 2015). Digital tools help tourism businesses send timely, useful, and personalized messages to customers through many different channels.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 xml:space="preserve">Tourists today want to be able to get accurate information and </w:t>
      </w:r>
      <w:proofErr w:type="gramStart"/>
      <w:r w:rsidR="00763D01" w:rsidRPr="00763D01">
        <w:rPr>
          <w:rFonts w:ascii="Times New Roman" w:hAnsi="Times New Roman" w:cs="Times New Roman"/>
          <w:color w:val="000000" w:themeColor="text1"/>
          <w:szCs w:val="24"/>
        </w:rPr>
        <w:t>communicate easily at all times</w:t>
      </w:r>
      <w:proofErr w:type="gramEnd"/>
      <w:r w:rsidR="00763D01" w:rsidRPr="00763D01">
        <w:rPr>
          <w:rFonts w:ascii="Times New Roman" w:hAnsi="Times New Roman" w:cs="Times New Roman"/>
          <w:color w:val="000000" w:themeColor="text1"/>
          <w:szCs w:val="24"/>
        </w:rPr>
        <w:t xml:space="preserve"> during their trip. Studies show that digital transformation not only makes operations more efficient, but it also makes customers happier by meeting their needs for personalized service, transparency, and convenience (</w:t>
      </w:r>
      <w:proofErr w:type="spellStart"/>
      <w:r w:rsidR="00763D01" w:rsidRPr="00763D01">
        <w:rPr>
          <w:rFonts w:ascii="Times New Roman" w:hAnsi="Times New Roman" w:cs="Times New Roman"/>
          <w:color w:val="000000" w:themeColor="text1"/>
          <w:szCs w:val="24"/>
        </w:rPr>
        <w:t>Gretzel</w:t>
      </w:r>
      <w:proofErr w:type="spellEnd"/>
      <w:r w:rsidR="00763D01" w:rsidRPr="00763D01">
        <w:rPr>
          <w:rFonts w:ascii="Times New Roman" w:hAnsi="Times New Roman" w:cs="Times New Roman"/>
          <w:color w:val="000000" w:themeColor="text1"/>
          <w:szCs w:val="24"/>
        </w:rPr>
        <w:t xml:space="preserve"> et al., 2015). Tourism companies that use digital communication tools have an edge over their competitors because they can offer integrated digital experiences that meet the needs of today's travellers.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t xml:space="preserve">Tourism organizations are also using </w:t>
      </w:r>
      <w:proofErr w:type="gramStart"/>
      <w:r w:rsidR="00763D01" w:rsidRPr="00763D01">
        <w:rPr>
          <w:rFonts w:ascii="Times New Roman" w:hAnsi="Times New Roman" w:cs="Times New Roman"/>
          <w:color w:val="000000" w:themeColor="text1"/>
          <w:szCs w:val="24"/>
        </w:rPr>
        <w:t>more and more</w:t>
      </w:r>
      <w:proofErr w:type="gramEnd"/>
      <w:r w:rsidR="00763D01" w:rsidRPr="00763D01">
        <w:rPr>
          <w:rFonts w:ascii="Times New Roman" w:hAnsi="Times New Roman" w:cs="Times New Roman"/>
          <w:color w:val="000000" w:themeColor="text1"/>
          <w:szCs w:val="24"/>
        </w:rPr>
        <w:t xml:space="preserve"> omnichannel communication strategies that use websites, apps, chatbots, email automation, and social media. These integrated systems help keep things consistent, close communication gaps, and get people more involved with the brand (Luo &amp; Zhong, 2019).</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3.2 Websites as Main Sources of Information</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Websites are one of the most important places to connect with people before you travel. They are the main places where people get information, and they shape how people think about credibility, professionalism, and service quality. Research indicates that website design, usability, navigation, and aesthetic appeal profoundly influence travellers' decision-making processes (Huang et al., 2016). High-quality websites help travellers find accurate information about destinations, accommodations, and itineraries by cutting down on information overload and making it easier to compare options.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Websites also help with marketing tasks like: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booking online,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tours in a virtual setting,</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Questions and Answers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t>live chat choices, and</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displays with pictures, videos, and 360° views.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These features make customers more interested and build trust by being open and lowering risk. A well-designed tourism website enhances user experience (UX) by providing clear content structures, fast loading times, and easy navigation (Kim et al., 2021).</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Websites also serve as platforms for branding and storytelling. Destination Marketing Organizations (DMOs) use websites to tell stories about culture, history, and unique experiences through pictures and interactive features (Mariani &amp; Baggio, 2021). This helps shape the image of a destination and strengthens the emotional ties that potential tourists have with it.</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3.3 Mobile Apps as Ways to Talk to Each Other in Real Time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 xml:space="preserve">Mobile apps are becoming </w:t>
      </w:r>
      <w:proofErr w:type="gramStart"/>
      <w:r w:rsidR="00763D01" w:rsidRPr="00763D01">
        <w:rPr>
          <w:rFonts w:ascii="Times New Roman" w:hAnsi="Times New Roman" w:cs="Times New Roman"/>
          <w:color w:val="000000" w:themeColor="text1"/>
          <w:szCs w:val="24"/>
        </w:rPr>
        <w:t>more and more</w:t>
      </w:r>
      <w:proofErr w:type="gramEnd"/>
      <w:r w:rsidR="00763D01" w:rsidRPr="00763D01">
        <w:rPr>
          <w:rFonts w:ascii="Times New Roman" w:hAnsi="Times New Roman" w:cs="Times New Roman"/>
          <w:color w:val="000000" w:themeColor="text1"/>
          <w:szCs w:val="24"/>
        </w:rPr>
        <w:t xml:space="preserve"> important for improving communication before, during, and after travel. Because so many people use smartphones, mobile apps have become important tools for tourists that let them interact with each other in real time based on their location, behaviour, and preferences.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Studies show that mobile apps improve communication in a number of ways: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giving real-time updates on travel,</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br/>
        <w:t>allowing for immediate customer support,</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making it easier to check in and pay without touching anything,</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giving people tools to plan their trips, and</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using GPS to get around and get suggestions (Wang et al., 2020).</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Apps also make it easier to get digital customer service by using chatbots, push notifications, and personalized alerts. These tools give you timely information that makes travel safer, easier, and more convenient.</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Mobile apps also help people engage with experiences. Museum apps, for instance, offer augmented reality (AR) tours, interactive maps, and educational content that make visits more enjoyable (Han et al., 2022). Airlines and hotels also use apps for loyalty programs, mobile boarding passes, and service requests. This lets them talk to each other without needing a person to do it.</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In general, mobile apps make customers happier by giving them freedom, personalization, and speed throughout the whole travel process.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3.4 CRM Systems and Customized Communication</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br/>
        <w:t xml:space="preserve">In tourism, digital communication strategies rely heavily on customer relationship management (CRM) systems. CRM tools keep track of and </w:t>
      </w:r>
      <w:proofErr w:type="spellStart"/>
      <w:r w:rsidR="00763D01" w:rsidRPr="00763D01">
        <w:rPr>
          <w:rFonts w:ascii="Times New Roman" w:hAnsi="Times New Roman" w:cs="Times New Roman"/>
          <w:color w:val="000000" w:themeColor="text1"/>
          <w:szCs w:val="24"/>
        </w:rPr>
        <w:t>analyze</w:t>
      </w:r>
      <w:proofErr w:type="spellEnd"/>
      <w:r w:rsidR="00763D01" w:rsidRPr="00763D01">
        <w:rPr>
          <w:rFonts w:ascii="Times New Roman" w:hAnsi="Times New Roman" w:cs="Times New Roman"/>
          <w:color w:val="000000" w:themeColor="text1"/>
          <w:szCs w:val="24"/>
        </w:rPr>
        <w:t xml:space="preserve"> customer data, like demographics, preferences, and behaviour patterns, to help with personalized communication (Kang et al., 2020). CRM-driven communication includes personalized travel suggestions, targeted email campaigns, and personalized offers based on user profiles.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CRM systems let tourism companies: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put customers into useful groups,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keep track of past interactions,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guess what people will want to do in the future,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make marketing messages more personal, and</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give out rewards for loyalty.</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According to research, personalized communication makes customers happier, makes them more loyal, and helps them build long-term relationships (Sigala, 2018). Personalization is very important in the tourism industry because emotions and trust are very important in making decisions.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br/>
        <w:t>Advanced CRM systems use AI and machine learning to automate how people talk to each other. Predictive analytics helps tourism companies figure out what customers will want before they even ask for it by looking at patterns in their behaviour. For example, CRM systems can send notifications for airport transfers, suggest excursions based on the weather, or offer personalized hotel upgrade deals.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3.5 Using Data Analytics to Improve Customer Experience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Data analytics is very important for better communication in tourism because it lets people make decisions based on data. Tourism businesses get information from a variety of places, such as websites, apps, social media, loyalty programs, and reviews from customers. Businesses can learn about their customers' behaviour, likes, and dislikes with the help of analytical models.</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Data analytics makes communication better by allowing:</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suggestions that are tailored to you ,</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ads that are aimed at specific people,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segmentation by behaviour,</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service improvements based on what people say, and</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lastRenderedPageBreak/>
        <w:br/>
        <w:t>optimizing content in real time.</w:t>
      </w:r>
      <w:r w:rsidR="00763D01" w:rsidRPr="00763D01">
        <w:rPr>
          <w:rFonts w:ascii="Times New Roman" w:hAnsi="Times New Roman" w:cs="Times New Roman"/>
          <w:color w:val="000000" w:themeColor="text1"/>
          <w:szCs w:val="24"/>
        </w:rPr>
        <w:br/>
      </w:r>
      <w:r w:rsidR="00763D01" w:rsidRPr="00763D01">
        <w:rPr>
          <w:rFonts w:ascii="Times New Roman" w:hAnsi="Times New Roman" w:cs="Times New Roman"/>
          <w:color w:val="000000" w:themeColor="text1"/>
          <w:szCs w:val="24"/>
        </w:rPr>
        <w:br/>
        <w:t xml:space="preserve">Predictive analytics also helps people make better decisions about how to run their businesses. Airlines can predict when most people will book flights, hotels can predict when most people will stay there, and tour operators can predict when most people will travel (Park &amp; </w:t>
      </w:r>
      <w:proofErr w:type="spellStart"/>
      <w:r w:rsidR="00763D01" w:rsidRPr="00763D01">
        <w:rPr>
          <w:rFonts w:ascii="Times New Roman" w:hAnsi="Times New Roman" w:cs="Times New Roman"/>
          <w:color w:val="000000" w:themeColor="text1"/>
          <w:szCs w:val="24"/>
        </w:rPr>
        <w:t>Gretzel</w:t>
      </w:r>
      <w:proofErr w:type="spellEnd"/>
      <w:r w:rsidR="00763D01" w:rsidRPr="00763D01">
        <w:rPr>
          <w:rFonts w:ascii="Times New Roman" w:hAnsi="Times New Roman" w:cs="Times New Roman"/>
          <w:color w:val="000000" w:themeColor="text1"/>
          <w:szCs w:val="24"/>
        </w:rPr>
        <w:t>, 2021). This helps businesses talk to their customers better and use their resources more efficiently.</w:t>
      </w:r>
      <w:r w:rsidR="00763D01" w:rsidRPr="00763D01">
        <w:rPr>
          <w:rFonts w:ascii="Times New Roman" w:hAnsi="Times New Roman" w:cs="Times New Roman"/>
          <w:color w:val="000000" w:themeColor="text1"/>
          <w:szCs w:val="24"/>
        </w:rPr>
        <w:br/>
        <w:t>Data analytics also helps with sentiment analysis, which is when businesses use AI to figure out how customers feel based on reviews or app interactions. Tourism businesses can change the way they talk to customers, respond to complaints more quickly, and improve the quality of their services by understanding how people feel.</w:t>
      </w:r>
      <w:r w:rsidR="00763D01" w:rsidRPr="00763D01">
        <w:rPr>
          <w:rFonts w:ascii="Times New Roman" w:hAnsi="Times New Roman" w:cs="Times New Roman"/>
          <w:color w:val="000000" w:themeColor="text1"/>
          <w:szCs w:val="24"/>
        </w:rPr>
        <w:br/>
        <w:t>3.6 Gaps in the Literature</w:t>
      </w:r>
      <w:r w:rsidR="00763D01" w:rsidRPr="00763D01">
        <w:rPr>
          <w:rFonts w:ascii="Times New Roman" w:hAnsi="Times New Roman" w:cs="Times New Roman"/>
          <w:color w:val="000000" w:themeColor="text1"/>
          <w:szCs w:val="24"/>
        </w:rPr>
        <w:br/>
        <w:t>Even though there is more research on digital transformation in tourism, there are still some gaps:</w:t>
      </w:r>
      <w:r w:rsidR="00763D01" w:rsidRPr="00763D01">
        <w:rPr>
          <w:rFonts w:ascii="Times New Roman" w:hAnsi="Times New Roman" w:cs="Times New Roman"/>
          <w:color w:val="000000" w:themeColor="text1"/>
          <w:szCs w:val="24"/>
        </w:rPr>
        <w:br/>
        <w:t>few studies comparing how well apps work compared to websites,</w:t>
      </w:r>
      <w:r w:rsidR="00763D01" w:rsidRPr="00763D01">
        <w:rPr>
          <w:rFonts w:ascii="Times New Roman" w:hAnsi="Times New Roman" w:cs="Times New Roman"/>
          <w:color w:val="000000" w:themeColor="text1"/>
          <w:szCs w:val="24"/>
        </w:rPr>
        <w:br/>
        <w:t>not enough research on how CRM-driven personalization affects tourism,</w:t>
      </w:r>
      <w:r w:rsidR="00763D01" w:rsidRPr="00763D01">
        <w:rPr>
          <w:rFonts w:ascii="Times New Roman" w:hAnsi="Times New Roman" w:cs="Times New Roman"/>
          <w:color w:val="000000" w:themeColor="text1"/>
          <w:szCs w:val="24"/>
        </w:rPr>
        <w:br/>
        <w:t>There are not many studies that look at the problems of privacy in app-based communication. and</w:t>
      </w:r>
      <w:r w:rsidR="00763D01" w:rsidRPr="00763D01">
        <w:rPr>
          <w:rFonts w:ascii="Times New Roman" w:hAnsi="Times New Roman" w:cs="Times New Roman"/>
          <w:color w:val="000000" w:themeColor="text1"/>
          <w:szCs w:val="24"/>
        </w:rPr>
        <w:br/>
        <w:t>There is not much research on how digital inequality affects how people can use digital tools for tourism</w:t>
      </w:r>
      <w:r w:rsidR="00763D01" w:rsidRPr="00763D01">
        <w:rPr>
          <w:rFonts w:ascii="Times New Roman" w:hAnsi="Times New Roman" w:cs="Times New Roman"/>
          <w:color w:val="000000" w:themeColor="text1"/>
          <w:szCs w:val="24"/>
        </w:rPr>
        <w:br/>
        <w:t>These gaps indicate subjects for additional scholarly investigation.</w:t>
      </w:r>
    </w:p>
    <w:p w14:paraId="6B4E145C" w14:textId="77777777" w:rsidR="00461ED3" w:rsidRPr="005A2821" w:rsidRDefault="00461ED3" w:rsidP="00461ED3">
      <w:pPr>
        <w:spacing w:line="480" w:lineRule="auto"/>
        <w:rPr>
          <w:rFonts w:ascii="Times New Roman" w:hAnsi="Times New Roman" w:cs="Times New Roman"/>
          <w:b/>
          <w:bCs/>
          <w:color w:val="000000" w:themeColor="text1"/>
          <w:szCs w:val="24"/>
        </w:rPr>
      </w:pPr>
    </w:p>
    <w:p w14:paraId="38EA9B7B" w14:textId="4BED57CC" w:rsidR="001C729C" w:rsidRPr="005A2821" w:rsidRDefault="001C729C" w:rsidP="00461ED3">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3. METHODOLOGY </w:t>
      </w:r>
    </w:p>
    <w:p w14:paraId="7043376D"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 xml:space="preserve">This study uses a qualitative research methodology based on secondary data to examine how digital tools—specifically websites, mobile apps, and CRM systems—enhance communication between tourism businesses and customers. The qualitative approach is suitable because it enables a detailed exploration of complex digital experiences and communication dynamics (Creswell &amp; </w:t>
      </w:r>
      <w:proofErr w:type="spellStart"/>
      <w:r w:rsidRPr="00763D01">
        <w:rPr>
          <w:rFonts w:ascii="Times New Roman" w:hAnsi="Times New Roman" w:cs="Times New Roman"/>
          <w:color w:val="000000" w:themeColor="text1"/>
          <w:szCs w:val="24"/>
        </w:rPr>
        <w:t>Poth</w:t>
      </w:r>
      <w:proofErr w:type="spellEnd"/>
      <w:r w:rsidRPr="00763D01">
        <w:rPr>
          <w:rFonts w:ascii="Times New Roman" w:hAnsi="Times New Roman" w:cs="Times New Roman"/>
          <w:color w:val="000000" w:themeColor="text1"/>
          <w:szCs w:val="24"/>
        </w:rPr>
        <w:t>, 2018).</w:t>
      </w:r>
    </w:p>
    <w:p w14:paraId="5DB254EB" w14:textId="77777777" w:rsidR="00763D01" w:rsidRPr="00763D01" w:rsidRDefault="00763D01" w:rsidP="00763D01">
      <w:pPr>
        <w:spacing w:line="480" w:lineRule="auto"/>
        <w:rPr>
          <w:rFonts w:ascii="Times New Roman" w:hAnsi="Times New Roman" w:cs="Times New Roman"/>
          <w:b/>
          <w:bCs/>
          <w:color w:val="000000" w:themeColor="text1"/>
          <w:szCs w:val="24"/>
        </w:rPr>
      </w:pPr>
      <w:r w:rsidRPr="00763D01">
        <w:rPr>
          <w:rFonts w:ascii="Times New Roman" w:hAnsi="Times New Roman" w:cs="Times New Roman"/>
          <w:b/>
          <w:bCs/>
          <w:color w:val="000000" w:themeColor="text1"/>
          <w:szCs w:val="24"/>
        </w:rPr>
        <w:t>Data Collection</w:t>
      </w:r>
    </w:p>
    <w:p w14:paraId="1D70B32F"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 xml:space="preserve">Data were collected from peer-reviewed journals, academic books, tourism industry reports, and credible online publications published between 2010 and 2024. Databases including Google Scholar, ScienceDirect, Emerald Insight, and Taylor &amp; Francis were used extensively. Search terms included </w:t>
      </w:r>
      <w:r w:rsidRPr="00763D01">
        <w:rPr>
          <w:rFonts w:ascii="Times New Roman" w:hAnsi="Times New Roman" w:cs="Times New Roman"/>
          <w:i/>
          <w:iCs/>
          <w:color w:val="000000" w:themeColor="text1"/>
          <w:szCs w:val="24"/>
        </w:rPr>
        <w:t>digital tourism communication</w:t>
      </w:r>
      <w:r w:rsidRPr="00763D01">
        <w:rPr>
          <w:rFonts w:ascii="Times New Roman" w:hAnsi="Times New Roman" w:cs="Times New Roman"/>
          <w:color w:val="000000" w:themeColor="text1"/>
          <w:szCs w:val="24"/>
        </w:rPr>
        <w:t xml:space="preserve">, </w:t>
      </w:r>
      <w:r w:rsidRPr="00763D01">
        <w:rPr>
          <w:rFonts w:ascii="Times New Roman" w:hAnsi="Times New Roman" w:cs="Times New Roman"/>
          <w:i/>
          <w:iCs/>
          <w:color w:val="000000" w:themeColor="text1"/>
          <w:szCs w:val="24"/>
        </w:rPr>
        <w:t>tourism apps</w:t>
      </w:r>
      <w:r w:rsidRPr="00763D01">
        <w:rPr>
          <w:rFonts w:ascii="Times New Roman" w:hAnsi="Times New Roman" w:cs="Times New Roman"/>
          <w:color w:val="000000" w:themeColor="text1"/>
          <w:szCs w:val="24"/>
        </w:rPr>
        <w:t xml:space="preserve">, </w:t>
      </w:r>
      <w:r w:rsidRPr="00763D01">
        <w:rPr>
          <w:rFonts w:ascii="Times New Roman" w:hAnsi="Times New Roman" w:cs="Times New Roman"/>
          <w:i/>
          <w:iCs/>
          <w:color w:val="000000" w:themeColor="text1"/>
          <w:szCs w:val="24"/>
        </w:rPr>
        <w:t>CRM tourism marketing</w:t>
      </w:r>
      <w:r w:rsidRPr="00763D01">
        <w:rPr>
          <w:rFonts w:ascii="Times New Roman" w:hAnsi="Times New Roman" w:cs="Times New Roman"/>
          <w:color w:val="000000" w:themeColor="text1"/>
          <w:szCs w:val="24"/>
        </w:rPr>
        <w:t xml:space="preserve">, </w:t>
      </w:r>
      <w:r w:rsidRPr="00763D01">
        <w:rPr>
          <w:rFonts w:ascii="Times New Roman" w:hAnsi="Times New Roman" w:cs="Times New Roman"/>
          <w:i/>
          <w:iCs/>
          <w:color w:val="000000" w:themeColor="text1"/>
          <w:szCs w:val="24"/>
        </w:rPr>
        <w:t>tourism websites usability</w:t>
      </w:r>
      <w:r w:rsidRPr="00763D01">
        <w:rPr>
          <w:rFonts w:ascii="Times New Roman" w:hAnsi="Times New Roman" w:cs="Times New Roman"/>
          <w:color w:val="000000" w:themeColor="text1"/>
          <w:szCs w:val="24"/>
        </w:rPr>
        <w:t xml:space="preserve">, and </w:t>
      </w:r>
      <w:r w:rsidRPr="00763D01">
        <w:rPr>
          <w:rFonts w:ascii="Times New Roman" w:hAnsi="Times New Roman" w:cs="Times New Roman"/>
          <w:i/>
          <w:iCs/>
          <w:color w:val="000000" w:themeColor="text1"/>
          <w:szCs w:val="24"/>
        </w:rPr>
        <w:t>data analytics in tourism</w:t>
      </w:r>
      <w:r w:rsidRPr="00763D01">
        <w:rPr>
          <w:rFonts w:ascii="Times New Roman" w:hAnsi="Times New Roman" w:cs="Times New Roman"/>
          <w:color w:val="000000" w:themeColor="text1"/>
          <w:szCs w:val="24"/>
        </w:rPr>
        <w:t>.</w:t>
      </w:r>
    </w:p>
    <w:p w14:paraId="0796D690" w14:textId="77777777" w:rsidR="00763D01" w:rsidRPr="00763D01" w:rsidRDefault="00763D01" w:rsidP="00763D01">
      <w:pPr>
        <w:spacing w:line="480" w:lineRule="auto"/>
        <w:rPr>
          <w:rFonts w:ascii="Times New Roman" w:hAnsi="Times New Roman" w:cs="Times New Roman"/>
          <w:b/>
          <w:bCs/>
          <w:color w:val="000000" w:themeColor="text1"/>
          <w:szCs w:val="24"/>
        </w:rPr>
      </w:pPr>
      <w:r w:rsidRPr="00763D01">
        <w:rPr>
          <w:rFonts w:ascii="Times New Roman" w:hAnsi="Times New Roman" w:cs="Times New Roman"/>
          <w:b/>
          <w:bCs/>
          <w:color w:val="000000" w:themeColor="text1"/>
          <w:szCs w:val="24"/>
        </w:rPr>
        <w:t>Inclusion Criteria</w:t>
      </w:r>
    </w:p>
    <w:p w14:paraId="40B2068A"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Sources were selected based on:</w:t>
      </w:r>
    </w:p>
    <w:p w14:paraId="08B1A6C4" w14:textId="77777777" w:rsidR="00763D01" w:rsidRPr="00763D01" w:rsidRDefault="00763D01" w:rsidP="00763D01">
      <w:pPr>
        <w:numPr>
          <w:ilvl w:val="0"/>
          <w:numId w:val="57"/>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relevance to digital tools and communication,</w:t>
      </w:r>
    </w:p>
    <w:p w14:paraId="22575D62" w14:textId="77777777" w:rsidR="00763D01" w:rsidRPr="00763D01" w:rsidRDefault="00763D01" w:rsidP="00763D01">
      <w:pPr>
        <w:numPr>
          <w:ilvl w:val="0"/>
          <w:numId w:val="57"/>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methodological rigour,</w:t>
      </w:r>
    </w:p>
    <w:p w14:paraId="0CA64A94" w14:textId="77777777" w:rsidR="00763D01" w:rsidRPr="00763D01" w:rsidRDefault="00763D01" w:rsidP="00763D01">
      <w:pPr>
        <w:numPr>
          <w:ilvl w:val="0"/>
          <w:numId w:val="57"/>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publication credibility,</w:t>
      </w:r>
    </w:p>
    <w:p w14:paraId="6287B84D" w14:textId="77777777" w:rsidR="00763D01" w:rsidRPr="00763D01" w:rsidRDefault="00763D01" w:rsidP="00763D01">
      <w:pPr>
        <w:numPr>
          <w:ilvl w:val="0"/>
          <w:numId w:val="57"/>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focus on tourism marketing or digital transformation.</w:t>
      </w:r>
    </w:p>
    <w:p w14:paraId="0BB64615"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Both academic and industry sources were included to ensure a balanced analysis of theoretical and practical insights.</w:t>
      </w:r>
    </w:p>
    <w:p w14:paraId="6AAB3A84" w14:textId="77777777" w:rsidR="00763D01" w:rsidRPr="00763D01" w:rsidRDefault="00763D01" w:rsidP="00763D01">
      <w:pPr>
        <w:spacing w:line="480" w:lineRule="auto"/>
        <w:rPr>
          <w:rFonts w:ascii="Times New Roman" w:hAnsi="Times New Roman" w:cs="Times New Roman"/>
          <w:b/>
          <w:bCs/>
          <w:color w:val="000000" w:themeColor="text1"/>
          <w:szCs w:val="24"/>
        </w:rPr>
      </w:pPr>
      <w:r w:rsidRPr="00763D01">
        <w:rPr>
          <w:rFonts w:ascii="Times New Roman" w:hAnsi="Times New Roman" w:cs="Times New Roman"/>
          <w:b/>
          <w:bCs/>
          <w:color w:val="000000" w:themeColor="text1"/>
          <w:szCs w:val="24"/>
        </w:rPr>
        <w:lastRenderedPageBreak/>
        <w:t>Data Analysis</w:t>
      </w:r>
    </w:p>
    <w:p w14:paraId="45F0BE35"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Thematic analysis was used to identify recurring themes and synthesise insights across multiple studies. Following Braun and Clarke’s (2006) method, the process included:</w:t>
      </w:r>
    </w:p>
    <w:p w14:paraId="3FBDD271"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familiarisation with the literature,</w:t>
      </w:r>
    </w:p>
    <w:p w14:paraId="703F150F"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generating codes,</w:t>
      </w:r>
    </w:p>
    <w:p w14:paraId="3F17E2C0"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clustering themes,</w:t>
      </w:r>
    </w:p>
    <w:p w14:paraId="1262B4CC"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reviewing themes,</w:t>
      </w:r>
    </w:p>
    <w:p w14:paraId="6FBEAFCD"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defining themes, and</w:t>
      </w:r>
    </w:p>
    <w:p w14:paraId="016B466F" w14:textId="77777777" w:rsidR="00763D01" w:rsidRPr="00763D01" w:rsidRDefault="00763D01" w:rsidP="00763D01">
      <w:pPr>
        <w:numPr>
          <w:ilvl w:val="0"/>
          <w:numId w:val="58"/>
        </w:num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producing narrative synthesis.</w:t>
      </w:r>
    </w:p>
    <w:p w14:paraId="0B79C6A7"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 xml:space="preserve">The major themes identified </w:t>
      </w:r>
      <w:proofErr w:type="gramStart"/>
      <w:r w:rsidRPr="00763D01">
        <w:rPr>
          <w:rFonts w:ascii="Times New Roman" w:hAnsi="Times New Roman" w:cs="Times New Roman"/>
          <w:color w:val="000000" w:themeColor="text1"/>
          <w:szCs w:val="24"/>
        </w:rPr>
        <w:t>were:</w:t>
      </w:r>
      <w:proofErr w:type="gramEnd"/>
      <w:r w:rsidRPr="00763D01">
        <w:rPr>
          <w:rFonts w:ascii="Times New Roman" w:hAnsi="Times New Roman" w:cs="Times New Roman"/>
          <w:color w:val="000000" w:themeColor="text1"/>
          <w:szCs w:val="24"/>
        </w:rPr>
        <w:t xml:space="preserve"> website communication, mobile app communication, CRM personalisation, and data-driven customer engagement.</w:t>
      </w:r>
    </w:p>
    <w:p w14:paraId="59C69C3B" w14:textId="77777777" w:rsidR="00763D01" w:rsidRPr="00763D01" w:rsidRDefault="00763D01" w:rsidP="00763D01">
      <w:pPr>
        <w:spacing w:line="480" w:lineRule="auto"/>
        <w:rPr>
          <w:rFonts w:ascii="Times New Roman" w:hAnsi="Times New Roman" w:cs="Times New Roman"/>
          <w:b/>
          <w:bCs/>
          <w:color w:val="000000" w:themeColor="text1"/>
          <w:szCs w:val="24"/>
        </w:rPr>
      </w:pPr>
      <w:r w:rsidRPr="00763D01">
        <w:rPr>
          <w:rFonts w:ascii="Times New Roman" w:hAnsi="Times New Roman" w:cs="Times New Roman"/>
          <w:b/>
          <w:bCs/>
          <w:color w:val="000000" w:themeColor="text1"/>
          <w:szCs w:val="24"/>
        </w:rPr>
        <w:t>Ethical Considerations</w:t>
      </w:r>
    </w:p>
    <w:p w14:paraId="3364652E"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Since only publicly available secondary data were used, ethical concerns such as consent or privacy did not apply. Proper referencing ensured academic integrity.</w:t>
      </w:r>
    </w:p>
    <w:p w14:paraId="2D8A5A7F" w14:textId="77777777" w:rsidR="00763D01" w:rsidRPr="00763D01" w:rsidRDefault="00763D01" w:rsidP="00763D01">
      <w:pPr>
        <w:spacing w:line="480" w:lineRule="auto"/>
        <w:rPr>
          <w:rFonts w:ascii="Times New Roman" w:hAnsi="Times New Roman" w:cs="Times New Roman"/>
          <w:b/>
          <w:bCs/>
          <w:color w:val="000000" w:themeColor="text1"/>
          <w:szCs w:val="24"/>
        </w:rPr>
      </w:pPr>
      <w:r w:rsidRPr="00763D01">
        <w:rPr>
          <w:rFonts w:ascii="Times New Roman" w:hAnsi="Times New Roman" w:cs="Times New Roman"/>
          <w:b/>
          <w:bCs/>
          <w:color w:val="000000" w:themeColor="text1"/>
          <w:szCs w:val="24"/>
        </w:rPr>
        <w:t>Validity and Reliability</w:t>
      </w:r>
    </w:p>
    <w:p w14:paraId="2FBE8A3D" w14:textId="77777777" w:rsidR="00763D01" w:rsidRPr="00763D01" w:rsidRDefault="00763D01" w:rsidP="00763D01">
      <w:pPr>
        <w:spacing w:line="480" w:lineRule="auto"/>
        <w:rPr>
          <w:rFonts w:ascii="Times New Roman" w:hAnsi="Times New Roman" w:cs="Times New Roman"/>
          <w:color w:val="000000" w:themeColor="text1"/>
          <w:szCs w:val="24"/>
        </w:rPr>
      </w:pPr>
      <w:r w:rsidRPr="00763D01">
        <w:rPr>
          <w:rFonts w:ascii="Times New Roman" w:hAnsi="Times New Roman" w:cs="Times New Roman"/>
          <w:color w:val="000000" w:themeColor="text1"/>
          <w:szCs w:val="24"/>
        </w:rPr>
        <w:t>Triangulation was achieved by analysing various data sources and comparing findings across academic studies. Peer-reviewed articles were prioritised to enhance reliability. The use of multiple theoretical perspectives further strengthened the validity of the findings.</w:t>
      </w:r>
    </w:p>
    <w:p w14:paraId="1AF94B36" w14:textId="77777777" w:rsidR="004819AF" w:rsidRPr="005A2821" w:rsidRDefault="004819AF" w:rsidP="001C729C">
      <w:pPr>
        <w:spacing w:line="480" w:lineRule="auto"/>
        <w:rPr>
          <w:rFonts w:ascii="Times New Roman" w:hAnsi="Times New Roman" w:cs="Times New Roman"/>
          <w:color w:val="000000" w:themeColor="text1"/>
          <w:szCs w:val="24"/>
        </w:rPr>
      </w:pPr>
    </w:p>
    <w:p w14:paraId="123125EC" w14:textId="1F87BF78" w:rsidR="001C729C" w:rsidRPr="005A2821" w:rsidRDefault="003D329F"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5</w:t>
      </w:r>
      <w:r w:rsidR="001C729C" w:rsidRPr="005A2821">
        <w:rPr>
          <w:rFonts w:ascii="Times New Roman" w:hAnsi="Times New Roman" w:cs="Times New Roman"/>
          <w:b/>
          <w:bCs/>
          <w:color w:val="000000" w:themeColor="text1"/>
          <w:szCs w:val="24"/>
        </w:rPr>
        <w:t xml:space="preserve">. FINDINGS </w:t>
      </w:r>
    </w:p>
    <w:p w14:paraId="32047754" w14:textId="77777777" w:rsidR="00E532E9" w:rsidRPr="00E532E9" w:rsidRDefault="00E532E9" w:rsidP="00E532E9">
      <w:pPr>
        <w:spacing w:line="480" w:lineRule="auto"/>
        <w:rPr>
          <w:rFonts w:ascii="Times New Roman" w:hAnsi="Times New Roman" w:cs="Times New Roman"/>
          <w:color w:val="000000" w:themeColor="text1"/>
          <w:szCs w:val="24"/>
        </w:rPr>
      </w:pPr>
      <w:r w:rsidRPr="00E532E9">
        <w:rPr>
          <w:rFonts w:ascii="Times New Roman" w:hAnsi="Times New Roman" w:cs="Times New Roman"/>
          <w:color w:val="000000" w:themeColor="text1"/>
          <w:szCs w:val="24"/>
        </w:rPr>
        <w:t>The results show that digital transformation, such as websites, mobile apps, and CRM systems, has made communication between tourism businesses and customers much better. These tools make the whole travel experience easier, more responsive, more personalized, better service, and more engaging for customers. The results are grouped into four main categories: (1) websites as important ways to communicate, (2) mobile apps as ways to interact in real time, (3) CRM systems that let people communicate in a personalized and data-driven way, and (4) digital tools that make the customer experience and business performance better.</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5.1 Websites make it easier to find information and build trust.</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 first big finding is that websites are very important for making travel information easier to find, clearer, and more open. Websites are the main place people do research before they travel, and they shape how people think about the reliability of services and the appeal of destinations. The results show that well-designed tourism websites make communication better by giving clear information, easy-to-use navigation, and multimedia features like pictures, virtual tours, and videos. These features help travellers feel less unsure and make better decisions about their travel options.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 xml:space="preserve">Tourists use websites a lot to look at prices, read reviews of hotels, look at itineraries, and see if rooms are available. Websites became very important for sharing important news about health protocols, safety measures, and travel restrictions during the COVID-19 recovery period (Sigala, 2020). This was in line with what travellers wanted: accurate and timely information. It showed </w:t>
      </w:r>
      <w:r w:rsidRPr="00E532E9">
        <w:rPr>
          <w:rFonts w:ascii="Times New Roman" w:hAnsi="Times New Roman" w:cs="Times New Roman"/>
          <w:color w:val="000000" w:themeColor="text1"/>
          <w:szCs w:val="24"/>
        </w:rPr>
        <w:lastRenderedPageBreak/>
        <w:t>how important it is to be open about digital information.</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Also, websites that have live chat tools and chatbots built in make it easy for customers to talk to each other right away. These tools help tourism businesses cut down on wait times and make customers happier by quickly answering common questions. Websites also help with transactional communication by letting people make secure online bookings, payments, and confirmations. The results are clear: websites improve communication by being full of useful, easy-to-use, and trustworthy information.</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5.2 Mobile apps let people talk to each other in real time and with context.</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Mobile apps became the most important way to talk to people in real time while travelling. The results show that mobile apps help people talk to each other in three steps: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Before the Trip</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Travel apps let people look up places to go, manage their bookings, see their travel plans, and get personalized suggestions. Push notifications let users know about price changes, travel deals, and important reminders like when to check in. This way of communicating helps travellers stay organized and up to date.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While on the trip</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lastRenderedPageBreak/>
        <w:t>Mobile apps are very useful when you're travelling. Apps that use GPS can help you find your way around, suggest places to eat, and show you the best routes. Hotels, airlines, and tour companies use apps to let customers do things like book rooms, get digital boarding passes, and request services without having to touch anything. This makes things easier and lessens the need for face-to-face interactions with staff.</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Apps also give you real-time updates on the weather, transportation schedules, flight statuses, and emergency notifications. These timely messages make travel much safer and less stressful for travellers.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After the Trip</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Apps make it easier to stay in touch after the trip by letting you collect feedback, give out loyalty rewards, send personalized offers, and remind people to leave reviews. This helps businesses keep people interested and build long-term relationships.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 results show that mobile apps improve communication by giving travellers instant, personalized, and location-based interactions that help them throughout their trip.</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5.3 CRM systems make personalization, engagement, and service quality better.</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 xml:space="preserve">CRM systems are very important for personalized communication. The results show that CRM tools help tourism companies look at customer data like demographics, preferences, travel </w:t>
      </w:r>
      <w:r w:rsidRPr="00E532E9">
        <w:rPr>
          <w:rFonts w:ascii="Times New Roman" w:hAnsi="Times New Roman" w:cs="Times New Roman"/>
          <w:color w:val="000000" w:themeColor="text1"/>
          <w:szCs w:val="24"/>
        </w:rPr>
        <w:lastRenderedPageBreak/>
        <w:t>history, and online behaviour so they can send personalized messages and offer personalized services.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Communication that is tailored to you</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Personalization with CRM improves communication by giving people personalized travel suggestions, targeted promotions, and content that is relevant to them. For instance, based on a guest's profile, a hotel might offer returning guests deals on room upgrades. Airlines may send personalized travel packages based on how often you fly.</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Studies show that personalized communication makes customers happier, more loyal, and more emotionally involved because they feel understood and valued (Sigala, 2018).</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Segmentation of Customers and Insights into Their Behaviour</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CRM systems put customers into groups like business travellers, families, luxury travellers, or adventure tourists. This segmentation lets tourism businesses send messages that are relevant to each customer's needs. Predictive analytics helps businesses guess what will happen in the future by showing them seasonal travel trends or customer preferences.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Better Service for Customers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 xml:space="preserve">CRM platforms bring together customer interactions from websites, apps, email, and social </w:t>
      </w:r>
      <w:r w:rsidRPr="00E532E9">
        <w:rPr>
          <w:rFonts w:ascii="Times New Roman" w:hAnsi="Times New Roman" w:cs="Times New Roman"/>
          <w:color w:val="000000" w:themeColor="text1"/>
          <w:szCs w:val="24"/>
        </w:rPr>
        <w:lastRenderedPageBreak/>
        <w:t>media, which lets businesses give the same answers every time. These systems also help find service gaps, which lets businesses change how they talk to customers based on what they say.</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 results show that CRM technology improves communication by making it more focused on the customer and based on data.</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5.4 Digital tools make the customer experience and the business's performance better.</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Digital tools greatly improve communication and service delivery in the tourism industry. The results show that there are four main benefits: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More efficient and responsive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Digital systems automate repetitive communication tasks, which lets businesses respond to customer questions more quickly. Automated email systems, chatbots, and mobile alerts make it easier for staff to do their jobs and speed up communication.</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More people are interested in your business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Websites, apps, and CRM systems make it easy for travellers to stay in touch with each other before, during, and after their trips. Loyalty programs, personalized messages, and regular updates can help businesses keep customers for a long time.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lastRenderedPageBreak/>
        <w:t>Better Choices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Data analytics help businesses figure out what their customers like, how they act, and what they say. These insights help with strategic communication planning and marketing, which makes services better and makes destinations more competitive.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Growth of the business and savings on costs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Digital communication tools cut costs by taking the place of manual tasks. Automated marketing and contactless systems both cut down on the need for workers. Companies in the tourism industry that use digital communication have higher conversion rates, more loyal customers, and a stronger competitive edge.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5.5 Problems and Limits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 results show that there are some major problems with using digital communication tools, even though they have many advantages: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 Digital Divide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Not all tourists have the same access to digital tools or fast internet, which makes app-based and online communication less effective.</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lastRenderedPageBreak/>
        <w:t>Worries About Privacy</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 xml:space="preserve">Customers are becoming more and more concerned about how their data is stored, </w:t>
      </w:r>
      <w:proofErr w:type="spellStart"/>
      <w:r w:rsidRPr="00E532E9">
        <w:rPr>
          <w:rFonts w:ascii="Times New Roman" w:hAnsi="Times New Roman" w:cs="Times New Roman"/>
          <w:color w:val="000000" w:themeColor="text1"/>
          <w:szCs w:val="24"/>
        </w:rPr>
        <w:t>analyzed</w:t>
      </w:r>
      <w:proofErr w:type="spellEnd"/>
      <w:r w:rsidRPr="00E532E9">
        <w:rPr>
          <w:rFonts w:ascii="Times New Roman" w:hAnsi="Times New Roman" w:cs="Times New Roman"/>
          <w:color w:val="000000" w:themeColor="text1"/>
          <w:szCs w:val="24"/>
        </w:rPr>
        <w:t>, and shared. To keep people's trust, CRM systems need strong data protection measures.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Too much reliance on technology</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Digital communication can make things work better, but it can also make people less likely to talk to each other, which is still important for hospitality and building relationships.</w:t>
      </w:r>
      <w:r w:rsidRPr="00E532E9">
        <w:rPr>
          <w:rFonts w:ascii="Times New Roman" w:hAnsi="Times New Roman" w:cs="Times New Roman"/>
          <w:color w:val="000000" w:themeColor="text1"/>
          <w:szCs w:val="24"/>
        </w:rPr>
        <w:br/>
      </w:r>
      <w:r w:rsidRPr="00E532E9">
        <w:rPr>
          <w:rFonts w:ascii="Times New Roman" w:hAnsi="Times New Roman" w:cs="Times New Roman"/>
          <w:color w:val="000000" w:themeColor="text1"/>
          <w:szCs w:val="24"/>
        </w:rPr>
        <w:br/>
        <w:t>These problems show that businesses need to find a balance between digital efficiency and communication that is focused on people.</w:t>
      </w:r>
    </w:p>
    <w:p w14:paraId="5B633EBC" w14:textId="77777777" w:rsidR="00461ED3" w:rsidRDefault="00461ED3" w:rsidP="00EB2EAE">
      <w:pPr>
        <w:spacing w:line="480" w:lineRule="auto"/>
        <w:rPr>
          <w:rFonts w:ascii="Times New Roman" w:hAnsi="Times New Roman" w:cs="Times New Roman"/>
          <w:color w:val="000000" w:themeColor="text1"/>
          <w:szCs w:val="24"/>
        </w:rPr>
      </w:pPr>
    </w:p>
    <w:p w14:paraId="6DE0DE01" w14:textId="77777777" w:rsidR="00E532E9" w:rsidRDefault="00E532E9" w:rsidP="00EB2EAE">
      <w:pPr>
        <w:spacing w:line="480" w:lineRule="auto"/>
        <w:rPr>
          <w:rFonts w:ascii="Times New Roman" w:hAnsi="Times New Roman" w:cs="Times New Roman"/>
          <w:color w:val="000000" w:themeColor="text1"/>
          <w:szCs w:val="24"/>
        </w:rPr>
      </w:pPr>
    </w:p>
    <w:p w14:paraId="4D946D56" w14:textId="77777777" w:rsidR="00E532E9" w:rsidRPr="005A2821" w:rsidRDefault="00E532E9" w:rsidP="00EB2EAE">
      <w:pPr>
        <w:spacing w:line="480" w:lineRule="auto"/>
        <w:rPr>
          <w:rFonts w:ascii="Times New Roman" w:hAnsi="Times New Roman" w:cs="Times New Roman"/>
          <w:color w:val="000000" w:themeColor="text1"/>
          <w:szCs w:val="24"/>
        </w:rPr>
      </w:pPr>
    </w:p>
    <w:p w14:paraId="5BBF1C26" w14:textId="77777777" w:rsidR="00461ED3" w:rsidRPr="005A2821" w:rsidRDefault="00461ED3" w:rsidP="00EB2EAE">
      <w:pPr>
        <w:spacing w:line="480" w:lineRule="auto"/>
        <w:rPr>
          <w:rFonts w:ascii="Times New Roman" w:hAnsi="Times New Roman" w:cs="Times New Roman"/>
          <w:color w:val="000000" w:themeColor="text1"/>
          <w:szCs w:val="24"/>
        </w:rPr>
      </w:pPr>
    </w:p>
    <w:p w14:paraId="35C72BEB" w14:textId="77777777" w:rsidR="00461ED3" w:rsidRPr="005A2821" w:rsidRDefault="00461ED3" w:rsidP="00EB2EAE">
      <w:pPr>
        <w:spacing w:line="480" w:lineRule="auto"/>
        <w:rPr>
          <w:rFonts w:ascii="Times New Roman" w:hAnsi="Times New Roman" w:cs="Times New Roman"/>
          <w:color w:val="000000" w:themeColor="text1"/>
          <w:szCs w:val="24"/>
        </w:rPr>
      </w:pPr>
    </w:p>
    <w:p w14:paraId="73B2E182" w14:textId="77777777" w:rsidR="00461ED3" w:rsidRPr="005A2821" w:rsidRDefault="00461ED3" w:rsidP="00EB2EAE">
      <w:pPr>
        <w:spacing w:line="480" w:lineRule="auto"/>
        <w:rPr>
          <w:rFonts w:ascii="Times New Roman" w:hAnsi="Times New Roman" w:cs="Times New Roman"/>
          <w:color w:val="000000" w:themeColor="text1"/>
          <w:szCs w:val="24"/>
        </w:rPr>
      </w:pPr>
    </w:p>
    <w:p w14:paraId="0B436DBF" w14:textId="77777777" w:rsidR="00461ED3" w:rsidRPr="005A2821" w:rsidRDefault="00461ED3" w:rsidP="00EB2EAE">
      <w:pPr>
        <w:spacing w:line="480" w:lineRule="auto"/>
        <w:rPr>
          <w:rFonts w:ascii="Times New Roman" w:hAnsi="Times New Roman" w:cs="Times New Roman"/>
          <w:color w:val="000000" w:themeColor="text1"/>
          <w:szCs w:val="24"/>
        </w:rPr>
      </w:pPr>
    </w:p>
    <w:p w14:paraId="10E84AE1" w14:textId="77777777" w:rsidR="00461ED3" w:rsidRPr="005A2821" w:rsidRDefault="00461ED3" w:rsidP="00EB2EAE">
      <w:pPr>
        <w:spacing w:line="480" w:lineRule="auto"/>
        <w:rPr>
          <w:rFonts w:ascii="Times New Roman" w:hAnsi="Times New Roman" w:cs="Times New Roman"/>
          <w:color w:val="000000" w:themeColor="text1"/>
          <w:szCs w:val="24"/>
        </w:rPr>
      </w:pPr>
    </w:p>
    <w:p w14:paraId="799AC3DA" w14:textId="23FBC6BE" w:rsidR="00E532E9" w:rsidRPr="00E532E9" w:rsidRDefault="000E1926" w:rsidP="00E532E9">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5A2821" w:rsidRPr="00763D01">
        <w:rPr>
          <w:rFonts w:ascii="Times New Roman" w:hAnsi="Times New Roman" w:cs="Times New Roman"/>
          <w:b/>
          <w:bCs/>
          <w:color w:val="000000" w:themeColor="text1"/>
          <w:szCs w:val="24"/>
        </w:rPr>
        <w:t>6</w:t>
      </w:r>
      <w:r w:rsidRPr="000E1926">
        <w:rPr>
          <w:rFonts w:ascii="Times New Roman" w:hAnsi="Times New Roman" w:cs="Times New Roman"/>
          <w:b/>
          <w:bCs/>
          <w:color w:val="000000" w:themeColor="text1"/>
          <w:szCs w:val="24"/>
        </w:rPr>
        <w:t>.0 DISCUSSION</w:t>
      </w:r>
      <w:r w:rsidRPr="000E1926">
        <w:rPr>
          <w:rFonts w:ascii="Times New Roman" w:hAnsi="Times New Roman" w:cs="Times New Roman"/>
          <w:color w:val="000000" w:themeColor="text1"/>
          <w:szCs w:val="24"/>
        </w:rPr>
        <w:t xml:space="preserve"> </w:t>
      </w:r>
      <w:r w:rsidRPr="000E1926">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t xml:space="preserve">The results are very similar to what other researchers have found, and they show how important digital tools are for modern tourism communication. This part explains how the results fit with important theories and trends in the </w:t>
      </w:r>
      <w:proofErr w:type="gramStart"/>
      <w:r w:rsidR="00E532E9" w:rsidRPr="00E532E9">
        <w:rPr>
          <w:rFonts w:ascii="Times New Roman" w:hAnsi="Times New Roman" w:cs="Times New Roman"/>
          <w:color w:val="000000" w:themeColor="text1"/>
          <w:szCs w:val="24"/>
        </w:rPr>
        <w:t>industry as a whole</w:t>
      </w:r>
      <w:proofErr w:type="gramEnd"/>
      <w:r w:rsidR="00E532E9" w:rsidRPr="00E532E9">
        <w:rPr>
          <w:rFonts w:ascii="Times New Roman" w:hAnsi="Times New Roman" w:cs="Times New Roman"/>
          <w:color w:val="000000" w:themeColor="text1"/>
          <w:szCs w:val="24"/>
        </w:rPr>
        <w:t>.</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Websites and the Theory of Information Processing</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 xml:space="preserve">Information Processing Theory says that travellers choose where to go based on how clear, easy to get to, and trustworthy the information is. Websites </w:t>
      </w:r>
      <w:proofErr w:type="spellStart"/>
      <w:r w:rsidR="00E532E9" w:rsidRPr="00E532E9">
        <w:rPr>
          <w:rFonts w:ascii="Times New Roman" w:hAnsi="Times New Roman" w:cs="Times New Roman"/>
          <w:color w:val="000000" w:themeColor="text1"/>
          <w:szCs w:val="24"/>
        </w:rPr>
        <w:t>fulfill</w:t>
      </w:r>
      <w:proofErr w:type="spellEnd"/>
      <w:r w:rsidR="00E532E9" w:rsidRPr="00E532E9">
        <w:rPr>
          <w:rFonts w:ascii="Times New Roman" w:hAnsi="Times New Roman" w:cs="Times New Roman"/>
          <w:color w:val="000000" w:themeColor="text1"/>
          <w:szCs w:val="24"/>
        </w:rPr>
        <w:t xml:space="preserve"> these criteria by providing organized content and multimedia that diminish cognitive load. The results indicate that website quality significantly affects trust and decision-making, corroborating Huang et al.’s (2016) assertion that proficient website design improves user experience and purchase intention.</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Mobile Apps and the Theory of Convenience for Consumers</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Consumer Convenience Theory says that it's important to make things easier and faster, and mobile apps are a good example of this. The results show that apps make things easier by giving you instant updates, contactless services, and real-time navigation. This corroborates Wang et al. (2020), who contend that mobile applications enhance satisfaction by facilitating interactive and seamless travel experiences.</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Personalization in CRM and the Theory of Relationship Marketing</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lastRenderedPageBreak/>
        <w:br/>
        <w:t>CRM systems are very similar to Relationship Marketing Theory, which stresses how important long-term customer relationships are. The results show that personalized communication made possible by CRM systems boosts emotional engagement, loyalty, and repeat visits. This backs up what Sigala (2018) said about how CRM increases customer value by sending them personalized messages and using predictive analytics.</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Digital Transformation and the Logic of Service Dominance</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The results also show Service-Dominant Logic, which says that value should be created together through interactive processes. Digital tools let customers take an active role in the communication process by managing bookings, giving feedback, and getting personalized suggestions. This helps build a mutually beneficial relationship between tourists and businesses.</w:t>
      </w:r>
      <w:r w:rsidR="00E532E9" w:rsidRPr="00E532E9">
        <w:rPr>
          <w:rFonts w:ascii="Times New Roman" w:hAnsi="Times New Roman" w:cs="Times New Roman"/>
          <w:color w:val="000000" w:themeColor="text1"/>
          <w:szCs w:val="24"/>
        </w:rPr>
        <w:br/>
      </w:r>
      <w:r w:rsidR="00E532E9" w:rsidRPr="00E532E9">
        <w:rPr>
          <w:rFonts w:ascii="Times New Roman" w:hAnsi="Times New Roman" w:cs="Times New Roman"/>
          <w:color w:val="000000" w:themeColor="text1"/>
          <w:szCs w:val="24"/>
        </w:rPr>
        <w:br/>
        <w:t>Problems and Moral Issues</w:t>
      </w:r>
      <w:r w:rsidR="00E532E9" w:rsidRPr="00E532E9">
        <w:rPr>
          <w:rFonts w:ascii="Times New Roman" w:hAnsi="Times New Roman" w:cs="Times New Roman"/>
          <w:color w:val="000000" w:themeColor="text1"/>
          <w:szCs w:val="24"/>
        </w:rPr>
        <w:br/>
        <w:t>The challenges identified in the findings underscore deficiencies in digital accessibility, privacy, and emotional connectivity. These matters align with the assertions of Kang et al. (2020), who contend that digital transformation necessitates a balance with ethical considerations and human-</w:t>
      </w:r>
      <w:proofErr w:type="spellStart"/>
      <w:r w:rsidR="00E532E9" w:rsidRPr="00E532E9">
        <w:rPr>
          <w:rFonts w:ascii="Times New Roman" w:hAnsi="Times New Roman" w:cs="Times New Roman"/>
          <w:color w:val="000000" w:themeColor="text1"/>
          <w:szCs w:val="24"/>
        </w:rPr>
        <w:t>centered</w:t>
      </w:r>
      <w:proofErr w:type="spellEnd"/>
      <w:r w:rsidR="00E532E9" w:rsidRPr="00E532E9">
        <w:rPr>
          <w:rFonts w:ascii="Times New Roman" w:hAnsi="Times New Roman" w:cs="Times New Roman"/>
          <w:color w:val="000000" w:themeColor="text1"/>
          <w:szCs w:val="24"/>
        </w:rPr>
        <w:t xml:space="preserve"> service design.</w:t>
      </w:r>
    </w:p>
    <w:p w14:paraId="175DF797" w14:textId="4158774F" w:rsidR="005A2821" w:rsidRPr="005A2821" w:rsidRDefault="005A2821" w:rsidP="00E532E9">
      <w:pPr>
        <w:spacing w:line="480" w:lineRule="auto"/>
        <w:rPr>
          <w:rFonts w:ascii="Times New Roman" w:hAnsi="Times New Roman" w:cs="Times New Roman"/>
          <w:color w:val="000000" w:themeColor="text1"/>
          <w:szCs w:val="24"/>
        </w:rPr>
      </w:pPr>
    </w:p>
    <w:p w14:paraId="36948109" w14:textId="77777777" w:rsidR="005A2821" w:rsidRPr="005A2821" w:rsidRDefault="005A2821" w:rsidP="005A2821">
      <w:pPr>
        <w:spacing w:line="480" w:lineRule="auto"/>
        <w:rPr>
          <w:rFonts w:ascii="Times New Roman" w:hAnsi="Times New Roman" w:cs="Times New Roman"/>
          <w:color w:val="000000" w:themeColor="text1"/>
          <w:szCs w:val="24"/>
        </w:rPr>
      </w:pPr>
    </w:p>
    <w:p w14:paraId="51D4ABD6" w14:textId="77777777" w:rsidR="00DF54A0" w:rsidRPr="005A2821" w:rsidRDefault="00DF54A0" w:rsidP="001C729C">
      <w:pPr>
        <w:spacing w:line="480" w:lineRule="auto"/>
        <w:rPr>
          <w:rFonts w:ascii="Times New Roman" w:hAnsi="Times New Roman" w:cs="Times New Roman"/>
          <w:color w:val="000000" w:themeColor="text1"/>
          <w:szCs w:val="24"/>
        </w:rPr>
      </w:pPr>
    </w:p>
    <w:p w14:paraId="1649B5A6" w14:textId="7A4FAEB6"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7. CONCLUSION </w:t>
      </w:r>
    </w:p>
    <w:p w14:paraId="75D76328"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This report looked at how digital transformation, especially through websites, mobile apps, and Customer Relationship Management (CRM) systems, has changed the way people in the tourism industry talk to each other. The results show that digital tools make communication much better by making it easier to access, more personalized, more efficient, and more engaging for customers at every stage of the travel journey. Websites are important gateways to information because they give travellers reliable, well-organized, and visually appealing content that helps them make decisions early on and builds trust. Their role in providing clear information, online booking, and live support shows how important they are to modern tourism marketing.</w:t>
      </w:r>
      <w:r w:rsidRPr="008F4497">
        <w:rPr>
          <w:rFonts w:ascii="Times New Roman" w:hAnsi="Times New Roman" w:cs="Times New Roman"/>
          <w:color w:val="000000" w:themeColor="text1"/>
          <w:szCs w:val="24"/>
        </w:rPr>
        <w:br/>
      </w:r>
      <w:r w:rsidRPr="008F4497">
        <w:rPr>
          <w:rFonts w:ascii="Times New Roman" w:hAnsi="Times New Roman" w:cs="Times New Roman"/>
          <w:color w:val="000000" w:themeColor="text1"/>
          <w:szCs w:val="24"/>
        </w:rPr>
        <w:br/>
        <w:t xml:space="preserve">Mobile apps became very useful for real-time communication that </w:t>
      </w:r>
      <w:proofErr w:type="gramStart"/>
      <w:r w:rsidRPr="008F4497">
        <w:rPr>
          <w:rFonts w:ascii="Times New Roman" w:hAnsi="Times New Roman" w:cs="Times New Roman"/>
          <w:color w:val="000000" w:themeColor="text1"/>
          <w:szCs w:val="24"/>
        </w:rPr>
        <w:t>takes into account</w:t>
      </w:r>
      <w:proofErr w:type="gramEnd"/>
      <w:r w:rsidRPr="008F4497">
        <w:rPr>
          <w:rFonts w:ascii="Times New Roman" w:hAnsi="Times New Roman" w:cs="Times New Roman"/>
          <w:color w:val="000000" w:themeColor="text1"/>
          <w:szCs w:val="24"/>
        </w:rPr>
        <w:t xml:space="preserve"> the situation. Apps help travellers before, during, and after their trips by giving them GPS features, push notifications, in-app chat, and contactless service options. They make things easier, safer, and always available, and they also cut down on the need for human help. These benefits make mobile apps a must-have for businesses that want to provide smooth and interactive service experiences.</w:t>
      </w:r>
      <w:r w:rsidRPr="008F4497">
        <w:rPr>
          <w:rFonts w:ascii="Times New Roman" w:hAnsi="Times New Roman" w:cs="Times New Roman"/>
          <w:color w:val="000000" w:themeColor="text1"/>
          <w:szCs w:val="24"/>
        </w:rPr>
        <w:br/>
      </w:r>
      <w:r w:rsidRPr="008F4497">
        <w:rPr>
          <w:rFonts w:ascii="Times New Roman" w:hAnsi="Times New Roman" w:cs="Times New Roman"/>
          <w:color w:val="000000" w:themeColor="text1"/>
          <w:szCs w:val="24"/>
        </w:rPr>
        <w:br/>
        <w:t>CRM systems change communication even more by letting people talk to each other in a way that is tailored to them and based on data. CRM tools help with targeted communication, loyalty programs, and predictive recommendations by looking at what customers like, what they have done in the past, and what they have said. This makes customers happier, more emotionally involved, and more loyal to the brand in the long run.</w:t>
      </w:r>
      <w:r w:rsidRPr="008F4497">
        <w:rPr>
          <w:rFonts w:ascii="Times New Roman" w:hAnsi="Times New Roman" w:cs="Times New Roman"/>
          <w:color w:val="000000" w:themeColor="text1"/>
          <w:szCs w:val="24"/>
        </w:rPr>
        <w:br/>
      </w:r>
      <w:r w:rsidRPr="008F4497">
        <w:rPr>
          <w:rFonts w:ascii="Times New Roman" w:hAnsi="Times New Roman" w:cs="Times New Roman"/>
          <w:color w:val="000000" w:themeColor="text1"/>
          <w:szCs w:val="24"/>
        </w:rPr>
        <w:br/>
      </w:r>
      <w:r w:rsidRPr="008F4497">
        <w:rPr>
          <w:rFonts w:ascii="Times New Roman" w:hAnsi="Times New Roman" w:cs="Times New Roman"/>
          <w:color w:val="000000" w:themeColor="text1"/>
          <w:szCs w:val="24"/>
        </w:rPr>
        <w:lastRenderedPageBreak/>
        <w:t xml:space="preserve">The report did, however, find a few problems. Digital inequality makes it harder for some demographic groups to get </w:t>
      </w:r>
      <w:proofErr w:type="gramStart"/>
      <w:r w:rsidRPr="008F4497">
        <w:rPr>
          <w:rFonts w:ascii="Times New Roman" w:hAnsi="Times New Roman" w:cs="Times New Roman"/>
          <w:color w:val="000000" w:themeColor="text1"/>
          <w:szCs w:val="24"/>
        </w:rPr>
        <w:t>online, and</w:t>
      </w:r>
      <w:proofErr w:type="gramEnd"/>
      <w:r w:rsidRPr="008F4497">
        <w:rPr>
          <w:rFonts w:ascii="Times New Roman" w:hAnsi="Times New Roman" w:cs="Times New Roman"/>
          <w:color w:val="000000" w:themeColor="text1"/>
          <w:szCs w:val="24"/>
        </w:rPr>
        <w:t xml:space="preserve"> worries about data privacy and security can make people less likely to trust CRM-based communication. Also, relying too much on digital tools may take away the personal touch that is still important in places that focus on hospitality.</w:t>
      </w:r>
      <w:r w:rsidRPr="008F4497">
        <w:rPr>
          <w:rFonts w:ascii="Times New Roman" w:hAnsi="Times New Roman" w:cs="Times New Roman"/>
          <w:color w:val="000000" w:themeColor="text1"/>
          <w:szCs w:val="24"/>
        </w:rPr>
        <w:br/>
      </w:r>
      <w:r w:rsidRPr="008F4497">
        <w:rPr>
          <w:rFonts w:ascii="Times New Roman" w:hAnsi="Times New Roman" w:cs="Times New Roman"/>
          <w:color w:val="000000" w:themeColor="text1"/>
          <w:szCs w:val="24"/>
        </w:rPr>
        <w:br/>
        <w:t>The report says that digital transformation has modernized how people talk about tourism in ways that make it much more valuable for both customers and businesses. To get the most out of their digital communication, tourism companies need to use strategies that are fair, ethical, and easy for customers to use. These strategies should combine technology with service practices that put people first. This will help you stay ahead of the competition and build long-lasting relationships with customers in a tourism industry that is becoming more digital.</w:t>
      </w:r>
    </w:p>
    <w:p w14:paraId="0B9BE680" w14:textId="77777777" w:rsidR="00E61496" w:rsidRPr="005A2821" w:rsidRDefault="00E61496" w:rsidP="001C729C">
      <w:pPr>
        <w:spacing w:line="480" w:lineRule="auto"/>
        <w:rPr>
          <w:rFonts w:ascii="Times New Roman" w:hAnsi="Times New Roman" w:cs="Times New Roman"/>
          <w:color w:val="000000" w:themeColor="text1"/>
          <w:szCs w:val="24"/>
        </w:rPr>
      </w:pPr>
    </w:p>
    <w:p w14:paraId="372C404B" w14:textId="77777777" w:rsidR="00936CDE" w:rsidRPr="005A2821" w:rsidRDefault="00936CDE" w:rsidP="001C729C">
      <w:pPr>
        <w:spacing w:line="480" w:lineRule="auto"/>
        <w:rPr>
          <w:rFonts w:ascii="Times New Roman" w:hAnsi="Times New Roman" w:cs="Times New Roman"/>
          <w:color w:val="000000" w:themeColor="text1"/>
          <w:szCs w:val="24"/>
        </w:rPr>
      </w:pPr>
    </w:p>
    <w:p w14:paraId="43C2B275" w14:textId="77777777" w:rsidR="00936CDE" w:rsidRPr="005A2821" w:rsidRDefault="00936CDE" w:rsidP="001C729C">
      <w:pPr>
        <w:spacing w:line="480" w:lineRule="auto"/>
        <w:rPr>
          <w:rFonts w:ascii="Times New Roman" w:hAnsi="Times New Roman" w:cs="Times New Roman"/>
          <w:color w:val="000000" w:themeColor="text1"/>
          <w:szCs w:val="24"/>
        </w:rPr>
      </w:pPr>
    </w:p>
    <w:p w14:paraId="360028C3" w14:textId="77777777" w:rsidR="00936CDE" w:rsidRPr="005A2821" w:rsidRDefault="00936CDE" w:rsidP="001C729C">
      <w:pPr>
        <w:spacing w:line="480" w:lineRule="auto"/>
        <w:rPr>
          <w:rFonts w:ascii="Times New Roman" w:hAnsi="Times New Roman" w:cs="Times New Roman"/>
          <w:color w:val="000000" w:themeColor="text1"/>
          <w:szCs w:val="24"/>
        </w:rPr>
      </w:pPr>
    </w:p>
    <w:p w14:paraId="151047E2" w14:textId="77777777" w:rsidR="00936CDE" w:rsidRPr="005A2821" w:rsidRDefault="00936CDE" w:rsidP="001C729C">
      <w:pPr>
        <w:spacing w:line="480" w:lineRule="auto"/>
        <w:rPr>
          <w:rFonts w:ascii="Times New Roman" w:hAnsi="Times New Roman" w:cs="Times New Roman"/>
          <w:color w:val="000000" w:themeColor="text1"/>
          <w:szCs w:val="24"/>
        </w:rPr>
      </w:pPr>
    </w:p>
    <w:p w14:paraId="218E82AE" w14:textId="77777777" w:rsidR="00542E24" w:rsidRPr="005A2821" w:rsidRDefault="00542E24" w:rsidP="001C729C">
      <w:pPr>
        <w:spacing w:line="480" w:lineRule="auto"/>
        <w:rPr>
          <w:rFonts w:ascii="Times New Roman" w:hAnsi="Times New Roman" w:cs="Times New Roman"/>
          <w:color w:val="000000" w:themeColor="text1"/>
          <w:szCs w:val="24"/>
        </w:rPr>
      </w:pPr>
    </w:p>
    <w:p w14:paraId="6ECE8884" w14:textId="77777777" w:rsidR="00936CDE" w:rsidRPr="005A2821" w:rsidRDefault="00936CDE" w:rsidP="001C729C">
      <w:pPr>
        <w:spacing w:line="480" w:lineRule="auto"/>
        <w:rPr>
          <w:rFonts w:ascii="Times New Roman" w:hAnsi="Times New Roman" w:cs="Times New Roman"/>
          <w:color w:val="000000" w:themeColor="text1"/>
          <w:szCs w:val="24"/>
        </w:rPr>
      </w:pPr>
    </w:p>
    <w:p w14:paraId="46254150" w14:textId="77777777" w:rsidR="00936CDE" w:rsidRPr="005A2821" w:rsidRDefault="00936CDE" w:rsidP="001C729C">
      <w:pPr>
        <w:spacing w:line="480" w:lineRule="auto"/>
        <w:rPr>
          <w:rFonts w:ascii="Times New Roman" w:hAnsi="Times New Roman" w:cs="Times New Roman"/>
          <w:color w:val="000000" w:themeColor="text1"/>
          <w:szCs w:val="24"/>
        </w:rPr>
      </w:pPr>
    </w:p>
    <w:p w14:paraId="366154A7" w14:textId="77777777" w:rsidR="00936CDE" w:rsidRPr="005A2821" w:rsidRDefault="00936CDE" w:rsidP="001C729C">
      <w:pPr>
        <w:spacing w:line="480" w:lineRule="auto"/>
        <w:rPr>
          <w:rFonts w:ascii="Times New Roman" w:hAnsi="Times New Roman" w:cs="Times New Roman"/>
          <w:color w:val="000000" w:themeColor="text1"/>
          <w:szCs w:val="24"/>
        </w:rPr>
      </w:pPr>
    </w:p>
    <w:p w14:paraId="4CFCAA27" w14:textId="77777777" w:rsidR="00936CDE" w:rsidRPr="005A2821" w:rsidRDefault="00936CDE" w:rsidP="001C729C">
      <w:pPr>
        <w:spacing w:line="480" w:lineRule="auto"/>
        <w:rPr>
          <w:rFonts w:ascii="Times New Roman" w:hAnsi="Times New Roman" w:cs="Times New Roman"/>
          <w:color w:val="000000" w:themeColor="text1"/>
          <w:szCs w:val="24"/>
        </w:rPr>
      </w:pPr>
    </w:p>
    <w:p w14:paraId="0A9FD176" w14:textId="77777777" w:rsidR="00936CDE" w:rsidRPr="005A2821" w:rsidRDefault="00936CDE" w:rsidP="001C729C">
      <w:pPr>
        <w:spacing w:line="480" w:lineRule="auto"/>
        <w:rPr>
          <w:rFonts w:ascii="Times New Roman" w:hAnsi="Times New Roman" w:cs="Times New Roman"/>
          <w:color w:val="000000" w:themeColor="text1"/>
          <w:szCs w:val="24"/>
        </w:rPr>
      </w:pPr>
    </w:p>
    <w:p w14:paraId="5BCA988F" w14:textId="77777777"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8. APA REFERENCES</w:t>
      </w:r>
    </w:p>
    <w:p w14:paraId="78744686"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Belanche, D., </w:t>
      </w:r>
      <w:proofErr w:type="spellStart"/>
      <w:r w:rsidRPr="008F4497">
        <w:rPr>
          <w:rFonts w:ascii="Times New Roman" w:hAnsi="Times New Roman" w:cs="Times New Roman"/>
          <w:color w:val="000000" w:themeColor="text1"/>
          <w:szCs w:val="24"/>
        </w:rPr>
        <w:t>Casaló</w:t>
      </w:r>
      <w:proofErr w:type="spellEnd"/>
      <w:r w:rsidRPr="008F4497">
        <w:rPr>
          <w:rFonts w:ascii="Times New Roman" w:hAnsi="Times New Roman" w:cs="Times New Roman"/>
          <w:color w:val="000000" w:themeColor="text1"/>
          <w:szCs w:val="24"/>
        </w:rPr>
        <w:t xml:space="preserve">, L. V., &amp; Flavián, M. (2021). Frontline interactions in tourism: Digital communication and engagement. </w:t>
      </w:r>
      <w:r w:rsidRPr="008F4497">
        <w:rPr>
          <w:rFonts w:ascii="Times New Roman" w:hAnsi="Times New Roman" w:cs="Times New Roman"/>
          <w:i/>
          <w:iCs/>
          <w:color w:val="000000" w:themeColor="text1"/>
          <w:szCs w:val="24"/>
        </w:rPr>
        <w:t>Tourism Management, 83</w:t>
      </w:r>
      <w:r w:rsidRPr="008F4497">
        <w:rPr>
          <w:rFonts w:ascii="Times New Roman" w:hAnsi="Times New Roman" w:cs="Times New Roman"/>
          <w:color w:val="000000" w:themeColor="text1"/>
          <w:szCs w:val="24"/>
        </w:rPr>
        <w:t>, 104–234.</w:t>
      </w:r>
    </w:p>
    <w:p w14:paraId="1FC26C2E" w14:textId="77777777" w:rsidR="008F4497" w:rsidRPr="008F4497" w:rsidRDefault="008F4497" w:rsidP="008F4497">
      <w:pPr>
        <w:spacing w:line="480" w:lineRule="auto"/>
        <w:rPr>
          <w:rFonts w:ascii="Times New Roman" w:hAnsi="Times New Roman" w:cs="Times New Roman"/>
          <w:color w:val="000000" w:themeColor="text1"/>
          <w:szCs w:val="24"/>
        </w:rPr>
      </w:pPr>
      <w:proofErr w:type="spellStart"/>
      <w:r w:rsidRPr="008F4497">
        <w:rPr>
          <w:rFonts w:ascii="Times New Roman" w:hAnsi="Times New Roman" w:cs="Times New Roman"/>
          <w:color w:val="000000" w:themeColor="text1"/>
          <w:szCs w:val="24"/>
        </w:rPr>
        <w:t>Buhalis</w:t>
      </w:r>
      <w:proofErr w:type="spellEnd"/>
      <w:r w:rsidRPr="008F4497">
        <w:rPr>
          <w:rFonts w:ascii="Times New Roman" w:hAnsi="Times New Roman" w:cs="Times New Roman"/>
          <w:color w:val="000000" w:themeColor="text1"/>
          <w:szCs w:val="24"/>
        </w:rPr>
        <w:t xml:space="preserve">, D., &amp; </w:t>
      </w:r>
      <w:proofErr w:type="spellStart"/>
      <w:r w:rsidRPr="008F4497">
        <w:rPr>
          <w:rFonts w:ascii="Times New Roman" w:hAnsi="Times New Roman" w:cs="Times New Roman"/>
          <w:color w:val="000000" w:themeColor="text1"/>
          <w:szCs w:val="24"/>
        </w:rPr>
        <w:t>Amaranggana</w:t>
      </w:r>
      <w:proofErr w:type="spellEnd"/>
      <w:r w:rsidRPr="008F4497">
        <w:rPr>
          <w:rFonts w:ascii="Times New Roman" w:hAnsi="Times New Roman" w:cs="Times New Roman"/>
          <w:color w:val="000000" w:themeColor="text1"/>
          <w:szCs w:val="24"/>
        </w:rPr>
        <w:t xml:space="preserve">, A. (2015). Smart tourism: Convergence of information technologies. In </w:t>
      </w:r>
      <w:r w:rsidRPr="008F4497">
        <w:rPr>
          <w:rFonts w:ascii="Times New Roman" w:hAnsi="Times New Roman" w:cs="Times New Roman"/>
          <w:i/>
          <w:iCs/>
          <w:color w:val="000000" w:themeColor="text1"/>
          <w:szCs w:val="24"/>
        </w:rPr>
        <w:t>Information and Communication Technologies in Tourism</w:t>
      </w:r>
      <w:r w:rsidRPr="008F4497">
        <w:rPr>
          <w:rFonts w:ascii="Times New Roman" w:hAnsi="Times New Roman" w:cs="Times New Roman"/>
          <w:color w:val="000000" w:themeColor="text1"/>
          <w:szCs w:val="24"/>
        </w:rPr>
        <w:t xml:space="preserve"> (pp. 553–564). Springer.</w:t>
      </w:r>
    </w:p>
    <w:p w14:paraId="00BCF0F7"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Creswell, J. W., &amp; </w:t>
      </w:r>
      <w:proofErr w:type="spellStart"/>
      <w:r w:rsidRPr="008F4497">
        <w:rPr>
          <w:rFonts w:ascii="Times New Roman" w:hAnsi="Times New Roman" w:cs="Times New Roman"/>
          <w:color w:val="000000" w:themeColor="text1"/>
          <w:szCs w:val="24"/>
        </w:rPr>
        <w:t>Poth</w:t>
      </w:r>
      <w:proofErr w:type="spellEnd"/>
      <w:r w:rsidRPr="008F4497">
        <w:rPr>
          <w:rFonts w:ascii="Times New Roman" w:hAnsi="Times New Roman" w:cs="Times New Roman"/>
          <w:color w:val="000000" w:themeColor="text1"/>
          <w:szCs w:val="24"/>
        </w:rPr>
        <w:t xml:space="preserve">, C. (2018). </w:t>
      </w:r>
      <w:r w:rsidRPr="008F4497">
        <w:rPr>
          <w:rFonts w:ascii="Times New Roman" w:hAnsi="Times New Roman" w:cs="Times New Roman"/>
          <w:i/>
          <w:iCs/>
          <w:color w:val="000000" w:themeColor="text1"/>
          <w:szCs w:val="24"/>
        </w:rPr>
        <w:t>Qualitative inquiry and research design</w:t>
      </w:r>
      <w:r w:rsidRPr="008F4497">
        <w:rPr>
          <w:rFonts w:ascii="Times New Roman" w:hAnsi="Times New Roman" w:cs="Times New Roman"/>
          <w:color w:val="000000" w:themeColor="text1"/>
          <w:szCs w:val="24"/>
        </w:rPr>
        <w:t xml:space="preserve"> (4th ed.). SAGE.</w:t>
      </w:r>
    </w:p>
    <w:p w14:paraId="6B74D572" w14:textId="77777777" w:rsidR="008F4497" w:rsidRPr="008F4497" w:rsidRDefault="008F4497" w:rsidP="008F4497">
      <w:pPr>
        <w:spacing w:line="480" w:lineRule="auto"/>
        <w:rPr>
          <w:rFonts w:ascii="Times New Roman" w:hAnsi="Times New Roman" w:cs="Times New Roman"/>
          <w:color w:val="000000" w:themeColor="text1"/>
          <w:szCs w:val="24"/>
        </w:rPr>
      </w:pPr>
      <w:proofErr w:type="spellStart"/>
      <w:r w:rsidRPr="008F4497">
        <w:rPr>
          <w:rFonts w:ascii="Times New Roman" w:hAnsi="Times New Roman" w:cs="Times New Roman"/>
          <w:color w:val="000000" w:themeColor="text1"/>
          <w:szCs w:val="24"/>
        </w:rPr>
        <w:t>Gretzel</w:t>
      </w:r>
      <w:proofErr w:type="spellEnd"/>
      <w:r w:rsidRPr="008F4497">
        <w:rPr>
          <w:rFonts w:ascii="Times New Roman" w:hAnsi="Times New Roman" w:cs="Times New Roman"/>
          <w:color w:val="000000" w:themeColor="text1"/>
          <w:szCs w:val="24"/>
        </w:rPr>
        <w:t xml:space="preserve">, U., Sigala, M., Xiang, Z., &amp; Koo, C. (2015). Smart tourism: Foundations and developments. </w:t>
      </w:r>
      <w:r w:rsidRPr="008F4497">
        <w:rPr>
          <w:rFonts w:ascii="Times New Roman" w:hAnsi="Times New Roman" w:cs="Times New Roman"/>
          <w:i/>
          <w:iCs/>
          <w:color w:val="000000" w:themeColor="text1"/>
          <w:szCs w:val="24"/>
        </w:rPr>
        <w:t>Electronic Markets, 25</w:t>
      </w:r>
      <w:r w:rsidRPr="008F4497">
        <w:rPr>
          <w:rFonts w:ascii="Times New Roman" w:hAnsi="Times New Roman" w:cs="Times New Roman"/>
          <w:color w:val="000000" w:themeColor="text1"/>
          <w:szCs w:val="24"/>
        </w:rPr>
        <w:t>(3), 179–188.</w:t>
      </w:r>
    </w:p>
    <w:p w14:paraId="7C2D6C93"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Han, H., Nguyen, B., &amp; Song, H. (2022). Technology-driven tourism experiences: Mobile applications and service outcomes. </w:t>
      </w:r>
      <w:r w:rsidRPr="008F4497">
        <w:rPr>
          <w:rFonts w:ascii="Times New Roman" w:hAnsi="Times New Roman" w:cs="Times New Roman"/>
          <w:i/>
          <w:iCs/>
          <w:color w:val="000000" w:themeColor="text1"/>
          <w:szCs w:val="24"/>
        </w:rPr>
        <w:t>Journal of Hospitality and Tourism Technology, 13</w:t>
      </w:r>
      <w:r w:rsidRPr="008F4497">
        <w:rPr>
          <w:rFonts w:ascii="Times New Roman" w:hAnsi="Times New Roman" w:cs="Times New Roman"/>
          <w:color w:val="000000" w:themeColor="text1"/>
          <w:szCs w:val="24"/>
        </w:rPr>
        <w:t>(4), 654–672.</w:t>
      </w:r>
    </w:p>
    <w:p w14:paraId="75AB3A03"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Huang, M., &amp; Rust, R. T. (2021). The role of digital service technologies in enhancing customer experience. </w:t>
      </w:r>
      <w:r w:rsidRPr="008F4497">
        <w:rPr>
          <w:rFonts w:ascii="Times New Roman" w:hAnsi="Times New Roman" w:cs="Times New Roman"/>
          <w:i/>
          <w:iCs/>
          <w:color w:val="000000" w:themeColor="text1"/>
          <w:szCs w:val="24"/>
        </w:rPr>
        <w:t>Journal of Service Research, 24</w:t>
      </w:r>
      <w:r w:rsidRPr="008F4497">
        <w:rPr>
          <w:rFonts w:ascii="Times New Roman" w:hAnsi="Times New Roman" w:cs="Times New Roman"/>
          <w:color w:val="000000" w:themeColor="text1"/>
          <w:szCs w:val="24"/>
        </w:rPr>
        <w:t>(1), 3–22.</w:t>
      </w:r>
    </w:p>
    <w:p w14:paraId="44DD739C"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Huang, Y., Wu, J., &amp; Hsu, C. (2016). Impact of website quality on online travel booking. </w:t>
      </w:r>
      <w:r w:rsidRPr="008F4497">
        <w:rPr>
          <w:rFonts w:ascii="Times New Roman" w:hAnsi="Times New Roman" w:cs="Times New Roman"/>
          <w:i/>
          <w:iCs/>
          <w:color w:val="000000" w:themeColor="text1"/>
          <w:szCs w:val="24"/>
        </w:rPr>
        <w:t>Journal of Travel Research, 55</w:t>
      </w:r>
      <w:r w:rsidRPr="008F4497">
        <w:rPr>
          <w:rFonts w:ascii="Times New Roman" w:hAnsi="Times New Roman" w:cs="Times New Roman"/>
          <w:color w:val="000000" w:themeColor="text1"/>
          <w:szCs w:val="24"/>
        </w:rPr>
        <w:t>(3), 280–294.</w:t>
      </w:r>
    </w:p>
    <w:p w14:paraId="7EA8FE83"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Ivanov, S., &amp; Webster, C. (2020). Automation and digital transformation in tourism. </w:t>
      </w:r>
      <w:r w:rsidRPr="008F4497">
        <w:rPr>
          <w:rFonts w:ascii="Times New Roman" w:hAnsi="Times New Roman" w:cs="Times New Roman"/>
          <w:i/>
          <w:iCs/>
          <w:color w:val="000000" w:themeColor="text1"/>
          <w:szCs w:val="24"/>
        </w:rPr>
        <w:t>Tourism Management Perspectives, 35</w:t>
      </w:r>
      <w:r w:rsidRPr="008F4497">
        <w:rPr>
          <w:rFonts w:ascii="Times New Roman" w:hAnsi="Times New Roman" w:cs="Times New Roman"/>
          <w:color w:val="000000" w:themeColor="text1"/>
          <w:szCs w:val="24"/>
        </w:rPr>
        <w:t>, 100–706.</w:t>
      </w:r>
    </w:p>
    <w:p w14:paraId="3438D570"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Kang, J., Kim, J., &amp; Lee, H. (2020). Big data analytics and personalisation in tourism. </w:t>
      </w:r>
      <w:r w:rsidRPr="008F4497">
        <w:rPr>
          <w:rFonts w:ascii="Times New Roman" w:hAnsi="Times New Roman" w:cs="Times New Roman"/>
          <w:i/>
          <w:iCs/>
          <w:color w:val="000000" w:themeColor="text1"/>
          <w:szCs w:val="24"/>
        </w:rPr>
        <w:t>Tourism Review, 75</w:t>
      </w:r>
      <w:r w:rsidRPr="008F4497">
        <w:rPr>
          <w:rFonts w:ascii="Times New Roman" w:hAnsi="Times New Roman" w:cs="Times New Roman"/>
          <w:color w:val="000000" w:themeColor="text1"/>
          <w:szCs w:val="24"/>
        </w:rPr>
        <w:t>(1), 34–48.</w:t>
      </w:r>
    </w:p>
    <w:p w14:paraId="0360E842"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lastRenderedPageBreak/>
        <w:t xml:space="preserve">Kim, J., Kim, M., &amp; Heo, C. (2021). User experience and website effectiveness in tourism. </w:t>
      </w:r>
      <w:r w:rsidRPr="008F4497">
        <w:rPr>
          <w:rFonts w:ascii="Times New Roman" w:hAnsi="Times New Roman" w:cs="Times New Roman"/>
          <w:i/>
          <w:iCs/>
          <w:color w:val="000000" w:themeColor="text1"/>
          <w:szCs w:val="24"/>
        </w:rPr>
        <w:t>Journal of Hospitality and Tourism Management, 46</w:t>
      </w:r>
      <w:r w:rsidRPr="008F4497">
        <w:rPr>
          <w:rFonts w:ascii="Times New Roman" w:hAnsi="Times New Roman" w:cs="Times New Roman"/>
          <w:color w:val="000000" w:themeColor="text1"/>
          <w:szCs w:val="24"/>
        </w:rPr>
        <w:t>, 373–381.</w:t>
      </w:r>
    </w:p>
    <w:p w14:paraId="37BAD2CA"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Luo, J., &amp; Zhong, Y. (2019). Digital engagement and communication strategies in tourism. </w:t>
      </w:r>
      <w:r w:rsidRPr="008F4497">
        <w:rPr>
          <w:rFonts w:ascii="Times New Roman" w:hAnsi="Times New Roman" w:cs="Times New Roman"/>
          <w:i/>
          <w:iCs/>
          <w:color w:val="000000" w:themeColor="text1"/>
          <w:szCs w:val="24"/>
        </w:rPr>
        <w:t>Journal of Destination Marketing &amp; Management, 11</w:t>
      </w:r>
      <w:r w:rsidRPr="008F4497">
        <w:rPr>
          <w:rFonts w:ascii="Times New Roman" w:hAnsi="Times New Roman" w:cs="Times New Roman"/>
          <w:color w:val="000000" w:themeColor="text1"/>
          <w:szCs w:val="24"/>
        </w:rPr>
        <w:t>, 100–120.</w:t>
      </w:r>
    </w:p>
    <w:p w14:paraId="15356CAC"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Mariani, M., &amp; Baggio, R. (2021). Digital innovation and tourism marketing. </w:t>
      </w:r>
      <w:r w:rsidRPr="008F4497">
        <w:rPr>
          <w:rFonts w:ascii="Times New Roman" w:hAnsi="Times New Roman" w:cs="Times New Roman"/>
          <w:i/>
          <w:iCs/>
          <w:color w:val="000000" w:themeColor="text1"/>
          <w:szCs w:val="24"/>
        </w:rPr>
        <w:t>Annals of Tourism Research, 88</w:t>
      </w:r>
      <w:r w:rsidRPr="008F4497">
        <w:rPr>
          <w:rFonts w:ascii="Times New Roman" w:hAnsi="Times New Roman" w:cs="Times New Roman"/>
          <w:color w:val="000000" w:themeColor="text1"/>
          <w:szCs w:val="24"/>
        </w:rPr>
        <w:t>, 103–123.</w:t>
      </w:r>
    </w:p>
    <w:p w14:paraId="3D96BB6E"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Park, S., &amp; </w:t>
      </w:r>
      <w:proofErr w:type="spellStart"/>
      <w:r w:rsidRPr="008F4497">
        <w:rPr>
          <w:rFonts w:ascii="Times New Roman" w:hAnsi="Times New Roman" w:cs="Times New Roman"/>
          <w:color w:val="000000" w:themeColor="text1"/>
          <w:szCs w:val="24"/>
        </w:rPr>
        <w:t>Gretzel</w:t>
      </w:r>
      <w:proofErr w:type="spellEnd"/>
      <w:r w:rsidRPr="008F4497">
        <w:rPr>
          <w:rFonts w:ascii="Times New Roman" w:hAnsi="Times New Roman" w:cs="Times New Roman"/>
          <w:color w:val="000000" w:themeColor="text1"/>
          <w:szCs w:val="24"/>
        </w:rPr>
        <w:t xml:space="preserve">, U. (2021). Tourism analytics and decision-making. </w:t>
      </w:r>
      <w:r w:rsidRPr="008F4497">
        <w:rPr>
          <w:rFonts w:ascii="Times New Roman" w:hAnsi="Times New Roman" w:cs="Times New Roman"/>
          <w:i/>
          <w:iCs/>
          <w:color w:val="000000" w:themeColor="text1"/>
          <w:szCs w:val="24"/>
        </w:rPr>
        <w:t>Information Systems Frontiers, 23</w:t>
      </w:r>
      <w:r w:rsidRPr="008F4497">
        <w:rPr>
          <w:rFonts w:ascii="Times New Roman" w:hAnsi="Times New Roman" w:cs="Times New Roman"/>
          <w:color w:val="000000" w:themeColor="text1"/>
          <w:szCs w:val="24"/>
        </w:rPr>
        <w:t>(2), 389–403.</w:t>
      </w:r>
    </w:p>
    <w:p w14:paraId="5AA14699"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Sigala, M. (2018). Social media and customer value creation in hospitality. </w:t>
      </w:r>
      <w:r w:rsidRPr="008F4497">
        <w:rPr>
          <w:rFonts w:ascii="Times New Roman" w:hAnsi="Times New Roman" w:cs="Times New Roman"/>
          <w:i/>
          <w:iCs/>
          <w:color w:val="000000" w:themeColor="text1"/>
          <w:szCs w:val="24"/>
        </w:rPr>
        <w:t>International Journal of Hospitality Management, 75</w:t>
      </w:r>
      <w:r w:rsidRPr="008F4497">
        <w:rPr>
          <w:rFonts w:ascii="Times New Roman" w:hAnsi="Times New Roman" w:cs="Times New Roman"/>
          <w:color w:val="000000" w:themeColor="text1"/>
          <w:szCs w:val="24"/>
        </w:rPr>
        <w:t>, 120–135.</w:t>
      </w:r>
    </w:p>
    <w:p w14:paraId="781E3B0A"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Sigala, M. (2020). Tourism and COVID-19: Impacts and digital transformation strategies. </w:t>
      </w:r>
      <w:r w:rsidRPr="008F4497">
        <w:rPr>
          <w:rFonts w:ascii="Times New Roman" w:hAnsi="Times New Roman" w:cs="Times New Roman"/>
          <w:i/>
          <w:iCs/>
          <w:color w:val="000000" w:themeColor="text1"/>
          <w:szCs w:val="24"/>
        </w:rPr>
        <w:t>Journal of Business Research, 117</w:t>
      </w:r>
      <w:r w:rsidRPr="008F4497">
        <w:rPr>
          <w:rFonts w:ascii="Times New Roman" w:hAnsi="Times New Roman" w:cs="Times New Roman"/>
          <w:color w:val="000000" w:themeColor="text1"/>
          <w:szCs w:val="24"/>
        </w:rPr>
        <w:t>, 312–321.</w:t>
      </w:r>
    </w:p>
    <w:p w14:paraId="3ACBD835"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Statista. (2023). </w:t>
      </w:r>
      <w:r w:rsidRPr="008F4497">
        <w:rPr>
          <w:rFonts w:ascii="Times New Roman" w:hAnsi="Times New Roman" w:cs="Times New Roman"/>
          <w:i/>
          <w:iCs/>
          <w:color w:val="000000" w:themeColor="text1"/>
          <w:szCs w:val="24"/>
        </w:rPr>
        <w:t>Digital travel market and global app usage report.</w:t>
      </w:r>
    </w:p>
    <w:p w14:paraId="3932408C"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UNWTO. (2022). </w:t>
      </w:r>
      <w:r w:rsidRPr="008F4497">
        <w:rPr>
          <w:rFonts w:ascii="Times New Roman" w:hAnsi="Times New Roman" w:cs="Times New Roman"/>
          <w:i/>
          <w:iCs/>
          <w:color w:val="000000" w:themeColor="text1"/>
          <w:szCs w:val="24"/>
        </w:rPr>
        <w:t>Digital Transformation in Tourism Report.</w:t>
      </w:r>
    </w:p>
    <w:p w14:paraId="57E305C9"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WTTC. (2022). </w:t>
      </w:r>
      <w:r w:rsidRPr="008F4497">
        <w:rPr>
          <w:rFonts w:ascii="Times New Roman" w:hAnsi="Times New Roman" w:cs="Times New Roman"/>
          <w:i/>
          <w:iCs/>
          <w:color w:val="000000" w:themeColor="text1"/>
          <w:szCs w:val="24"/>
        </w:rPr>
        <w:t>Tourism digital trends and customer experience insights.</w:t>
      </w:r>
    </w:p>
    <w:p w14:paraId="3B61E270"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Additional Academic Sources:</w:t>
      </w:r>
    </w:p>
    <w:p w14:paraId="3538A42D" w14:textId="77777777" w:rsidR="008F4497" w:rsidRPr="008F4497" w:rsidRDefault="008F4497" w:rsidP="008F4497">
      <w:pPr>
        <w:spacing w:line="480" w:lineRule="auto"/>
        <w:rPr>
          <w:rFonts w:ascii="Times New Roman" w:hAnsi="Times New Roman" w:cs="Times New Roman"/>
          <w:color w:val="000000" w:themeColor="text1"/>
          <w:szCs w:val="24"/>
        </w:rPr>
      </w:pPr>
      <w:proofErr w:type="spellStart"/>
      <w:r w:rsidRPr="008F4497">
        <w:rPr>
          <w:rFonts w:ascii="Times New Roman" w:hAnsi="Times New Roman" w:cs="Times New Roman"/>
          <w:color w:val="000000" w:themeColor="text1"/>
          <w:szCs w:val="24"/>
        </w:rPr>
        <w:t>Buhalis</w:t>
      </w:r>
      <w:proofErr w:type="spellEnd"/>
      <w:r w:rsidRPr="008F4497">
        <w:rPr>
          <w:rFonts w:ascii="Times New Roman" w:hAnsi="Times New Roman" w:cs="Times New Roman"/>
          <w:color w:val="000000" w:themeColor="text1"/>
          <w:szCs w:val="24"/>
        </w:rPr>
        <w:t xml:space="preserve">, D. (2020). Technology in tourism and smart service environments. </w:t>
      </w:r>
      <w:r w:rsidRPr="008F4497">
        <w:rPr>
          <w:rFonts w:ascii="Times New Roman" w:hAnsi="Times New Roman" w:cs="Times New Roman"/>
          <w:i/>
          <w:iCs/>
          <w:color w:val="000000" w:themeColor="text1"/>
          <w:szCs w:val="24"/>
        </w:rPr>
        <w:t>Tourism Management, 80</w:t>
      </w:r>
      <w:r w:rsidRPr="008F4497">
        <w:rPr>
          <w:rFonts w:ascii="Times New Roman" w:hAnsi="Times New Roman" w:cs="Times New Roman"/>
          <w:color w:val="000000" w:themeColor="text1"/>
          <w:szCs w:val="24"/>
        </w:rPr>
        <w:t>, 104–110.</w:t>
      </w:r>
    </w:p>
    <w:p w14:paraId="58FF22BF"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Chung, N., Han, H., &amp; Koo, C. (2021). Mobile technology adoption and tourist satisfaction. </w:t>
      </w:r>
      <w:r w:rsidRPr="008F4497">
        <w:rPr>
          <w:rFonts w:ascii="Times New Roman" w:hAnsi="Times New Roman" w:cs="Times New Roman"/>
          <w:i/>
          <w:iCs/>
          <w:color w:val="000000" w:themeColor="text1"/>
          <w:szCs w:val="24"/>
        </w:rPr>
        <w:t>International Journal of Tourism Research, 23</w:t>
      </w:r>
      <w:r w:rsidRPr="008F4497">
        <w:rPr>
          <w:rFonts w:ascii="Times New Roman" w:hAnsi="Times New Roman" w:cs="Times New Roman"/>
          <w:color w:val="000000" w:themeColor="text1"/>
          <w:szCs w:val="24"/>
        </w:rPr>
        <w:t>(1), 45–58.</w:t>
      </w:r>
    </w:p>
    <w:p w14:paraId="4EE4CF67"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lastRenderedPageBreak/>
        <w:t xml:space="preserve">Gursoy, D., Chi, C., &amp; Lu, L. (2019). The impact of mobile apps on guest experience. </w:t>
      </w:r>
      <w:r w:rsidRPr="008F4497">
        <w:rPr>
          <w:rFonts w:ascii="Times New Roman" w:hAnsi="Times New Roman" w:cs="Times New Roman"/>
          <w:i/>
          <w:iCs/>
          <w:color w:val="000000" w:themeColor="text1"/>
          <w:szCs w:val="24"/>
        </w:rPr>
        <w:t>International Journal of Hospitality Management, 78</w:t>
      </w:r>
      <w:r w:rsidRPr="008F4497">
        <w:rPr>
          <w:rFonts w:ascii="Times New Roman" w:hAnsi="Times New Roman" w:cs="Times New Roman"/>
          <w:color w:val="000000" w:themeColor="text1"/>
          <w:szCs w:val="24"/>
        </w:rPr>
        <w:t>, 67–75.</w:t>
      </w:r>
    </w:p>
    <w:p w14:paraId="3AF59057"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Liu, S., &amp; Law, R. (2021). Personalised services through CRM in tourism. </w:t>
      </w:r>
      <w:r w:rsidRPr="008F4497">
        <w:rPr>
          <w:rFonts w:ascii="Times New Roman" w:hAnsi="Times New Roman" w:cs="Times New Roman"/>
          <w:i/>
          <w:iCs/>
          <w:color w:val="000000" w:themeColor="text1"/>
          <w:szCs w:val="24"/>
        </w:rPr>
        <w:t>Journal of Travel &amp; Tourism Marketing, 38</w:t>
      </w:r>
      <w:r w:rsidRPr="008F4497">
        <w:rPr>
          <w:rFonts w:ascii="Times New Roman" w:hAnsi="Times New Roman" w:cs="Times New Roman"/>
          <w:color w:val="000000" w:themeColor="text1"/>
          <w:szCs w:val="24"/>
        </w:rPr>
        <w:t>(4), 422–438.</w:t>
      </w:r>
    </w:p>
    <w:p w14:paraId="79AF1EFC"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Rodriguez, M., Johnson, S., &amp; Larsen, N. (2021). Website communication effectiveness and tourist intentions. </w:t>
      </w:r>
      <w:r w:rsidRPr="008F4497">
        <w:rPr>
          <w:rFonts w:ascii="Times New Roman" w:hAnsi="Times New Roman" w:cs="Times New Roman"/>
          <w:i/>
          <w:iCs/>
          <w:color w:val="000000" w:themeColor="text1"/>
          <w:szCs w:val="24"/>
        </w:rPr>
        <w:t>Journal of Travel Research, 60</w:t>
      </w:r>
      <w:r w:rsidRPr="008F4497">
        <w:rPr>
          <w:rFonts w:ascii="Times New Roman" w:hAnsi="Times New Roman" w:cs="Times New Roman"/>
          <w:color w:val="000000" w:themeColor="text1"/>
          <w:szCs w:val="24"/>
        </w:rPr>
        <w:t>(5), 1035–</w:t>
      </w:r>
      <w:proofErr w:type="gramStart"/>
      <w:r w:rsidRPr="008F4497">
        <w:rPr>
          <w:rFonts w:ascii="Times New Roman" w:hAnsi="Times New Roman" w:cs="Times New Roman"/>
          <w:color w:val="000000" w:themeColor="text1"/>
          <w:szCs w:val="24"/>
        </w:rPr>
        <w:t>1052.*</w:t>
      </w:r>
      <w:proofErr w:type="gramEnd"/>
    </w:p>
    <w:p w14:paraId="4E44B164" w14:textId="77777777" w:rsidR="008F4497" w:rsidRPr="008F4497" w:rsidRDefault="008F4497" w:rsidP="008F4497">
      <w:pPr>
        <w:spacing w:line="480" w:lineRule="auto"/>
        <w:rPr>
          <w:rFonts w:ascii="Times New Roman" w:hAnsi="Times New Roman" w:cs="Times New Roman"/>
          <w:color w:val="000000" w:themeColor="text1"/>
          <w:szCs w:val="24"/>
        </w:rPr>
      </w:pPr>
      <w:proofErr w:type="spellStart"/>
      <w:r w:rsidRPr="008F4497">
        <w:rPr>
          <w:rFonts w:ascii="Times New Roman" w:hAnsi="Times New Roman" w:cs="Times New Roman"/>
          <w:color w:val="000000" w:themeColor="text1"/>
          <w:szCs w:val="24"/>
        </w:rPr>
        <w:t>Tussyadiah</w:t>
      </w:r>
      <w:proofErr w:type="spellEnd"/>
      <w:r w:rsidRPr="008F4497">
        <w:rPr>
          <w:rFonts w:ascii="Times New Roman" w:hAnsi="Times New Roman" w:cs="Times New Roman"/>
          <w:color w:val="000000" w:themeColor="text1"/>
          <w:szCs w:val="24"/>
        </w:rPr>
        <w:t xml:space="preserve">, I. (2020). AI-supported digital tourism experiences. </w:t>
      </w:r>
      <w:r w:rsidRPr="008F4497">
        <w:rPr>
          <w:rFonts w:ascii="Times New Roman" w:hAnsi="Times New Roman" w:cs="Times New Roman"/>
          <w:i/>
          <w:iCs/>
          <w:color w:val="000000" w:themeColor="text1"/>
          <w:szCs w:val="24"/>
        </w:rPr>
        <w:t>Annals of Tourism Research, 84</w:t>
      </w:r>
      <w:r w:rsidRPr="008F4497">
        <w:rPr>
          <w:rFonts w:ascii="Times New Roman" w:hAnsi="Times New Roman" w:cs="Times New Roman"/>
          <w:color w:val="000000" w:themeColor="text1"/>
          <w:szCs w:val="24"/>
        </w:rPr>
        <w:t>, 102–960.</w:t>
      </w:r>
    </w:p>
    <w:p w14:paraId="3C562F4E" w14:textId="77777777" w:rsidR="008F4497" w:rsidRPr="008F4497" w:rsidRDefault="008F4497" w:rsidP="008F4497">
      <w:pPr>
        <w:spacing w:line="480" w:lineRule="auto"/>
        <w:rPr>
          <w:rFonts w:ascii="Times New Roman" w:hAnsi="Times New Roman" w:cs="Times New Roman"/>
          <w:color w:val="000000" w:themeColor="text1"/>
          <w:szCs w:val="24"/>
        </w:rPr>
      </w:pPr>
      <w:r w:rsidRPr="008F4497">
        <w:rPr>
          <w:rFonts w:ascii="Times New Roman" w:hAnsi="Times New Roman" w:cs="Times New Roman"/>
          <w:color w:val="000000" w:themeColor="text1"/>
          <w:szCs w:val="24"/>
        </w:rPr>
        <w:t xml:space="preserve">Zhang, L., &amp; Li, M. (2022). Digital communication and mobile tourism technologies. </w:t>
      </w:r>
      <w:r w:rsidRPr="008F4497">
        <w:rPr>
          <w:rFonts w:ascii="Times New Roman" w:hAnsi="Times New Roman" w:cs="Times New Roman"/>
          <w:i/>
          <w:iCs/>
          <w:color w:val="000000" w:themeColor="text1"/>
          <w:szCs w:val="24"/>
        </w:rPr>
        <w:t>Tourism Management Perspectives, 43</w:t>
      </w:r>
      <w:r w:rsidRPr="008F4497">
        <w:rPr>
          <w:rFonts w:ascii="Times New Roman" w:hAnsi="Times New Roman" w:cs="Times New Roman"/>
          <w:color w:val="000000" w:themeColor="text1"/>
          <w:szCs w:val="24"/>
        </w:rPr>
        <w:t>, 100–997.</w:t>
      </w:r>
    </w:p>
    <w:p w14:paraId="18D123F1" w14:textId="06A07F2D" w:rsidR="00F11085" w:rsidRPr="005A2821" w:rsidRDefault="00F11085" w:rsidP="005A2821">
      <w:pPr>
        <w:spacing w:line="480" w:lineRule="auto"/>
        <w:rPr>
          <w:rFonts w:ascii="Times New Roman" w:hAnsi="Times New Roman" w:cs="Times New Roman"/>
          <w:szCs w:val="24"/>
        </w:rPr>
      </w:pPr>
    </w:p>
    <w:sectPr w:rsidR="00F11085" w:rsidRPr="005A28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4A4D92"/>
    <w:multiLevelType w:val="multilevel"/>
    <w:tmpl w:val="2CC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C0097"/>
    <w:multiLevelType w:val="multilevel"/>
    <w:tmpl w:val="A2900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3"/>
  </w:num>
  <w:num w:numId="2" w16cid:durableId="1928492258">
    <w:abstractNumId w:val="38"/>
  </w:num>
  <w:num w:numId="3" w16cid:durableId="1950237153">
    <w:abstractNumId w:val="4"/>
  </w:num>
  <w:num w:numId="4" w16cid:durableId="1363168827">
    <w:abstractNumId w:val="45"/>
  </w:num>
  <w:num w:numId="5" w16cid:durableId="357974320">
    <w:abstractNumId w:val="11"/>
  </w:num>
  <w:num w:numId="6" w16cid:durableId="579674841">
    <w:abstractNumId w:val="14"/>
  </w:num>
  <w:num w:numId="7" w16cid:durableId="359084666">
    <w:abstractNumId w:val="10"/>
  </w:num>
  <w:num w:numId="8" w16cid:durableId="1333096502">
    <w:abstractNumId w:val="40"/>
  </w:num>
  <w:num w:numId="9" w16cid:durableId="897087251">
    <w:abstractNumId w:val="47"/>
  </w:num>
  <w:num w:numId="10" w16cid:durableId="1949465594">
    <w:abstractNumId w:val="50"/>
  </w:num>
  <w:num w:numId="11" w16cid:durableId="540483361">
    <w:abstractNumId w:val="44"/>
  </w:num>
  <w:num w:numId="12" w16cid:durableId="949244108">
    <w:abstractNumId w:val="49"/>
  </w:num>
  <w:num w:numId="13" w16cid:durableId="646470493">
    <w:abstractNumId w:val="32"/>
  </w:num>
  <w:num w:numId="14" w16cid:durableId="1633947311">
    <w:abstractNumId w:val="53"/>
  </w:num>
  <w:num w:numId="15" w16cid:durableId="958996080">
    <w:abstractNumId w:val="42"/>
  </w:num>
  <w:num w:numId="16" w16cid:durableId="1218054281">
    <w:abstractNumId w:val="20"/>
  </w:num>
  <w:num w:numId="17" w16cid:durableId="303777591">
    <w:abstractNumId w:val="35"/>
  </w:num>
  <w:num w:numId="18" w16cid:durableId="802387298">
    <w:abstractNumId w:val="51"/>
  </w:num>
  <w:num w:numId="19" w16cid:durableId="1948197075">
    <w:abstractNumId w:val="0"/>
  </w:num>
  <w:num w:numId="20" w16cid:durableId="1655917397">
    <w:abstractNumId w:val="19"/>
  </w:num>
  <w:num w:numId="21" w16cid:durableId="1052074971">
    <w:abstractNumId w:val="2"/>
  </w:num>
  <w:num w:numId="22" w16cid:durableId="98644351">
    <w:abstractNumId w:val="56"/>
  </w:num>
  <w:num w:numId="23" w16cid:durableId="1674335103">
    <w:abstractNumId w:val="57"/>
  </w:num>
  <w:num w:numId="24" w16cid:durableId="1212956802">
    <w:abstractNumId w:val="1"/>
  </w:num>
  <w:num w:numId="25" w16cid:durableId="1806390333">
    <w:abstractNumId w:val="52"/>
  </w:num>
  <w:num w:numId="26" w16cid:durableId="1089423568">
    <w:abstractNumId w:val="5"/>
  </w:num>
  <w:num w:numId="27" w16cid:durableId="1158611673">
    <w:abstractNumId w:val="43"/>
  </w:num>
  <w:num w:numId="28" w16cid:durableId="839468264">
    <w:abstractNumId w:val="21"/>
  </w:num>
  <w:num w:numId="29" w16cid:durableId="1218474286">
    <w:abstractNumId w:val="28"/>
  </w:num>
  <w:num w:numId="30" w16cid:durableId="1486164698">
    <w:abstractNumId w:val="54"/>
  </w:num>
  <w:num w:numId="31" w16cid:durableId="2007511022">
    <w:abstractNumId w:val="46"/>
  </w:num>
  <w:num w:numId="32" w16cid:durableId="1542473901">
    <w:abstractNumId w:val="36"/>
  </w:num>
  <w:num w:numId="33" w16cid:durableId="1299721726">
    <w:abstractNumId w:val="9"/>
  </w:num>
  <w:num w:numId="34" w16cid:durableId="1025254850">
    <w:abstractNumId w:val="37"/>
  </w:num>
  <w:num w:numId="35" w16cid:durableId="1306860426">
    <w:abstractNumId w:val="26"/>
  </w:num>
  <w:num w:numId="36" w16cid:durableId="911887162">
    <w:abstractNumId w:val="15"/>
  </w:num>
  <w:num w:numId="37" w16cid:durableId="1783645041">
    <w:abstractNumId w:val="8"/>
  </w:num>
  <w:num w:numId="38" w16cid:durableId="42750275">
    <w:abstractNumId w:val="24"/>
  </w:num>
  <w:num w:numId="39" w16cid:durableId="1865745932">
    <w:abstractNumId w:val="22"/>
  </w:num>
  <w:num w:numId="40" w16cid:durableId="954169146">
    <w:abstractNumId w:val="27"/>
  </w:num>
  <w:num w:numId="41" w16cid:durableId="980236142">
    <w:abstractNumId w:val="39"/>
  </w:num>
  <w:num w:numId="42" w16cid:durableId="1297031941">
    <w:abstractNumId w:val="31"/>
  </w:num>
  <w:num w:numId="43" w16cid:durableId="26219565">
    <w:abstractNumId w:val="17"/>
  </w:num>
  <w:num w:numId="44" w16cid:durableId="632564959">
    <w:abstractNumId w:val="18"/>
  </w:num>
  <w:num w:numId="45" w16cid:durableId="674041260">
    <w:abstractNumId w:val="29"/>
  </w:num>
  <w:num w:numId="46" w16cid:durableId="516161825">
    <w:abstractNumId w:val="55"/>
  </w:num>
  <w:num w:numId="47" w16cid:durableId="2109619780">
    <w:abstractNumId w:val="48"/>
  </w:num>
  <w:num w:numId="48" w16cid:durableId="1701585512">
    <w:abstractNumId w:val="12"/>
  </w:num>
  <w:num w:numId="49" w16cid:durableId="41247304">
    <w:abstractNumId w:val="16"/>
  </w:num>
  <w:num w:numId="50" w16cid:durableId="839928301">
    <w:abstractNumId w:val="30"/>
  </w:num>
  <w:num w:numId="51" w16cid:durableId="1967276979">
    <w:abstractNumId w:val="13"/>
  </w:num>
  <w:num w:numId="52" w16cid:durableId="1910073822">
    <w:abstractNumId w:val="34"/>
  </w:num>
  <w:num w:numId="53" w16cid:durableId="1493527530">
    <w:abstractNumId w:val="23"/>
  </w:num>
  <w:num w:numId="54" w16cid:durableId="1995909742">
    <w:abstractNumId w:val="25"/>
  </w:num>
  <w:num w:numId="55" w16cid:durableId="1277326831">
    <w:abstractNumId w:val="3"/>
  </w:num>
  <w:num w:numId="56" w16cid:durableId="220334618">
    <w:abstractNumId w:val="41"/>
  </w:num>
  <w:num w:numId="57" w16cid:durableId="450705788">
    <w:abstractNumId w:val="6"/>
  </w:num>
  <w:num w:numId="58" w16cid:durableId="963696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63D01"/>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8F4497"/>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061D2"/>
    <w:rsid w:val="00C150CB"/>
    <w:rsid w:val="00C1597C"/>
    <w:rsid w:val="00C30977"/>
    <w:rsid w:val="00C5245C"/>
    <w:rsid w:val="00C579DE"/>
    <w:rsid w:val="00C81282"/>
    <w:rsid w:val="00C82410"/>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D7260"/>
    <w:rsid w:val="00DF3FD0"/>
    <w:rsid w:val="00DF54A0"/>
    <w:rsid w:val="00E031DE"/>
    <w:rsid w:val="00E0339E"/>
    <w:rsid w:val="00E22F5B"/>
    <w:rsid w:val="00E30090"/>
    <w:rsid w:val="00E47DA5"/>
    <w:rsid w:val="00E532E9"/>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D2546"/>
    <w:rsid w:val="00FE339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4860</Words>
  <Characters>27704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Jitender</dc:creator>
  <cp:keywords/>
  <dc:description/>
  <cp:lastModifiedBy>Preeti (24131962)</cp:lastModifiedBy>
  <cp:revision>2</cp:revision>
  <dcterms:created xsi:type="dcterms:W3CDTF">2025-11-30T13:10:00Z</dcterms:created>
  <dcterms:modified xsi:type="dcterms:W3CDTF">2025-11-30T13:10:00Z</dcterms:modified>
</cp:coreProperties>
</file>