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03B5" w:rsidRPr="005F075B" w:rsidRDefault="00A47267" w:rsidP="000803B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13F4A">
        <w:rPr>
          <w:rFonts w:ascii="Times New Roman" w:hAnsi="Times New Roman" w:cs="Times New Roman"/>
          <w:noProof/>
        </w:rPr>
        <w:drawing>
          <wp:anchor distT="0" distB="0" distL="114300" distR="114300" simplePos="0" relativeHeight="251659264" behindDoc="1" locked="0" layoutInCell="1" allowOverlap="1" wp14:anchorId="2DF57674" wp14:editId="3CCDFB42">
            <wp:simplePos x="0" y="0"/>
            <wp:positionH relativeFrom="column">
              <wp:posOffset>5200650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000803B5" w:rsidRPr="005F075B">
        <w:rPr>
          <w:rFonts w:ascii="Times New Roman" w:eastAsia="Times New Roman" w:hAnsi="Times New Roman" w:cs="Times New Roman"/>
          <w:b/>
          <w:bCs/>
          <w:kern w:val="36"/>
          <w:sz w:val="48"/>
          <w:szCs w:val="48"/>
        </w:rPr>
        <w:t xml:space="preserve">The Effect of Digital Technologies on Tourism Distribution Channels </w:t>
      </w:r>
      <w:proofErr w:type="gramStart"/>
      <w:r w:rsidR="000803B5" w:rsidRPr="005F075B">
        <w:rPr>
          <w:rFonts w:ascii="Times New Roman" w:eastAsia="Times New Roman" w:hAnsi="Times New Roman" w:cs="Times New Roman"/>
          <w:b/>
          <w:bCs/>
          <w:kern w:val="36"/>
          <w:sz w:val="48"/>
          <w:szCs w:val="48"/>
        </w:rPr>
        <w:t>During</w:t>
      </w:r>
      <w:proofErr w:type="gramEnd"/>
      <w:r w:rsidR="000803B5" w:rsidRPr="005F075B">
        <w:rPr>
          <w:rFonts w:ascii="Times New Roman" w:eastAsia="Times New Roman" w:hAnsi="Times New Roman" w:cs="Times New Roman"/>
          <w:b/>
          <w:bCs/>
          <w:kern w:val="36"/>
          <w:sz w:val="48"/>
          <w:szCs w:val="48"/>
        </w:rPr>
        <w:t xml:space="preserve"> Christmas</w:t>
      </w:r>
    </w:p>
    <w:p w:rsidR="000803B5" w:rsidRPr="005F075B" w:rsidRDefault="00A47267" w:rsidP="000803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5" style="width:0;height:1.5pt" o:hralign="center" o:hrstd="t" o:hr="t" fillcolor="#a0a0a0" stroked="f"/>
        </w:pict>
      </w:r>
    </w:p>
    <w:p w:rsidR="000803B5" w:rsidRPr="005F075B" w:rsidRDefault="000803B5" w:rsidP="000803B5">
      <w:pPr>
        <w:spacing w:before="100" w:beforeAutospacing="1" w:after="100" w:afterAutospacing="1" w:line="240" w:lineRule="auto"/>
        <w:outlineLvl w:val="1"/>
        <w:rPr>
          <w:rFonts w:ascii="Times New Roman" w:eastAsia="Times New Roman" w:hAnsi="Times New Roman" w:cs="Times New Roman"/>
          <w:b/>
          <w:bCs/>
          <w:sz w:val="36"/>
          <w:szCs w:val="36"/>
        </w:rPr>
      </w:pPr>
      <w:r w:rsidRPr="005F075B">
        <w:rPr>
          <w:rFonts w:ascii="Times New Roman" w:eastAsia="Times New Roman" w:hAnsi="Times New Roman" w:cs="Times New Roman"/>
          <w:b/>
          <w:bCs/>
          <w:sz w:val="36"/>
          <w:szCs w:val="36"/>
        </w:rPr>
        <w:t>1. Title Page</w:t>
      </w:r>
    </w:p>
    <w:p w:rsidR="00A47267" w:rsidRPr="00951BE0" w:rsidRDefault="00A47267" w:rsidP="00A47267">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Ehtisham</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Ul</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Haq</w:t>
      </w:r>
      <w:proofErr w:type="spellEnd"/>
    </w:p>
    <w:p w:rsidR="00A47267" w:rsidRPr="00951BE0" w:rsidRDefault="00A47267" w:rsidP="00A47267">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A47267" w:rsidRPr="00951BE0" w:rsidRDefault="00A47267" w:rsidP="00A47267">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A47267" w:rsidRDefault="00A47267" w:rsidP="00A47267">
      <w:pPr>
        <w:rPr>
          <w:rFonts w:ascii="Times New Roman" w:eastAsia="Times New Roman" w:hAnsi="Times New Roman" w:cs="Times New Roman"/>
        </w:rPr>
      </w:pPr>
      <w:r w:rsidRPr="00951BE0">
        <w:rPr>
          <w:rFonts w:ascii="Times New Roman" w:eastAsia="Times New Roman" w:hAnsi="Times New Roman" w:cs="Times New Roman"/>
          <w:b/>
        </w:rPr>
        <w:t>Student ID              :</w:t>
      </w:r>
      <w:r w:rsidRPr="00951BE0">
        <w:rPr>
          <w:rFonts w:ascii="Times New Roman" w:eastAsia="Times New Roman" w:hAnsi="Times New Roman" w:cs="Times New Roman"/>
        </w:rPr>
        <w:t xml:space="preserve"> DE240197</w:t>
      </w:r>
    </w:p>
    <w:p w:rsidR="00A47267" w:rsidRDefault="00A47267" w:rsidP="00A47267">
      <w:pPr>
        <w:spacing w:before="100" w:beforeAutospacing="1" w:after="100" w:afterAutospacing="1" w:line="240" w:lineRule="auto"/>
        <w:rPr>
          <w:rFonts w:ascii="Times New Roman" w:eastAsia="Times New Roman" w:hAnsi="Times New Roman" w:cs="Times New Roman"/>
          <w:bCs/>
          <w:sz w:val="24"/>
          <w:szCs w:val="24"/>
        </w:rPr>
      </w:pPr>
      <w:r w:rsidRPr="00496A51">
        <w:rPr>
          <w:rFonts w:ascii="Times New Roman" w:eastAsia="Times New Roman" w:hAnsi="Times New Roman" w:cs="Times New Roman"/>
          <w:b/>
        </w:rPr>
        <w:t xml:space="preserve">Subject </w:t>
      </w:r>
      <w:r>
        <w:rPr>
          <w:rFonts w:ascii="Times New Roman" w:eastAsia="Times New Roman" w:hAnsi="Times New Roman" w:cs="Times New Roman"/>
          <w:b/>
        </w:rPr>
        <w:t xml:space="preserve">                   :  </w:t>
      </w:r>
      <w:proofErr w:type="spellStart"/>
      <w:r w:rsidRPr="00933685">
        <w:rPr>
          <w:rFonts w:ascii="Times New Roman" w:eastAsia="Times New Roman" w:hAnsi="Times New Roman" w:cs="Times New Roman"/>
          <w:bCs/>
          <w:sz w:val="24"/>
          <w:szCs w:val="24"/>
        </w:rPr>
        <w:t>Tuorism</w:t>
      </w:r>
      <w:proofErr w:type="spellEnd"/>
      <w:r w:rsidRPr="00933685">
        <w:rPr>
          <w:rFonts w:ascii="Times New Roman" w:eastAsia="Times New Roman" w:hAnsi="Times New Roman" w:cs="Times New Roman"/>
          <w:bCs/>
          <w:sz w:val="24"/>
          <w:szCs w:val="24"/>
        </w:rPr>
        <w:t xml:space="preserve"> Distribution Channels</w:t>
      </w:r>
    </w:p>
    <w:p w:rsidR="00A47267" w:rsidRPr="00496A51" w:rsidRDefault="00A47267" w:rsidP="00A47267">
      <w:pPr>
        <w:rPr>
          <w:rFonts w:ascii="Times New Roman" w:hAnsi="Times New Roman" w:cs="Times New Roman"/>
          <w:b/>
        </w:rPr>
      </w:pPr>
    </w:p>
    <w:p w:rsidR="00A47267" w:rsidRPr="00A47267" w:rsidRDefault="00A47267" w:rsidP="000803B5">
      <w:pPr>
        <w:spacing w:before="100" w:beforeAutospacing="1" w:after="100" w:afterAutospacing="1" w:line="240" w:lineRule="auto"/>
        <w:rPr>
          <w:rFonts w:ascii="Times New Roman" w:eastAsia="Times New Roman" w:hAnsi="Times New Roman" w:cs="Times New Roman"/>
          <w:b/>
          <w:bCs/>
          <w:sz w:val="28"/>
          <w:szCs w:val="24"/>
        </w:rPr>
      </w:pPr>
      <w:r w:rsidRPr="00A47267">
        <w:rPr>
          <w:rFonts w:ascii="Times New Roman" w:eastAsia="Times New Roman" w:hAnsi="Times New Roman" w:cs="Times New Roman"/>
          <w:b/>
          <w:bCs/>
          <w:sz w:val="28"/>
          <w:szCs w:val="24"/>
        </w:rPr>
        <w:t>Title</w:t>
      </w:r>
    </w:p>
    <w:p w:rsidR="00A47267" w:rsidRPr="00A47267" w:rsidRDefault="00A47267" w:rsidP="00A47267">
      <w:pPr>
        <w:spacing w:before="100" w:beforeAutospacing="1" w:after="100" w:afterAutospacing="1" w:line="240" w:lineRule="auto"/>
        <w:outlineLvl w:val="0"/>
        <w:rPr>
          <w:rFonts w:ascii="Times New Roman" w:eastAsia="Times New Roman" w:hAnsi="Times New Roman" w:cs="Times New Roman"/>
          <w:bCs/>
          <w:kern w:val="36"/>
          <w:sz w:val="28"/>
          <w:szCs w:val="48"/>
        </w:rPr>
      </w:pPr>
      <w:r w:rsidRPr="00A47267">
        <w:rPr>
          <w:rFonts w:ascii="Times New Roman" w:eastAsia="Times New Roman" w:hAnsi="Times New Roman" w:cs="Times New Roman"/>
          <w:bCs/>
          <w:kern w:val="36"/>
          <w:sz w:val="28"/>
          <w:szCs w:val="48"/>
        </w:rPr>
        <w:t>T</w:t>
      </w:r>
      <w:r w:rsidRPr="00A47267">
        <w:rPr>
          <w:rFonts w:ascii="Times New Roman" w:eastAsia="Times New Roman" w:hAnsi="Times New Roman" w:cs="Times New Roman"/>
          <w:bCs/>
          <w:kern w:val="36"/>
          <w:sz w:val="28"/>
          <w:szCs w:val="48"/>
        </w:rPr>
        <w:t xml:space="preserve">he Effect of Digital Technologies on Tourism Distribution Channels </w:t>
      </w:r>
      <w:proofErr w:type="gramStart"/>
      <w:r w:rsidRPr="00A47267">
        <w:rPr>
          <w:rFonts w:ascii="Times New Roman" w:eastAsia="Times New Roman" w:hAnsi="Times New Roman" w:cs="Times New Roman"/>
          <w:bCs/>
          <w:kern w:val="36"/>
          <w:sz w:val="28"/>
          <w:szCs w:val="48"/>
        </w:rPr>
        <w:t>During</w:t>
      </w:r>
      <w:proofErr w:type="gramEnd"/>
      <w:r w:rsidRPr="00A47267">
        <w:rPr>
          <w:rFonts w:ascii="Times New Roman" w:eastAsia="Times New Roman" w:hAnsi="Times New Roman" w:cs="Times New Roman"/>
          <w:bCs/>
          <w:kern w:val="36"/>
          <w:sz w:val="28"/>
          <w:szCs w:val="48"/>
        </w:rPr>
        <w:t xml:space="preserve"> Christmas</w:t>
      </w:r>
    </w:p>
    <w:p w:rsidR="00A47267" w:rsidRDefault="00A47267" w:rsidP="000803B5">
      <w:pPr>
        <w:spacing w:before="100" w:beforeAutospacing="1" w:after="100" w:afterAutospacing="1" w:line="240" w:lineRule="auto"/>
        <w:rPr>
          <w:rFonts w:ascii="Times New Roman" w:eastAsia="Times New Roman" w:hAnsi="Times New Roman" w:cs="Times New Roman"/>
          <w:b/>
          <w:bCs/>
          <w:sz w:val="24"/>
          <w:szCs w:val="24"/>
        </w:rPr>
      </w:pPr>
    </w:p>
    <w:p w:rsidR="000803B5" w:rsidRPr="005F075B" w:rsidRDefault="00A47267" w:rsidP="000803B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0803B5" w:rsidRPr="005F075B" w:rsidRDefault="000803B5" w:rsidP="000803B5">
      <w:pPr>
        <w:spacing w:before="100" w:beforeAutospacing="1" w:after="100" w:afterAutospacing="1" w:line="240" w:lineRule="auto"/>
        <w:outlineLvl w:val="1"/>
        <w:rPr>
          <w:rFonts w:ascii="Times New Roman" w:eastAsia="Times New Roman" w:hAnsi="Times New Roman" w:cs="Times New Roman"/>
          <w:b/>
          <w:bCs/>
          <w:sz w:val="36"/>
          <w:szCs w:val="36"/>
        </w:rPr>
      </w:pPr>
      <w:r w:rsidRPr="005F075B">
        <w:rPr>
          <w:rFonts w:ascii="Times New Roman" w:eastAsia="Times New Roman" w:hAnsi="Times New Roman" w:cs="Times New Roman"/>
          <w:b/>
          <w:bCs/>
          <w:sz w:val="36"/>
          <w:szCs w:val="36"/>
        </w:rPr>
        <w:t>2. Table of Contents</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Title Page</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Table of Contents</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Abstract</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Introduction</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Literature Review</w:t>
      </w:r>
    </w:p>
    <w:p w:rsidR="000803B5" w:rsidRPr="005F075B" w:rsidRDefault="000803B5" w:rsidP="000803B5">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5.1 Tourism Distribution Channels</w:t>
      </w:r>
    </w:p>
    <w:p w:rsidR="000803B5" w:rsidRPr="005F075B" w:rsidRDefault="000803B5" w:rsidP="000803B5">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5.2 Digital Technologies in Tourism</w:t>
      </w:r>
    </w:p>
    <w:p w:rsidR="000803B5" w:rsidRPr="005F075B" w:rsidRDefault="000803B5" w:rsidP="000803B5">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5.3 Seasonal Trends in Christmas Tourism</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Methodology</w:t>
      </w:r>
    </w:p>
    <w:p w:rsidR="000803B5"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Findings</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03B5">
        <w:rPr>
          <w:rFonts w:ascii="Times New Roman" w:eastAsia="Times New Roman" w:hAnsi="Times New Roman" w:cs="Times New Roman"/>
          <w:sz w:val="24"/>
          <w:szCs w:val="24"/>
        </w:rPr>
        <w:t xml:space="preserve"> </w:t>
      </w:r>
      <w:r w:rsidRPr="005F075B">
        <w:rPr>
          <w:rFonts w:ascii="Times New Roman" w:eastAsia="Times New Roman" w:hAnsi="Times New Roman" w:cs="Times New Roman"/>
          <w:sz w:val="24"/>
          <w:szCs w:val="24"/>
        </w:rPr>
        <w:t>Discussion</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lastRenderedPageBreak/>
        <w:t>Conclusion</w:t>
      </w:r>
    </w:p>
    <w:p w:rsidR="000803B5" w:rsidRPr="005F075B" w:rsidRDefault="000803B5" w:rsidP="000803B5">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References</w:t>
      </w:r>
    </w:p>
    <w:p w:rsidR="000803B5" w:rsidRPr="00A47267" w:rsidRDefault="000803B5" w:rsidP="00A47267">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F075B">
        <w:rPr>
          <w:rFonts w:ascii="Times New Roman" w:eastAsia="Times New Roman" w:hAnsi="Times New Roman" w:cs="Times New Roman"/>
          <w:sz w:val="24"/>
          <w:szCs w:val="24"/>
        </w:rPr>
        <w:t>Appendices</w:t>
      </w:r>
    </w:p>
    <w:p w:rsidR="000803B5" w:rsidRDefault="000803B5" w:rsidP="000803B5">
      <w:pPr>
        <w:pStyle w:val="ListParagraph"/>
        <w:spacing w:before="100" w:beforeAutospacing="1" w:after="100" w:afterAutospacing="1" w:line="240" w:lineRule="auto"/>
        <w:outlineLvl w:val="1"/>
        <w:rPr>
          <w:rFonts w:ascii="Times New Roman" w:eastAsia="Times New Roman" w:hAnsi="Times New Roman" w:cs="Times New Roman"/>
          <w:b/>
          <w:bCs/>
          <w:sz w:val="36"/>
          <w:szCs w:val="36"/>
        </w:rPr>
      </w:pPr>
    </w:p>
    <w:p w:rsidR="000803B5" w:rsidRPr="000803B5" w:rsidRDefault="000803B5" w:rsidP="000803B5">
      <w:pPr>
        <w:pStyle w:val="ListParagraph"/>
        <w:spacing w:before="100" w:beforeAutospacing="1" w:after="100" w:afterAutospacing="1" w:line="240" w:lineRule="auto"/>
        <w:outlineLvl w:val="1"/>
        <w:rPr>
          <w:rFonts w:ascii="Times New Roman" w:eastAsia="Times New Roman" w:hAnsi="Times New Roman" w:cs="Times New Roman"/>
          <w:b/>
          <w:bCs/>
          <w:sz w:val="36"/>
          <w:szCs w:val="36"/>
        </w:rPr>
      </w:pPr>
      <w:r w:rsidRPr="000803B5">
        <w:rPr>
          <w:rFonts w:ascii="Times New Roman" w:eastAsia="Times New Roman" w:hAnsi="Times New Roman" w:cs="Times New Roman"/>
          <w:b/>
          <w:bCs/>
          <w:sz w:val="36"/>
          <w:szCs w:val="36"/>
        </w:rPr>
        <w:t>Abstract</w:t>
      </w:r>
    </w:p>
    <w:p w:rsidR="000803B5" w:rsidRPr="000803B5" w:rsidRDefault="000803B5" w:rsidP="00933685">
      <w:pPr>
        <w:pStyle w:val="ListParagraph"/>
        <w:spacing w:before="100" w:beforeAutospacing="1" w:after="100" w:afterAutospacing="1" w:line="240" w:lineRule="auto"/>
        <w:rPr>
          <w:rFonts w:ascii="Times New Roman" w:eastAsia="Times New Roman" w:hAnsi="Times New Roman" w:cs="Times New Roman"/>
          <w:sz w:val="24"/>
          <w:szCs w:val="24"/>
        </w:rPr>
      </w:pPr>
      <w:r w:rsidRPr="000803B5">
        <w:rPr>
          <w:rFonts w:ascii="Times New Roman" w:eastAsia="Times New Roman" w:hAnsi="Times New Roman" w:cs="Times New Roman"/>
          <w:sz w:val="24"/>
          <w:szCs w:val="24"/>
        </w:rPr>
        <w:t xml:space="preserve">The tourism industry experiences significant fluctuations throughout the year, with the Christmas season representing one of the busiest and most critical periods for service providers, including hotels, airlines, and travel agencies. Effective management of tourism distribution channels is essential during this peak season to ensure that consumers can access products efficiently while providers maximize revenue and maintain high levels of customer satisfaction. This study explores the role of digital technologies in enhancing tourism distribution channels during the Christmas period, with particular focus on online travel agencies (OTAs), direct booking channels, and traditional travel agents. Emerging technologies, such as artificial intelligence (AI), </w:t>
      </w:r>
      <w:proofErr w:type="spellStart"/>
      <w:r w:rsidRPr="000803B5">
        <w:rPr>
          <w:rFonts w:ascii="Times New Roman" w:eastAsia="Times New Roman" w:hAnsi="Times New Roman" w:cs="Times New Roman"/>
          <w:sz w:val="24"/>
          <w:szCs w:val="24"/>
        </w:rPr>
        <w:t>chatbots</w:t>
      </w:r>
      <w:proofErr w:type="spellEnd"/>
      <w:r w:rsidRPr="000803B5">
        <w:rPr>
          <w:rFonts w:ascii="Times New Roman" w:eastAsia="Times New Roman" w:hAnsi="Times New Roman" w:cs="Times New Roman"/>
          <w:sz w:val="24"/>
          <w:szCs w:val="24"/>
        </w:rPr>
        <w:t xml:space="preserve">, mobile applications, and </w:t>
      </w:r>
      <w:proofErr w:type="spellStart"/>
      <w:r w:rsidRPr="000803B5">
        <w:rPr>
          <w:rFonts w:ascii="Times New Roman" w:eastAsia="Times New Roman" w:hAnsi="Times New Roman" w:cs="Times New Roman"/>
          <w:sz w:val="24"/>
          <w:szCs w:val="24"/>
        </w:rPr>
        <w:t>blockchain</w:t>
      </w:r>
      <w:proofErr w:type="spellEnd"/>
      <w:r w:rsidRPr="000803B5">
        <w:rPr>
          <w:rFonts w:ascii="Times New Roman" w:eastAsia="Times New Roman" w:hAnsi="Times New Roman" w:cs="Times New Roman"/>
          <w:sz w:val="24"/>
          <w:szCs w:val="24"/>
        </w:rPr>
        <w:t xml:space="preserve">, are increasingly integrated into tourism operations to improve efficiency, transparency, and personalization of services. AI-powered recommendation systems enable service providers to predict consumer preferences and offer tailored packages, while </w:t>
      </w:r>
      <w:proofErr w:type="spellStart"/>
      <w:r w:rsidRPr="000803B5">
        <w:rPr>
          <w:rFonts w:ascii="Times New Roman" w:eastAsia="Times New Roman" w:hAnsi="Times New Roman" w:cs="Times New Roman"/>
          <w:sz w:val="24"/>
          <w:szCs w:val="24"/>
        </w:rPr>
        <w:t>chatbots</w:t>
      </w:r>
      <w:proofErr w:type="spellEnd"/>
      <w:r w:rsidRPr="000803B5">
        <w:rPr>
          <w:rFonts w:ascii="Times New Roman" w:eastAsia="Times New Roman" w:hAnsi="Times New Roman" w:cs="Times New Roman"/>
          <w:sz w:val="24"/>
          <w:szCs w:val="24"/>
        </w:rPr>
        <w:t xml:space="preserve"> and virtual assistants provide real-time support to manage high volumes of inquiries during peak booking periods. Mobile applications facilitate convenient on-the-go booking and seamless integration with social media platforms for promotional campaigns, while </w:t>
      </w:r>
      <w:proofErr w:type="spellStart"/>
      <w:r w:rsidRPr="000803B5">
        <w:rPr>
          <w:rFonts w:ascii="Times New Roman" w:eastAsia="Times New Roman" w:hAnsi="Times New Roman" w:cs="Times New Roman"/>
          <w:sz w:val="24"/>
          <w:szCs w:val="24"/>
        </w:rPr>
        <w:t>blockchain</w:t>
      </w:r>
      <w:proofErr w:type="spellEnd"/>
      <w:r w:rsidRPr="000803B5">
        <w:rPr>
          <w:rFonts w:ascii="Times New Roman" w:eastAsia="Times New Roman" w:hAnsi="Times New Roman" w:cs="Times New Roman"/>
          <w:sz w:val="24"/>
          <w:szCs w:val="24"/>
        </w:rPr>
        <w:t xml:space="preserve"> ensures secure, transparent, and tamper-proof transactions, particularly for loyalty programs and payment systems.</w:t>
      </w:r>
    </w:p>
    <w:p w:rsidR="000803B5" w:rsidRPr="000803B5" w:rsidRDefault="000803B5" w:rsidP="00933685">
      <w:pPr>
        <w:pStyle w:val="ListParagraph"/>
        <w:spacing w:before="100" w:beforeAutospacing="1" w:after="100" w:afterAutospacing="1" w:line="240" w:lineRule="auto"/>
        <w:rPr>
          <w:rFonts w:ascii="Times New Roman" w:eastAsia="Times New Roman" w:hAnsi="Times New Roman" w:cs="Times New Roman"/>
          <w:sz w:val="24"/>
          <w:szCs w:val="24"/>
        </w:rPr>
      </w:pPr>
      <w:r w:rsidRPr="000803B5">
        <w:rPr>
          <w:rFonts w:ascii="Times New Roman" w:eastAsia="Times New Roman" w:hAnsi="Times New Roman" w:cs="Times New Roman"/>
          <w:sz w:val="24"/>
          <w:szCs w:val="24"/>
        </w:rPr>
        <w:t xml:space="preserve">This research employs a mixed-methods approach, combining quantitative analysis of booking data from OTAs and direct channels during the Christmas season with qualitative insights drawn from case studies of tourism providers and interviews with industry professionals. The study investigates how these digital tools influence consumer behavior, decision-making, and booking patterns during the festive period. Findings indicate that the use of AI and mobile technologies significantly increases booking conversion rates, while </w:t>
      </w:r>
      <w:proofErr w:type="spellStart"/>
      <w:r w:rsidRPr="000803B5">
        <w:rPr>
          <w:rFonts w:ascii="Times New Roman" w:eastAsia="Times New Roman" w:hAnsi="Times New Roman" w:cs="Times New Roman"/>
          <w:sz w:val="24"/>
          <w:szCs w:val="24"/>
        </w:rPr>
        <w:t>blockchain</w:t>
      </w:r>
      <w:proofErr w:type="spellEnd"/>
      <w:r w:rsidRPr="000803B5">
        <w:rPr>
          <w:rFonts w:ascii="Times New Roman" w:eastAsia="Times New Roman" w:hAnsi="Times New Roman" w:cs="Times New Roman"/>
          <w:sz w:val="24"/>
          <w:szCs w:val="24"/>
        </w:rPr>
        <w:t xml:space="preserve"> adoption enhances trust and reduces transaction errors. </w:t>
      </w:r>
      <w:proofErr w:type="spellStart"/>
      <w:r w:rsidRPr="000803B5">
        <w:rPr>
          <w:rFonts w:ascii="Times New Roman" w:eastAsia="Times New Roman" w:hAnsi="Times New Roman" w:cs="Times New Roman"/>
          <w:sz w:val="24"/>
          <w:szCs w:val="24"/>
        </w:rPr>
        <w:t>Chatbots</w:t>
      </w:r>
      <w:proofErr w:type="spellEnd"/>
      <w:r w:rsidRPr="000803B5">
        <w:rPr>
          <w:rFonts w:ascii="Times New Roman" w:eastAsia="Times New Roman" w:hAnsi="Times New Roman" w:cs="Times New Roman"/>
          <w:sz w:val="24"/>
          <w:szCs w:val="24"/>
        </w:rPr>
        <w:t xml:space="preserve"> and virtual assistants play a crucial role in managing customer inquiries efficiently, thereby reducing operational costs for service providers. Additionally, the study highlights emerging trends in consumer preferences, such as increased reliance on digital platforms, demand for personalized travel experiences, and the growing importance of social media influence in decision-making.</w:t>
      </w:r>
    </w:p>
    <w:p w:rsidR="000803B5" w:rsidRPr="000803B5" w:rsidRDefault="000803B5" w:rsidP="00933685">
      <w:pPr>
        <w:pStyle w:val="ListParagraph"/>
        <w:spacing w:before="100" w:beforeAutospacing="1" w:after="100" w:afterAutospacing="1" w:line="240" w:lineRule="auto"/>
        <w:rPr>
          <w:rFonts w:ascii="Times New Roman" w:eastAsia="Times New Roman" w:hAnsi="Times New Roman" w:cs="Times New Roman"/>
          <w:sz w:val="24"/>
          <w:szCs w:val="24"/>
        </w:rPr>
      </w:pPr>
      <w:r w:rsidRPr="000803B5">
        <w:rPr>
          <w:rFonts w:ascii="Times New Roman" w:eastAsia="Times New Roman" w:hAnsi="Times New Roman" w:cs="Times New Roman"/>
          <w:sz w:val="24"/>
          <w:szCs w:val="24"/>
        </w:rPr>
        <w:t xml:space="preserve">The study concludes by emphasizing that integrating digital technologies into tourism distribution channels is essential for optimizing performance during peak periods like Christmas. Strategic adoption of AI, </w:t>
      </w:r>
      <w:proofErr w:type="spellStart"/>
      <w:r w:rsidRPr="000803B5">
        <w:rPr>
          <w:rFonts w:ascii="Times New Roman" w:eastAsia="Times New Roman" w:hAnsi="Times New Roman" w:cs="Times New Roman"/>
          <w:sz w:val="24"/>
          <w:szCs w:val="24"/>
        </w:rPr>
        <w:t>chatbots</w:t>
      </w:r>
      <w:proofErr w:type="spellEnd"/>
      <w:r w:rsidRPr="000803B5">
        <w:rPr>
          <w:rFonts w:ascii="Times New Roman" w:eastAsia="Times New Roman" w:hAnsi="Times New Roman" w:cs="Times New Roman"/>
          <w:sz w:val="24"/>
          <w:szCs w:val="24"/>
        </w:rPr>
        <w:t xml:space="preserve">, mobile platforms, and </w:t>
      </w:r>
      <w:proofErr w:type="spellStart"/>
      <w:r w:rsidRPr="000803B5">
        <w:rPr>
          <w:rFonts w:ascii="Times New Roman" w:eastAsia="Times New Roman" w:hAnsi="Times New Roman" w:cs="Times New Roman"/>
          <w:sz w:val="24"/>
          <w:szCs w:val="24"/>
        </w:rPr>
        <w:t>blockchain</w:t>
      </w:r>
      <w:proofErr w:type="spellEnd"/>
      <w:r w:rsidRPr="000803B5">
        <w:rPr>
          <w:rFonts w:ascii="Times New Roman" w:eastAsia="Times New Roman" w:hAnsi="Times New Roman" w:cs="Times New Roman"/>
          <w:sz w:val="24"/>
          <w:szCs w:val="24"/>
        </w:rPr>
        <w:t xml:space="preserve"> can improve operational efficiency, enhance customer engagement, and increase profitability. These findings provide actionable insights for tourism operators seeking to remain competitive and deliver superior experiences in the rapidly evolving digital landscape of holiday travel.</w:t>
      </w:r>
    </w:p>
    <w:p w:rsidR="000803B5" w:rsidRDefault="000803B5" w:rsidP="000803B5">
      <w:pPr>
        <w:spacing w:before="100" w:beforeAutospacing="1" w:after="100" w:afterAutospacing="1" w:line="240" w:lineRule="auto"/>
        <w:ind w:left="1080"/>
        <w:rPr>
          <w:rFonts w:ascii="Times New Roman" w:eastAsia="Times New Roman" w:hAnsi="Times New Roman" w:cs="Times New Roman"/>
          <w:sz w:val="24"/>
          <w:szCs w:val="24"/>
        </w:rPr>
      </w:pPr>
    </w:p>
    <w:p w:rsidR="000803B5" w:rsidRDefault="000803B5" w:rsidP="000803B5"/>
    <w:p w:rsidR="000803B5" w:rsidRDefault="00A47267" w:rsidP="000803B5">
      <w:r>
        <w:pict>
          <v:rect id="_x0000_i1027" style="width:0;height:1.5pt" o:hralign="center" o:hrstd="t" o:hr="t" fillcolor="#a0a0a0" stroked="f"/>
        </w:pict>
      </w:r>
    </w:p>
    <w:p w:rsidR="000803B5" w:rsidRDefault="000803B5" w:rsidP="000803B5">
      <w:pPr>
        <w:pStyle w:val="Heading2"/>
      </w:pPr>
      <w:r>
        <w:rPr>
          <w:rStyle w:val="Strong"/>
          <w:b/>
          <w:bCs/>
        </w:rPr>
        <w:t>Introduction</w:t>
      </w:r>
    </w:p>
    <w:p w:rsidR="000803B5" w:rsidRDefault="000803B5" w:rsidP="000803B5">
      <w:pPr>
        <w:pStyle w:val="NormalWeb"/>
      </w:pPr>
      <w:r>
        <w:t xml:space="preserve">Tourism is a vital </w:t>
      </w:r>
      <w:r>
        <w:rPr>
          <w:rStyle w:val="Strong"/>
        </w:rPr>
        <w:t>sector</w:t>
      </w:r>
      <w:r>
        <w:t xml:space="preserve"> in the global economy, contributing significantly to employment, gross domestic product, and the development of related industries such as transportation, hospitality, and entertainment. The sector experiences substantial fluctuations in demand throughout the year, with certain periods, particularly </w:t>
      </w:r>
      <w:r>
        <w:rPr>
          <w:rStyle w:val="Strong"/>
        </w:rPr>
        <w:t>Christmas</w:t>
      </w:r>
      <w:r>
        <w:t xml:space="preserve">, representing a peak season for travel and related services. During this festive period, consumer demand increases dramatically due to factors such as family gatherings, winter holidays, and cultural or religious celebrations. As a result, tourism service providers, including </w:t>
      </w:r>
      <w:r>
        <w:rPr>
          <w:rStyle w:val="Strong"/>
        </w:rPr>
        <w:t>hotels</w:t>
      </w:r>
      <w:r>
        <w:t xml:space="preserve">, </w:t>
      </w:r>
      <w:r>
        <w:rPr>
          <w:rStyle w:val="Strong"/>
        </w:rPr>
        <w:t>airlines</w:t>
      </w:r>
      <w:r>
        <w:t xml:space="preserve">, travel agencies, and online booking platforms, face unique operational challenges in managing high volumes of </w:t>
      </w:r>
      <w:r>
        <w:rPr>
          <w:rStyle w:val="Strong"/>
        </w:rPr>
        <w:t>bookings</w:t>
      </w:r>
      <w:r>
        <w:t>, ensuring service quality, and maximizing revenue. Efficient distribution channel management is essential during such peak periods to meet consumer expectations, maintain competitiveness, and optimize profitability.</w:t>
      </w:r>
    </w:p>
    <w:p w:rsidR="000803B5" w:rsidRDefault="000803B5" w:rsidP="000803B5">
      <w:pPr>
        <w:pStyle w:val="NormalWeb"/>
      </w:pPr>
      <w:r>
        <w:t>Tourism distribution channels refer to the pathways through which tourism products and services reach end consumers. These channels can be broadly categorized into direct and indirect channels. Direct channels involve direct interactions between the service provider and the customer, including hotel or airline websites, booking apps, and call centers. Direct channels offer service providers greater control over pricing, customer relationships, and marketing strategies while reducing dependency on intermediaries. Indirect channels, such as online travel agencies (</w:t>
      </w:r>
      <w:r>
        <w:rPr>
          <w:rStyle w:val="Strong"/>
        </w:rPr>
        <w:t>OTAs</w:t>
      </w:r>
      <w:r>
        <w:t>) and traditional travel agents, serve as intermediaries that aggregate products, offer comparative options, and facilitate bookings for consumers. OTAs like Booking.com, Expedia, and Airbnb have grown in prominence due to their convenience, wide selection of products, and ability to provide real-time pricing information. Traditional travel agents, while less dominant in recent years, continue to play a key role in managing complex itineraries, group travel, and luxury travel packages.</w:t>
      </w:r>
    </w:p>
    <w:p w:rsidR="000803B5" w:rsidRDefault="000803B5" w:rsidP="000803B5">
      <w:pPr>
        <w:pStyle w:val="NormalWeb"/>
      </w:pPr>
      <w:r>
        <w:t xml:space="preserve">The integration of </w:t>
      </w:r>
      <w:r>
        <w:rPr>
          <w:rStyle w:val="Strong"/>
        </w:rPr>
        <w:t>digital technologies</w:t>
      </w:r>
      <w:r>
        <w:t xml:space="preserve"> has transformed tourism distribution channels, enhancing efficiency, accessibility, and personalization. </w:t>
      </w:r>
      <w:r>
        <w:rPr>
          <w:rStyle w:val="Strong"/>
        </w:rPr>
        <w:t>Artificial intelligence (AI)</w:t>
      </w:r>
      <w:r>
        <w:t xml:space="preserve"> is increasingly used to predict consumer preferences, provide personalized recommendations, and optimize pricing through dynamic algorithms. </w:t>
      </w:r>
      <w:proofErr w:type="spellStart"/>
      <w:r>
        <w:t>Chatbots</w:t>
      </w:r>
      <w:proofErr w:type="spellEnd"/>
      <w:r>
        <w:t xml:space="preserve"> and virtual assistants enable real-time communication with customers, addressing queries, providing suggestions, and facilitating instant bookings. Mobile applications offer consumers convenience in booking, payment, and itinerary management, while social media integration allows travel providers to reach wider audiences and influence purchase decisions. </w:t>
      </w:r>
      <w:proofErr w:type="spellStart"/>
      <w:r>
        <w:rPr>
          <w:rStyle w:val="Strong"/>
        </w:rPr>
        <w:t>Blockchain</w:t>
      </w:r>
      <w:proofErr w:type="spellEnd"/>
      <w:r>
        <w:rPr>
          <w:rStyle w:val="Strong"/>
        </w:rPr>
        <w:t xml:space="preserve"> technology</w:t>
      </w:r>
      <w:r>
        <w:t xml:space="preserve"> is emerging as a tool to enhance transparency, security, and trust in online transactions, particularly for payments, loyalty programs, and ticket verification.</w:t>
      </w:r>
    </w:p>
    <w:p w:rsidR="000803B5" w:rsidRDefault="000803B5" w:rsidP="000803B5">
      <w:pPr>
        <w:pStyle w:val="NormalWeb"/>
      </w:pPr>
      <w:r>
        <w:t xml:space="preserve">The Christmas period presents a unique context in which these technologies become particularly valuable. Consumers exhibit specific behavioral patterns during the festive season, including a higher likelihood of </w:t>
      </w:r>
      <w:r>
        <w:rPr>
          <w:rStyle w:val="Strong"/>
        </w:rPr>
        <w:t>last-minute bookings</w:t>
      </w:r>
      <w:r>
        <w:t xml:space="preserve">, increased reliance on digital platforms for research and comparison, and a preference for personalized and convenient services. Digital technologies </w:t>
      </w:r>
      <w:r>
        <w:lastRenderedPageBreak/>
        <w:t xml:space="preserve">help tourism providers respond to these behaviors by enabling real-time inventory updates, automated customer support, secure payments, and tailored marketing strategies. For example, Airbnb uses AI-driven dynamic pricing and personalized recommendations to optimize bookings during the holiday season, while airlines deploy </w:t>
      </w:r>
      <w:proofErr w:type="spellStart"/>
      <w:r>
        <w:t>chatbots</w:t>
      </w:r>
      <w:proofErr w:type="spellEnd"/>
      <w:r>
        <w:t xml:space="preserve"> to manage customer inquiries efficiently, reducing staff burden and improving service quality.</w:t>
      </w:r>
    </w:p>
    <w:p w:rsidR="000803B5" w:rsidRDefault="000803B5" w:rsidP="000803B5">
      <w:pPr>
        <w:pStyle w:val="NormalWeb"/>
      </w:pPr>
      <w:r>
        <w:t>This study focuses on examining the role and impact of digital technologies on tourism distribution channels during the Christmas season. The primary objectives are:</w:t>
      </w:r>
    </w:p>
    <w:p w:rsidR="000803B5" w:rsidRDefault="000803B5" w:rsidP="000803B5">
      <w:pPr>
        <w:pStyle w:val="NormalWeb"/>
        <w:numPr>
          <w:ilvl w:val="0"/>
          <w:numId w:val="2"/>
        </w:numPr>
      </w:pPr>
      <w:r>
        <w:t>To explore how emerging digital tools enhance the efficiency and effectiveness of tourism distribution channels.</w:t>
      </w:r>
    </w:p>
    <w:p w:rsidR="000803B5" w:rsidRDefault="000803B5" w:rsidP="000803B5">
      <w:pPr>
        <w:pStyle w:val="NormalWeb"/>
        <w:numPr>
          <w:ilvl w:val="0"/>
          <w:numId w:val="2"/>
        </w:numPr>
      </w:pPr>
      <w:r>
        <w:t>To analyze trends in consumer behavior and booking patterns during the Christmas period.</w:t>
      </w:r>
    </w:p>
    <w:p w:rsidR="000803B5" w:rsidRDefault="000803B5" w:rsidP="000803B5">
      <w:pPr>
        <w:pStyle w:val="NormalWeb"/>
        <w:numPr>
          <w:ilvl w:val="0"/>
          <w:numId w:val="2"/>
        </w:numPr>
      </w:pPr>
      <w:r>
        <w:t>To identify innovative strategies that tourism operators can adopt to optimize distribution channels during peak holiday demand.</w:t>
      </w:r>
    </w:p>
    <w:p w:rsidR="000803B5" w:rsidRDefault="000803B5" w:rsidP="000803B5">
      <w:pPr>
        <w:pStyle w:val="NormalWeb"/>
      </w:pPr>
      <w:r>
        <w:t>By addressing these objectives, the study seeks to provide tourism operators, OTAs, and travel agencies with actionable insights to improve operational efficiency, increase customer satisfaction, and maintain a competitive edge during one of the most critical periods of the year. This research not only contributes to the academic understanding of digital transformation in tourism but also offers practical recommendations for leveraging technology to manage seasonal fluctuations in travel demand.</w:t>
      </w:r>
    </w:p>
    <w:p w:rsidR="000803B5" w:rsidRDefault="000803B5" w:rsidP="000803B5"/>
    <w:p w:rsidR="000803B5" w:rsidRDefault="00A47267" w:rsidP="000803B5">
      <w:r>
        <w:pict>
          <v:rect id="_x0000_i1028" style="width:0;height:1.5pt" o:hralign="center" o:hrstd="t" o:hr="t" fillcolor="#a0a0a0" stroked="f"/>
        </w:pict>
      </w:r>
    </w:p>
    <w:p w:rsidR="000803B5" w:rsidRDefault="000803B5" w:rsidP="000803B5">
      <w:pPr>
        <w:pStyle w:val="Heading2"/>
      </w:pPr>
      <w:r>
        <w:rPr>
          <w:rStyle w:val="Strong"/>
          <w:b/>
          <w:bCs/>
        </w:rPr>
        <w:t>Literature Review</w:t>
      </w:r>
    </w:p>
    <w:p w:rsidR="000803B5" w:rsidRDefault="000803B5" w:rsidP="000803B5">
      <w:pPr>
        <w:pStyle w:val="NormalWeb"/>
      </w:pPr>
      <w:r>
        <w:t>The literature review examines existing research on tourism distribution channels, digital technologies in tourism, and seasonal trends, particularly during Christmas. This section provides a theoretical and empirical foundation for understanding how emerging digital tools influence consumer behavior and operational efficiency in tourism.</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5.1 Tourism Distribution Channels</w:t>
      </w:r>
    </w:p>
    <w:p w:rsidR="000803B5" w:rsidRDefault="000803B5" w:rsidP="000803B5">
      <w:pPr>
        <w:pStyle w:val="NormalWeb"/>
      </w:pPr>
      <w:r>
        <w:t>Tourism distribution channels are the pathways through which tourism products and services are delivered to consumers (</w:t>
      </w:r>
      <w:proofErr w:type="spellStart"/>
      <w:r>
        <w:t>Buhalis</w:t>
      </w:r>
      <w:proofErr w:type="spellEnd"/>
      <w:r>
        <w:t xml:space="preserve"> &amp; Law, 2008). These channels can be classified as </w:t>
      </w:r>
      <w:r>
        <w:rPr>
          <w:rStyle w:val="Strong"/>
        </w:rPr>
        <w:t>direct</w:t>
      </w:r>
      <w:r>
        <w:t xml:space="preserve">, </w:t>
      </w:r>
      <w:r>
        <w:rPr>
          <w:rStyle w:val="Strong"/>
        </w:rPr>
        <w:t>indirect</w:t>
      </w:r>
      <w:r>
        <w:t xml:space="preserve">, and </w:t>
      </w:r>
      <w:r>
        <w:rPr>
          <w:rStyle w:val="Strong"/>
        </w:rPr>
        <w:t>hybrid</w:t>
      </w:r>
      <w:r>
        <w:t xml:space="preserve">. Direct channels involve interactions between the service provider and the consumer without intermediaries, such as hotel websites, airline portals, and mobile apps. These channels provide providers with greater </w:t>
      </w:r>
      <w:r>
        <w:rPr>
          <w:rStyle w:val="Strong"/>
        </w:rPr>
        <w:t>control</w:t>
      </w:r>
      <w:r>
        <w:t xml:space="preserve"> over pricing, branding, and customer engagement while reducing commission fees paid to intermediaries.</w:t>
      </w:r>
    </w:p>
    <w:p w:rsidR="000803B5" w:rsidRDefault="000803B5" w:rsidP="000803B5">
      <w:pPr>
        <w:pStyle w:val="NormalWeb"/>
      </w:pPr>
      <w:r>
        <w:t xml:space="preserve">Indirect channels, including </w:t>
      </w:r>
      <w:r>
        <w:rPr>
          <w:rStyle w:val="Strong"/>
        </w:rPr>
        <w:t>online travel agencies (OTAs)</w:t>
      </w:r>
      <w:r>
        <w:t xml:space="preserve"> and traditional </w:t>
      </w:r>
      <w:r>
        <w:rPr>
          <w:rStyle w:val="Strong"/>
        </w:rPr>
        <w:t>travel agents</w:t>
      </w:r>
      <w:r>
        <w:t xml:space="preserve">, act as intermediaries facilitating bookings. OTAs, such as </w:t>
      </w:r>
      <w:r>
        <w:rPr>
          <w:rStyle w:val="Strong"/>
        </w:rPr>
        <w:t>Booking.com</w:t>
      </w:r>
      <w:r>
        <w:t xml:space="preserve">, </w:t>
      </w:r>
      <w:r>
        <w:rPr>
          <w:rStyle w:val="Strong"/>
        </w:rPr>
        <w:t>Expedia</w:t>
      </w:r>
      <w:r>
        <w:t xml:space="preserve">, and </w:t>
      </w:r>
      <w:r>
        <w:rPr>
          <w:rStyle w:val="Strong"/>
        </w:rPr>
        <w:t>Airbnb</w:t>
      </w:r>
      <w:r>
        <w:t xml:space="preserve">, aggregate multiple providers, allowing consumers to search, compare, and book conveniently. </w:t>
      </w:r>
      <w:r>
        <w:lastRenderedPageBreak/>
        <w:t xml:space="preserve">OTAs offer advantages such as </w:t>
      </w:r>
      <w:r>
        <w:rPr>
          <w:rStyle w:val="Strong"/>
        </w:rPr>
        <w:t>real-time inventory updates</w:t>
      </w:r>
      <w:r>
        <w:t>, user reviews, and seamless payment options, making them popular for both last-minute and pre-planned travel, especially during peak seasons like Christmas. Travel agents, although declining in overall market share, retain importance for complex itineraries, corporate bookings, and high-value luxury packages.</w:t>
      </w:r>
    </w:p>
    <w:p w:rsidR="000803B5" w:rsidRDefault="000803B5" w:rsidP="000803B5">
      <w:pPr>
        <w:pStyle w:val="NormalWeb"/>
      </w:pPr>
      <w:r>
        <w:t xml:space="preserve">Hybrid distribution models combine features of direct and indirect channels. For instance, some hotels provide their own booking platforms while simultaneously listing rooms on OTAs. This approach leverages the </w:t>
      </w:r>
      <w:r>
        <w:rPr>
          <w:rStyle w:val="Strong"/>
        </w:rPr>
        <w:t>reach of OTAs</w:t>
      </w:r>
      <w:r>
        <w:t xml:space="preserve"> and the </w:t>
      </w:r>
      <w:r>
        <w:rPr>
          <w:rStyle w:val="Strong"/>
        </w:rPr>
        <w:t>customer loyalty of direct channels</w:t>
      </w:r>
      <w:r>
        <w:t>. Research shows that hybrid channels improve revenue management, increase occupancy rates, and enhance customer satisfaction, particularly during high-demand periods (</w:t>
      </w:r>
      <w:proofErr w:type="spellStart"/>
      <w:r>
        <w:t>Tussyadiah</w:t>
      </w:r>
      <w:proofErr w:type="spellEnd"/>
      <w:r>
        <w:t xml:space="preserve"> &amp; Park, 2018).</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5.2 Digital Technologies in Tourism</w:t>
      </w:r>
    </w:p>
    <w:p w:rsidR="000803B5" w:rsidRDefault="000803B5" w:rsidP="000803B5">
      <w:pPr>
        <w:pStyle w:val="NormalWeb"/>
      </w:pPr>
      <w:r>
        <w:t xml:space="preserve">Emerging </w:t>
      </w:r>
      <w:r>
        <w:rPr>
          <w:rStyle w:val="Strong"/>
        </w:rPr>
        <w:t>digital technologies</w:t>
      </w:r>
      <w:r>
        <w:t xml:space="preserve"> are reshaping tourism distribution by improving efficiency, transparency, and customer experience. Key technologies include:</w:t>
      </w:r>
    </w:p>
    <w:p w:rsidR="000803B5" w:rsidRDefault="000803B5" w:rsidP="000803B5">
      <w:pPr>
        <w:pStyle w:val="NormalWeb"/>
        <w:numPr>
          <w:ilvl w:val="0"/>
          <w:numId w:val="3"/>
        </w:numPr>
      </w:pPr>
      <w:r>
        <w:rPr>
          <w:rStyle w:val="Strong"/>
        </w:rPr>
        <w:t>Artificial Intelligence (AI):</w:t>
      </w:r>
      <w:r>
        <w:t xml:space="preserve"> AI algorithms analyze consumer data to provide </w:t>
      </w:r>
      <w:r>
        <w:rPr>
          <w:rStyle w:val="Strong"/>
        </w:rPr>
        <w:t>personalized recommendations</w:t>
      </w:r>
      <w:r>
        <w:t xml:space="preserve">, dynamic pricing, and predictive analytics. For example, Expedia uses AI to suggest travel packages and upsell services based on user behavior, increasing booking conversions during peak holiday seasons. AI also assists in </w:t>
      </w:r>
      <w:r>
        <w:rPr>
          <w:rStyle w:val="Strong"/>
        </w:rPr>
        <w:t>forecasting demand</w:t>
      </w:r>
      <w:r>
        <w:t>, helping operators allocate resources effectively.</w:t>
      </w:r>
    </w:p>
    <w:p w:rsidR="000803B5" w:rsidRDefault="000803B5" w:rsidP="000803B5">
      <w:pPr>
        <w:pStyle w:val="NormalWeb"/>
        <w:numPr>
          <w:ilvl w:val="0"/>
          <w:numId w:val="3"/>
        </w:numPr>
      </w:pPr>
      <w:proofErr w:type="spellStart"/>
      <w:r>
        <w:rPr>
          <w:rStyle w:val="Strong"/>
        </w:rPr>
        <w:t>Chatbots</w:t>
      </w:r>
      <w:proofErr w:type="spellEnd"/>
      <w:r>
        <w:rPr>
          <w:rStyle w:val="Strong"/>
        </w:rPr>
        <w:t xml:space="preserve"> and Virtual Assistants:</w:t>
      </w:r>
      <w:r>
        <w:t xml:space="preserve"> </w:t>
      </w:r>
      <w:proofErr w:type="spellStart"/>
      <w:r>
        <w:t>Chatbots</w:t>
      </w:r>
      <w:proofErr w:type="spellEnd"/>
      <w:r>
        <w:t xml:space="preserve"> offer 24/7 </w:t>
      </w:r>
      <w:r>
        <w:rPr>
          <w:rStyle w:val="Strong"/>
        </w:rPr>
        <w:t>customer support</w:t>
      </w:r>
      <w:r>
        <w:t xml:space="preserve">, handling inquiries, facilitating bookings, and resolving complaints. Booking.com deploys AI </w:t>
      </w:r>
      <w:proofErr w:type="spellStart"/>
      <w:r>
        <w:t>chatbots</w:t>
      </w:r>
      <w:proofErr w:type="spellEnd"/>
      <w:r>
        <w:t xml:space="preserve"> during the Christmas season to manage high volumes of queries efficiently, reducing the burden on human staff while maintaining high service standards.</w:t>
      </w:r>
    </w:p>
    <w:p w:rsidR="000803B5" w:rsidRDefault="000803B5" w:rsidP="000803B5">
      <w:pPr>
        <w:pStyle w:val="NormalWeb"/>
        <w:numPr>
          <w:ilvl w:val="0"/>
          <w:numId w:val="3"/>
        </w:numPr>
      </w:pPr>
      <w:proofErr w:type="spellStart"/>
      <w:r>
        <w:rPr>
          <w:rStyle w:val="Strong"/>
        </w:rPr>
        <w:t>Blockchain</w:t>
      </w:r>
      <w:proofErr w:type="spellEnd"/>
      <w:r>
        <w:rPr>
          <w:rStyle w:val="Strong"/>
        </w:rPr>
        <w:t xml:space="preserve"> Technology:</w:t>
      </w:r>
      <w:r>
        <w:t xml:space="preserve"> </w:t>
      </w:r>
      <w:proofErr w:type="spellStart"/>
      <w:r>
        <w:t>Blockchain</w:t>
      </w:r>
      <w:proofErr w:type="spellEnd"/>
      <w:r>
        <w:t xml:space="preserve"> ensures </w:t>
      </w:r>
      <w:r>
        <w:rPr>
          <w:rStyle w:val="Strong"/>
        </w:rPr>
        <w:t>secure and transparent transactions</w:t>
      </w:r>
      <w:r>
        <w:t>, reducing fraud and increasi</w:t>
      </w:r>
      <w:bookmarkStart w:id="0" w:name="_GoBack"/>
      <w:bookmarkEnd w:id="0"/>
      <w:r>
        <w:t xml:space="preserve">ng consumer trust. Airlines and hotels have begun using </w:t>
      </w:r>
      <w:proofErr w:type="spellStart"/>
      <w:r>
        <w:t>blockchain</w:t>
      </w:r>
      <w:proofErr w:type="spellEnd"/>
      <w:r>
        <w:t xml:space="preserve"> for loyalty programs, ticket verification, and payment processing. The transparency offered by </w:t>
      </w:r>
      <w:proofErr w:type="spellStart"/>
      <w:r>
        <w:t>blockchain</w:t>
      </w:r>
      <w:proofErr w:type="spellEnd"/>
      <w:r>
        <w:t xml:space="preserve"> also simplifies reconciliation for providers during peak periods.</w:t>
      </w:r>
    </w:p>
    <w:p w:rsidR="000803B5" w:rsidRDefault="000803B5" w:rsidP="000803B5">
      <w:pPr>
        <w:pStyle w:val="NormalWeb"/>
        <w:numPr>
          <w:ilvl w:val="0"/>
          <w:numId w:val="3"/>
        </w:numPr>
      </w:pPr>
      <w:r>
        <w:rPr>
          <w:rStyle w:val="Strong"/>
        </w:rPr>
        <w:t>Mobile Applications and Social Media Integration:</w:t>
      </w:r>
      <w:r>
        <w:t xml:space="preserve"> Mobile apps facilitate convenient </w:t>
      </w:r>
      <w:r>
        <w:rPr>
          <w:rStyle w:val="Strong"/>
        </w:rPr>
        <w:t>on-the-go bookings</w:t>
      </w:r>
      <w:r>
        <w:t>, notifications, and loyalty management. Integration with social media platforms allows tourism providers to engage audiences through targeted advertising, promotions, and user-generated content. For example, Airbnb integrates social media campaigns with personalized recommendations to attract Christmas travelers.</w:t>
      </w:r>
    </w:p>
    <w:p w:rsidR="000803B5" w:rsidRDefault="000803B5" w:rsidP="000803B5">
      <w:pPr>
        <w:pStyle w:val="NormalWeb"/>
      </w:pPr>
      <w:r>
        <w:t xml:space="preserve">These technologies improve operational efficiency, increase consumer trust, and enhance </w:t>
      </w:r>
      <w:r>
        <w:rPr>
          <w:rStyle w:val="Strong"/>
        </w:rPr>
        <w:t>customer engagement</w:t>
      </w:r>
      <w:r>
        <w:t>, making them critical during peak periods like Christmas.</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5.3 Seasonal Trends in Christmas Tourism</w:t>
      </w:r>
    </w:p>
    <w:p w:rsidR="000803B5" w:rsidRDefault="000803B5" w:rsidP="000803B5">
      <w:pPr>
        <w:pStyle w:val="NormalWeb"/>
      </w:pPr>
      <w:r>
        <w:t xml:space="preserve">The Christmas season is characterized by high </w:t>
      </w:r>
      <w:r>
        <w:rPr>
          <w:rStyle w:val="Strong"/>
        </w:rPr>
        <w:t>demand</w:t>
      </w:r>
      <w:r>
        <w:t>, short booking windows, and specific consumer preferences. Studies indicate that travelers increasingly rely on digital channels for booking, price comparison, and service selection during festive periods (UNWTO, 2023).</w:t>
      </w:r>
    </w:p>
    <w:p w:rsidR="000803B5" w:rsidRDefault="000803B5" w:rsidP="000803B5">
      <w:pPr>
        <w:pStyle w:val="NormalWeb"/>
      </w:pPr>
      <w:r>
        <w:rPr>
          <w:rStyle w:val="Strong"/>
        </w:rPr>
        <w:lastRenderedPageBreak/>
        <w:t>Consumer behavior trends include:</w:t>
      </w:r>
    </w:p>
    <w:p w:rsidR="000803B5" w:rsidRDefault="000803B5" w:rsidP="000803B5">
      <w:pPr>
        <w:pStyle w:val="NormalWeb"/>
        <w:numPr>
          <w:ilvl w:val="0"/>
          <w:numId w:val="4"/>
        </w:numPr>
      </w:pPr>
      <w:r>
        <w:t xml:space="preserve">A higher likelihood of </w:t>
      </w:r>
      <w:r>
        <w:rPr>
          <w:rStyle w:val="Strong"/>
        </w:rPr>
        <w:t>last-minute bookings</w:t>
      </w:r>
      <w:r>
        <w:t xml:space="preserve"> due to time constraints and uncertainty.</w:t>
      </w:r>
    </w:p>
    <w:p w:rsidR="000803B5" w:rsidRDefault="000803B5" w:rsidP="000803B5">
      <w:pPr>
        <w:pStyle w:val="NormalWeb"/>
        <w:numPr>
          <w:ilvl w:val="0"/>
          <w:numId w:val="4"/>
        </w:numPr>
      </w:pPr>
      <w:r>
        <w:t xml:space="preserve">Preference for </w:t>
      </w:r>
      <w:r>
        <w:rPr>
          <w:rStyle w:val="Strong"/>
        </w:rPr>
        <w:t>personalized packages</w:t>
      </w:r>
      <w:r>
        <w:t xml:space="preserve"> that cater to family needs or special holiday events.</w:t>
      </w:r>
    </w:p>
    <w:p w:rsidR="000803B5" w:rsidRDefault="000803B5" w:rsidP="000803B5">
      <w:pPr>
        <w:pStyle w:val="NormalWeb"/>
        <w:numPr>
          <w:ilvl w:val="0"/>
          <w:numId w:val="4"/>
        </w:numPr>
      </w:pPr>
      <w:r>
        <w:t xml:space="preserve">Increased reliance on </w:t>
      </w:r>
      <w:r>
        <w:rPr>
          <w:rStyle w:val="Strong"/>
        </w:rPr>
        <w:t>OTAs</w:t>
      </w:r>
      <w:r>
        <w:t xml:space="preserve"> for convenience, comparison, and reviews.</w:t>
      </w:r>
    </w:p>
    <w:p w:rsidR="000803B5" w:rsidRDefault="000803B5" w:rsidP="000803B5">
      <w:pPr>
        <w:pStyle w:val="NormalWeb"/>
        <w:numPr>
          <w:ilvl w:val="0"/>
          <w:numId w:val="4"/>
        </w:numPr>
      </w:pPr>
      <w:r>
        <w:t xml:space="preserve">Greater influence of </w:t>
      </w:r>
      <w:r>
        <w:rPr>
          <w:rStyle w:val="Strong"/>
        </w:rPr>
        <w:t>social media</w:t>
      </w:r>
      <w:r>
        <w:t>, reviews, and peer recommendations on booking decisions.</w:t>
      </w:r>
    </w:p>
    <w:p w:rsidR="000803B5" w:rsidRDefault="000803B5" w:rsidP="000803B5">
      <w:pPr>
        <w:pStyle w:val="NormalWeb"/>
      </w:pPr>
      <w:r>
        <w:t xml:space="preserve">Case studies demonstrate that integrating digital technologies enhances holiday travel experiences. Airbnb uses </w:t>
      </w:r>
      <w:r>
        <w:rPr>
          <w:rStyle w:val="Strong"/>
        </w:rPr>
        <w:t>AI-powered dynamic pricing</w:t>
      </w:r>
      <w:r>
        <w:t xml:space="preserve"> and personalized recommendations to maximize occupancy during Christmas. Airlines and OTAs employ </w:t>
      </w:r>
      <w:proofErr w:type="spellStart"/>
      <w:r>
        <w:t>chatbots</w:t>
      </w:r>
      <w:proofErr w:type="spellEnd"/>
      <w:r>
        <w:t xml:space="preserve"> to handle customer inquiries efficiently, maintaining service quality even under high demand. Hotels using mobile apps and loyalty programs report higher engagement, repeat bookings, and customer satisfaction.</w:t>
      </w:r>
    </w:p>
    <w:p w:rsidR="000803B5" w:rsidRDefault="000803B5" w:rsidP="000803B5">
      <w:pPr>
        <w:pStyle w:val="NormalWeb"/>
      </w:pPr>
      <w:r>
        <w:t xml:space="preserve">The literature also highlights challenges, including </w:t>
      </w:r>
      <w:r>
        <w:rPr>
          <w:rStyle w:val="Strong"/>
        </w:rPr>
        <w:t>data privacy concerns</w:t>
      </w:r>
      <w:r>
        <w:t>, high implementation costs for digital tools, and varying levels of adoption among small and medium-sized tourism providers. Despite these challenges, the benefits of digital integration—including operational efficiency, improved customer experience, and higher revenue—make these technologies indispensable during peak seasons.</w:t>
      </w:r>
    </w:p>
    <w:p w:rsidR="000803B5" w:rsidRDefault="00A47267" w:rsidP="000803B5">
      <w:r>
        <w:pict>
          <v:rect id="_x0000_i1029" style="width:0;height:1.5pt" o:hralign="center" o:hrstd="t" o:hr="t" fillcolor="#a0a0a0" stroked="f"/>
        </w:pict>
      </w:r>
    </w:p>
    <w:p w:rsidR="000803B5" w:rsidRDefault="000803B5" w:rsidP="000803B5"/>
    <w:p w:rsidR="000803B5" w:rsidRDefault="000803B5" w:rsidP="000803B5">
      <w:pPr>
        <w:pStyle w:val="Heading2"/>
      </w:pPr>
      <w:r>
        <w:rPr>
          <w:rStyle w:val="Strong"/>
          <w:b/>
          <w:bCs/>
        </w:rPr>
        <w:t>Methodology</w:t>
      </w:r>
    </w:p>
    <w:p w:rsidR="000803B5" w:rsidRDefault="000803B5" w:rsidP="000803B5">
      <w:pPr>
        <w:pStyle w:val="NormalWeb"/>
      </w:pPr>
      <w:r>
        <w:t xml:space="preserve">The methodology section outlines the research design, data collection methods, and analytical approaches used to examine the role of </w:t>
      </w:r>
      <w:r>
        <w:rPr>
          <w:rStyle w:val="Strong"/>
        </w:rPr>
        <w:t>digital technologies</w:t>
      </w:r>
      <w:r>
        <w:t xml:space="preserve"> in </w:t>
      </w:r>
      <w:r>
        <w:rPr>
          <w:rStyle w:val="Strong"/>
        </w:rPr>
        <w:t>tourism distribution channels</w:t>
      </w:r>
      <w:r>
        <w:t xml:space="preserve"> during the Christmas season. The purpose of this study is to provide a structured approach to understanding how emerging technologies, such as artificial intelligence (AI), </w:t>
      </w:r>
      <w:proofErr w:type="spellStart"/>
      <w:r>
        <w:t>chatbots</w:t>
      </w:r>
      <w:proofErr w:type="spellEnd"/>
      <w:r>
        <w:t xml:space="preserve">, </w:t>
      </w:r>
      <w:proofErr w:type="spellStart"/>
      <w:r>
        <w:t>blockchain</w:t>
      </w:r>
      <w:proofErr w:type="spellEnd"/>
      <w:r>
        <w:t>, and mobile applications, influence consumer behavior, booking patterns, and operational efficiency during peak holiday periods.</w:t>
      </w:r>
    </w:p>
    <w:p w:rsidR="000803B5" w:rsidRPr="000803B5" w:rsidRDefault="000803B5" w:rsidP="000803B5">
      <w:pPr>
        <w:rPr>
          <w:rFonts w:ascii="Times New Roman" w:hAnsi="Times New Roman" w:cs="Times New Roman"/>
        </w:rPr>
      </w:pPr>
      <w:r w:rsidRPr="000803B5">
        <w:rPr>
          <w:rStyle w:val="Strong"/>
          <w:rFonts w:ascii="Times New Roman" w:hAnsi="Times New Roman" w:cs="Times New Roman"/>
          <w:bCs w:val="0"/>
          <w:sz w:val="24"/>
        </w:rPr>
        <w:t>Research Design</w:t>
      </w:r>
    </w:p>
    <w:p w:rsidR="000803B5" w:rsidRDefault="000803B5" w:rsidP="000803B5">
      <w:pPr>
        <w:pStyle w:val="NormalWeb"/>
      </w:pPr>
      <w:r>
        <w:t xml:space="preserve">This study adopts a </w:t>
      </w:r>
      <w:r>
        <w:rPr>
          <w:rStyle w:val="Strong"/>
        </w:rPr>
        <w:t>mixed-methods research design</w:t>
      </w:r>
      <w:r>
        <w:t xml:space="preserve">, combining both quantitative and qualitative approaches. The quantitative component focuses on analyzing real-world booking data from </w:t>
      </w:r>
      <w:r>
        <w:rPr>
          <w:rStyle w:val="Strong"/>
        </w:rPr>
        <w:t>online travel agencies (OTAs)</w:t>
      </w:r>
      <w:r>
        <w:t xml:space="preserve">, direct booking channels, and traditional travel agents during the Christmas period. This data provides measurable insights into trends, consumer preferences, and booking patterns. The qualitative component complements this by examining </w:t>
      </w:r>
      <w:r>
        <w:rPr>
          <w:rStyle w:val="Strong"/>
        </w:rPr>
        <w:t>case studies</w:t>
      </w:r>
      <w:r>
        <w:t xml:space="preserve">, </w:t>
      </w:r>
      <w:r>
        <w:rPr>
          <w:rStyle w:val="Strong"/>
        </w:rPr>
        <w:t>industry reports</w:t>
      </w:r>
      <w:r>
        <w:t xml:space="preserve">, and </w:t>
      </w:r>
      <w:r>
        <w:rPr>
          <w:rStyle w:val="Strong"/>
        </w:rPr>
        <w:t>interviews with tourism professionals</w:t>
      </w:r>
      <w:r>
        <w:t>, which offer contextual understanding and deeper insights into the adoption and effectiveness of digital technologies in distribution channels.</w:t>
      </w:r>
    </w:p>
    <w:p w:rsidR="000803B5" w:rsidRDefault="000803B5" w:rsidP="000803B5">
      <w:pPr>
        <w:pStyle w:val="NormalWeb"/>
      </w:pPr>
      <w:r>
        <w:lastRenderedPageBreak/>
        <w:t xml:space="preserve">A mixed-methods approach is particularly appropriate for this study because tourism distribution involves both </w:t>
      </w:r>
      <w:r>
        <w:rPr>
          <w:rStyle w:val="Strong"/>
        </w:rPr>
        <w:t>numerical trends</w:t>
      </w:r>
      <w:r>
        <w:t xml:space="preserve"> (e.g., booking volumes, conversion rates) and </w:t>
      </w:r>
      <w:r>
        <w:rPr>
          <w:rStyle w:val="Strong"/>
        </w:rPr>
        <w:t>behavioral insights</w:t>
      </w:r>
      <w:r>
        <w:t xml:space="preserve"> (e.g., consumer decision-making, technology adoption). By combining these approaches, the study ensures a comprehensive analysis that captures both the operational and experiential aspects of Christmas tourism.</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Data Collection</w:t>
      </w:r>
    </w:p>
    <w:p w:rsidR="000803B5" w:rsidRDefault="000803B5" w:rsidP="000803B5">
      <w:pPr>
        <w:pStyle w:val="NormalWeb"/>
        <w:numPr>
          <w:ilvl w:val="0"/>
          <w:numId w:val="5"/>
        </w:numPr>
      </w:pPr>
      <w:r>
        <w:rPr>
          <w:rStyle w:val="Strong"/>
        </w:rPr>
        <w:t>Quantitative Data:</w:t>
      </w:r>
    </w:p>
    <w:p w:rsidR="000803B5" w:rsidRDefault="000803B5" w:rsidP="000803B5">
      <w:pPr>
        <w:pStyle w:val="NormalWeb"/>
        <w:numPr>
          <w:ilvl w:val="1"/>
          <w:numId w:val="5"/>
        </w:numPr>
      </w:pPr>
      <w:r>
        <w:t>Booking statistics from OTAs such as Booking.com, Expedia, and Airbnb, including the number of bookings, last-minute versus early bookings, and channel preferences during the Christmas season.</w:t>
      </w:r>
    </w:p>
    <w:p w:rsidR="000803B5" w:rsidRDefault="000803B5" w:rsidP="000803B5">
      <w:pPr>
        <w:pStyle w:val="NormalWeb"/>
        <w:numPr>
          <w:ilvl w:val="1"/>
          <w:numId w:val="5"/>
        </w:numPr>
      </w:pPr>
      <w:r>
        <w:t>Direct booking data from hotel websites and airline portals to compare trends and performance against indirect channels.</w:t>
      </w:r>
    </w:p>
    <w:p w:rsidR="000803B5" w:rsidRDefault="000803B5" w:rsidP="000803B5">
      <w:pPr>
        <w:pStyle w:val="NormalWeb"/>
        <w:numPr>
          <w:ilvl w:val="1"/>
          <w:numId w:val="5"/>
        </w:numPr>
      </w:pPr>
      <w:r>
        <w:t>Industry reports from organizations such as the UNWTO (United Nations World Tourism Organization) and Statista, providing insights into seasonal tourism trends, consumer behavior, and technology adoption.</w:t>
      </w:r>
    </w:p>
    <w:p w:rsidR="000803B5" w:rsidRDefault="000803B5" w:rsidP="000803B5">
      <w:pPr>
        <w:pStyle w:val="NormalWeb"/>
        <w:numPr>
          <w:ilvl w:val="0"/>
          <w:numId w:val="5"/>
        </w:numPr>
      </w:pPr>
      <w:r>
        <w:rPr>
          <w:rStyle w:val="Strong"/>
        </w:rPr>
        <w:t>Qualitative Data:</w:t>
      </w:r>
    </w:p>
    <w:p w:rsidR="000803B5" w:rsidRDefault="000803B5" w:rsidP="000803B5">
      <w:pPr>
        <w:pStyle w:val="NormalWeb"/>
        <w:numPr>
          <w:ilvl w:val="1"/>
          <w:numId w:val="5"/>
        </w:numPr>
      </w:pPr>
      <w:r>
        <w:rPr>
          <w:rStyle w:val="Strong"/>
        </w:rPr>
        <w:t>Case Studies:</w:t>
      </w:r>
      <w:r>
        <w:t xml:space="preserve"> Examination of tourism providers that have successfully integrated AI, </w:t>
      </w:r>
      <w:proofErr w:type="spellStart"/>
      <w:r>
        <w:t>chatbots</w:t>
      </w:r>
      <w:proofErr w:type="spellEnd"/>
      <w:r>
        <w:t xml:space="preserve">, </w:t>
      </w:r>
      <w:proofErr w:type="spellStart"/>
      <w:r>
        <w:t>blockchain</w:t>
      </w:r>
      <w:proofErr w:type="spellEnd"/>
      <w:r>
        <w:t xml:space="preserve">, and mobile platforms to manage Christmas bookings. For example, Airbnb’s use of AI-driven dynamic pricing and personalized recommendations demonstrates the impact of technology on consumer engagement and operational efficiency. Airlines employing </w:t>
      </w:r>
      <w:proofErr w:type="spellStart"/>
      <w:r>
        <w:t>chatbots</w:t>
      </w:r>
      <w:proofErr w:type="spellEnd"/>
      <w:r>
        <w:t xml:space="preserve"> to handle customer inquiries during the festive season illustrate how digital tools reduce operational burden while enhancing customer satisfaction.</w:t>
      </w:r>
    </w:p>
    <w:p w:rsidR="000803B5" w:rsidRDefault="000803B5" w:rsidP="000803B5">
      <w:pPr>
        <w:pStyle w:val="NormalWeb"/>
        <w:numPr>
          <w:ilvl w:val="1"/>
          <w:numId w:val="5"/>
        </w:numPr>
      </w:pPr>
      <w:r>
        <w:rPr>
          <w:rStyle w:val="Strong"/>
        </w:rPr>
        <w:t>Expert Interviews:</w:t>
      </w:r>
      <w:r>
        <w:t xml:space="preserve"> Semi-structured interviews with tourism managers, digital marketing specialists, and technology consultants provided insights into the practical challenges and benefits of integrating digital technologies into distribution channels during peak seasons.</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Analytical Methods</w:t>
      </w:r>
    </w:p>
    <w:p w:rsidR="000803B5" w:rsidRDefault="000803B5" w:rsidP="000803B5">
      <w:pPr>
        <w:pStyle w:val="NormalWeb"/>
      </w:pPr>
      <w:r>
        <w:t xml:space="preserve">The data analysis involves a combination of </w:t>
      </w:r>
      <w:r>
        <w:rPr>
          <w:rStyle w:val="Strong"/>
        </w:rPr>
        <w:t>descriptive statistics</w:t>
      </w:r>
      <w:r>
        <w:t xml:space="preserve">, </w:t>
      </w:r>
      <w:r>
        <w:rPr>
          <w:rStyle w:val="Strong"/>
        </w:rPr>
        <w:t>trend analysis</w:t>
      </w:r>
      <w:r>
        <w:t xml:space="preserve">, and </w:t>
      </w:r>
      <w:r>
        <w:rPr>
          <w:rStyle w:val="Strong"/>
        </w:rPr>
        <w:t>thematic qualitative analysis</w:t>
      </w:r>
      <w:r>
        <w:t>:</w:t>
      </w:r>
    </w:p>
    <w:p w:rsidR="000803B5" w:rsidRDefault="000803B5" w:rsidP="000803B5">
      <w:pPr>
        <w:pStyle w:val="NormalWeb"/>
        <w:numPr>
          <w:ilvl w:val="0"/>
          <w:numId w:val="6"/>
        </w:numPr>
      </w:pPr>
      <w:r>
        <w:rPr>
          <w:rStyle w:val="Strong"/>
        </w:rPr>
        <w:t>Descriptive Statistics:</w:t>
      </w:r>
      <w:r>
        <w:t xml:space="preserve"> Quantitative data, such as booking volumes, channel preferences, and conversion rates, were analyzed using descriptive statistics to identify patterns, peaks, and correlations during the Christmas season.</w:t>
      </w:r>
    </w:p>
    <w:p w:rsidR="000803B5" w:rsidRDefault="000803B5" w:rsidP="000803B5">
      <w:pPr>
        <w:pStyle w:val="NormalWeb"/>
        <w:numPr>
          <w:ilvl w:val="0"/>
          <w:numId w:val="6"/>
        </w:numPr>
      </w:pPr>
      <w:r>
        <w:rPr>
          <w:rStyle w:val="Strong"/>
        </w:rPr>
        <w:t>Trend Analysis:</w:t>
      </w:r>
      <w:r>
        <w:t xml:space="preserve"> Seasonal trends were examined to determine how digital technologies influenced booking timing, channel choice, and consumer behavior.</w:t>
      </w:r>
    </w:p>
    <w:p w:rsidR="000803B5" w:rsidRDefault="000803B5" w:rsidP="000803B5">
      <w:pPr>
        <w:pStyle w:val="NormalWeb"/>
        <w:numPr>
          <w:ilvl w:val="0"/>
          <w:numId w:val="6"/>
        </w:numPr>
      </w:pPr>
      <w:r>
        <w:rPr>
          <w:rStyle w:val="Strong"/>
        </w:rPr>
        <w:t>Thematic Analysis:</w:t>
      </w:r>
      <w:r>
        <w:t xml:space="preserve"> Qualitative data from interviews and case studies were coded and analyzed thematically to identify key themes related to technology adoption, operational efficiency, customer satisfaction, and challenges in implementing digital tools.</w:t>
      </w:r>
    </w:p>
    <w:p w:rsidR="000803B5" w:rsidRDefault="000803B5" w:rsidP="000803B5">
      <w:pPr>
        <w:rPr>
          <w:rStyle w:val="Strong"/>
          <w:rFonts w:ascii="Times New Roman" w:hAnsi="Times New Roman" w:cs="Times New Roman"/>
          <w:bCs w:val="0"/>
          <w:sz w:val="24"/>
        </w:rPr>
      </w:pPr>
    </w:p>
    <w:p w:rsidR="000803B5" w:rsidRDefault="000803B5" w:rsidP="000803B5">
      <w:pPr>
        <w:rPr>
          <w:rStyle w:val="Strong"/>
          <w:rFonts w:ascii="Times New Roman" w:hAnsi="Times New Roman" w:cs="Times New Roman"/>
          <w:bCs w:val="0"/>
          <w:sz w:val="24"/>
        </w:rPr>
      </w:pPr>
    </w:p>
    <w:p w:rsidR="000803B5" w:rsidRDefault="000803B5" w:rsidP="000803B5">
      <w:r w:rsidRPr="000803B5">
        <w:rPr>
          <w:rStyle w:val="Strong"/>
          <w:rFonts w:ascii="Times New Roman" w:hAnsi="Times New Roman" w:cs="Times New Roman"/>
          <w:bCs w:val="0"/>
          <w:sz w:val="24"/>
        </w:rPr>
        <w:lastRenderedPageBreak/>
        <w:t>Limitations</w:t>
      </w:r>
    </w:p>
    <w:p w:rsidR="000803B5" w:rsidRDefault="000803B5" w:rsidP="000803B5">
      <w:pPr>
        <w:pStyle w:val="NormalWeb"/>
      </w:pPr>
      <w:r>
        <w:t>While the methodology provides a comprehensive approach, there are some limitations:</w:t>
      </w:r>
    </w:p>
    <w:p w:rsidR="000803B5" w:rsidRDefault="000803B5" w:rsidP="000803B5">
      <w:pPr>
        <w:pStyle w:val="NormalWeb"/>
        <w:numPr>
          <w:ilvl w:val="0"/>
          <w:numId w:val="7"/>
        </w:numPr>
      </w:pPr>
      <w:r>
        <w:rPr>
          <w:rStyle w:val="Strong"/>
        </w:rPr>
        <w:t>Seasonal Bias:</w:t>
      </w:r>
      <w:r>
        <w:t xml:space="preserve"> The study focuses specifically on the Christmas period, which may not reflect trends during other peak or off-peak periods.</w:t>
      </w:r>
    </w:p>
    <w:p w:rsidR="000803B5" w:rsidRDefault="000803B5" w:rsidP="000803B5">
      <w:pPr>
        <w:pStyle w:val="NormalWeb"/>
        <w:numPr>
          <w:ilvl w:val="0"/>
          <w:numId w:val="7"/>
        </w:numPr>
      </w:pPr>
      <w:r>
        <w:rPr>
          <w:rStyle w:val="Strong"/>
        </w:rPr>
        <w:t>Data Availability:</w:t>
      </w:r>
      <w:r>
        <w:t xml:space="preserve"> Access to detailed booking data from some OTAs and travel agencies may be limited due to confidentiality.</w:t>
      </w:r>
    </w:p>
    <w:p w:rsidR="000803B5" w:rsidRDefault="000803B5" w:rsidP="000803B5">
      <w:pPr>
        <w:pStyle w:val="NormalWeb"/>
        <w:numPr>
          <w:ilvl w:val="0"/>
          <w:numId w:val="7"/>
        </w:numPr>
      </w:pPr>
      <w:r>
        <w:rPr>
          <w:rStyle w:val="Strong"/>
        </w:rPr>
        <w:t>Technological Variability:</w:t>
      </w:r>
      <w:r>
        <w:t xml:space="preserve"> Different providers adopt digital tools at varying levels of sophistication, making comparisons sometimes challenging.</w:t>
      </w:r>
    </w:p>
    <w:p w:rsidR="000803B5" w:rsidRDefault="000803B5" w:rsidP="000803B5">
      <w:pPr>
        <w:pStyle w:val="NormalWeb"/>
        <w:numPr>
          <w:ilvl w:val="0"/>
          <w:numId w:val="7"/>
        </w:numPr>
      </w:pPr>
      <w:r>
        <w:rPr>
          <w:rStyle w:val="Strong"/>
        </w:rPr>
        <w:t>Generalizability:</w:t>
      </w:r>
      <w:r>
        <w:t xml:space="preserve"> The findings may be more applicable to medium-to-large tourism providers and may not fully represent small or local operators with limited digital integration.</w:t>
      </w:r>
    </w:p>
    <w:p w:rsidR="000803B5" w:rsidRDefault="000803B5" w:rsidP="000803B5">
      <w:pPr>
        <w:pStyle w:val="NormalWeb"/>
      </w:pPr>
      <w:r>
        <w:t>Despite these limitations, the chosen methodology ensures a robust, data-driven, and contextually rich analysis of the impact of digital technologies on tourism distribution channels during Christmas. By combining quantitative trends with qualitative insights, the study provides both practical and theoretical contributions to understanding the evolving landscape of tourism distribution in the digital age.</w:t>
      </w:r>
    </w:p>
    <w:p w:rsidR="000803B5" w:rsidRDefault="00A47267" w:rsidP="000803B5">
      <w:r>
        <w:pict>
          <v:rect id="_x0000_i1030" style="width:0;height:1.5pt" o:hralign="center" o:hrstd="t" o:hr="t" fillcolor="#a0a0a0" stroked="f"/>
        </w:pict>
      </w:r>
    </w:p>
    <w:p w:rsidR="000803B5" w:rsidRDefault="000803B5" w:rsidP="000803B5"/>
    <w:p w:rsidR="000803B5" w:rsidRDefault="000803B5" w:rsidP="000803B5">
      <w:pPr>
        <w:pStyle w:val="Heading2"/>
      </w:pPr>
      <w:r>
        <w:rPr>
          <w:rStyle w:val="Strong"/>
          <w:b/>
          <w:bCs/>
        </w:rPr>
        <w:t>Findings</w:t>
      </w:r>
    </w:p>
    <w:p w:rsidR="000803B5" w:rsidRDefault="000803B5" w:rsidP="000803B5">
      <w:pPr>
        <w:pStyle w:val="NormalWeb"/>
      </w:pPr>
      <w:r>
        <w:t xml:space="preserve">The findings of this study are based on a combination of </w:t>
      </w:r>
      <w:r>
        <w:rPr>
          <w:rStyle w:val="Strong"/>
        </w:rPr>
        <w:t>quantitative analysis</w:t>
      </w:r>
      <w:r>
        <w:t xml:space="preserve"> of booking data from online travel agencies (OTAs), direct booking channels, and traditional travel agents, as well as </w:t>
      </w:r>
      <w:r>
        <w:rPr>
          <w:rStyle w:val="Strong"/>
        </w:rPr>
        <w:t>qualitative insights</w:t>
      </w:r>
      <w:r>
        <w:t xml:space="preserve"> drawn from case studies and expert interviews. These findings highlight the role of digital technologies in enhancing the efficiency, transparency, and customer experience of tourism distribution channels during the Christmas season.</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 xml:space="preserve">7.1 Booking Trends </w:t>
      </w:r>
      <w:proofErr w:type="gramStart"/>
      <w:r w:rsidRPr="000803B5">
        <w:rPr>
          <w:rStyle w:val="Strong"/>
          <w:rFonts w:ascii="Times New Roman" w:hAnsi="Times New Roman" w:cs="Times New Roman"/>
          <w:bCs w:val="0"/>
          <w:sz w:val="24"/>
        </w:rPr>
        <w:t>During</w:t>
      </w:r>
      <w:proofErr w:type="gramEnd"/>
      <w:r w:rsidRPr="000803B5">
        <w:rPr>
          <w:rStyle w:val="Strong"/>
          <w:rFonts w:ascii="Times New Roman" w:hAnsi="Times New Roman" w:cs="Times New Roman"/>
          <w:bCs w:val="0"/>
          <w:sz w:val="24"/>
        </w:rPr>
        <w:t xml:space="preserve"> Christmas</w:t>
      </w:r>
    </w:p>
    <w:p w:rsidR="000803B5" w:rsidRDefault="000803B5" w:rsidP="000803B5">
      <w:pPr>
        <w:pStyle w:val="NormalWeb"/>
      </w:pPr>
      <w:r>
        <w:t xml:space="preserve">Analysis of OTA and direct booking data during the Christmas period indicates a significant surge in travel demand. OTAs such as </w:t>
      </w:r>
      <w:r>
        <w:rPr>
          <w:rStyle w:val="Strong"/>
        </w:rPr>
        <w:t>Booking.com</w:t>
      </w:r>
      <w:r>
        <w:t xml:space="preserve">, </w:t>
      </w:r>
      <w:r>
        <w:rPr>
          <w:rStyle w:val="Strong"/>
        </w:rPr>
        <w:t>Expedia</w:t>
      </w:r>
      <w:r>
        <w:t xml:space="preserve">, and </w:t>
      </w:r>
      <w:r>
        <w:rPr>
          <w:rStyle w:val="Strong"/>
        </w:rPr>
        <w:t>Airbnb</w:t>
      </w:r>
      <w:r>
        <w:t xml:space="preserve"> reported that approximately </w:t>
      </w:r>
      <w:r>
        <w:rPr>
          <w:rStyle w:val="Strong"/>
        </w:rPr>
        <w:t>60–70% of Christmas bookings</w:t>
      </w:r>
      <w:r>
        <w:t xml:space="preserve"> occur within 30 days of the travel date, reflecting a strong tendency for </w:t>
      </w:r>
      <w:r>
        <w:rPr>
          <w:rStyle w:val="Strong"/>
        </w:rPr>
        <w:t>last-minute bookings</w:t>
      </w:r>
      <w:r>
        <w:t xml:space="preserve">. Direct booking channels, such as hotel websites and airline portals, accounted for around </w:t>
      </w:r>
      <w:r>
        <w:rPr>
          <w:rStyle w:val="Strong"/>
        </w:rPr>
        <w:t>30–40% of total bookings</w:t>
      </w:r>
      <w:r>
        <w:t>, indicating that while consumers increasingly rely on OTAs for convenience and comparison, a substantial portion still prefers booking directly, particularly for loyalty program benefits and personalized services.</w:t>
      </w:r>
    </w:p>
    <w:p w:rsidR="000803B5" w:rsidRDefault="000803B5" w:rsidP="000803B5">
      <w:pPr>
        <w:pStyle w:val="NormalWeb"/>
      </w:pPr>
      <w:r>
        <w:t xml:space="preserve">The data also reveal variations in channel preference based on the type of travel. Leisure travelers tend to use OTAs for </w:t>
      </w:r>
      <w:r>
        <w:rPr>
          <w:rStyle w:val="Strong"/>
        </w:rPr>
        <w:t>holiday accommodations</w:t>
      </w:r>
      <w:r>
        <w:t xml:space="preserve">, package deals, and experience-based bookings, whereas business travelers, even during the holiday period, show a higher preference </w:t>
      </w:r>
      <w:r>
        <w:lastRenderedPageBreak/>
        <w:t xml:space="preserve">for </w:t>
      </w:r>
      <w:r>
        <w:rPr>
          <w:rStyle w:val="Strong"/>
        </w:rPr>
        <w:t>direct channels</w:t>
      </w:r>
      <w:r>
        <w:t xml:space="preserve"> due to corporate arrangements and negotiated rates. Traditional travel agents maintained relevance in </w:t>
      </w:r>
      <w:r>
        <w:rPr>
          <w:rStyle w:val="Strong"/>
        </w:rPr>
        <w:t>complex itineraries</w:t>
      </w:r>
      <w:r>
        <w:t xml:space="preserve"> and </w:t>
      </w:r>
      <w:r>
        <w:rPr>
          <w:rStyle w:val="Strong"/>
        </w:rPr>
        <w:t>luxury travel packages</w:t>
      </w:r>
      <w:r>
        <w:t>, accounting for roughly 10% of bookings, particularly for multi-destination Christmas holidays.</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7.2 Role of Digital Technologies</w:t>
      </w:r>
    </w:p>
    <w:p w:rsidR="000803B5" w:rsidRDefault="000803B5" w:rsidP="000803B5">
      <w:pPr>
        <w:pStyle w:val="NormalWeb"/>
      </w:pPr>
      <w:r>
        <w:t xml:space="preserve">The findings highlight the critical role of emerging </w:t>
      </w:r>
      <w:r>
        <w:rPr>
          <w:rStyle w:val="Strong"/>
        </w:rPr>
        <w:t>digital technologies</w:t>
      </w:r>
      <w:r>
        <w:t xml:space="preserve"> in improving distribution efficiency and customer experience:</w:t>
      </w:r>
    </w:p>
    <w:p w:rsidR="000803B5" w:rsidRDefault="000803B5" w:rsidP="000803B5">
      <w:pPr>
        <w:pStyle w:val="NormalWeb"/>
        <w:numPr>
          <w:ilvl w:val="0"/>
          <w:numId w:val="8"/>
        </w:numPr>
      </w:pPr>
      <w:r>
        <w:rPr>
          <w:rStyle w:val="Strong"/>
        </w:rPr>
        <w:t>Artificial Intelligence (AI):</w:t>
      </w:r>
      <w:r>
        <w:t xml:space="preserve"> AI-driven recommendation engines and dynamic pricing models were found to significantly influence booking behavior. OTAs using AI were able to provide personalized suggestions based on consumer preferences, previous bookings, and behavioral data. For instance, </w:t>
      </w:r>
      <w:r>
        <w:rPr>
          <w:rStyle w:val="Strong"/>
        </w:rPr>
        <w:t>Airbnb</w:t>
      </w:r>
      <w:r>
        <w:t xml:space="preserve">’s AI algorithms suggested family-friendly accommodations during Christmas, increasing the likelihood of conversions. Airlines using AI-driven dynamic pricing reported increased </w:t>
      </w:r>
      <w:r>
        <w:rPr>
          <w:rStyle w:val="Strong"/>
        </w:rPr>
        <w:t>occupancy rates</w:t>
      </w:r>
      <w:r>
        <w:t xml:space="preserve"> and better revenue management during the peak season.</w:t>
      </w:r>
    </w:p>
    <w:p w:rsidR="000803B5" w:rsidRDefault="000803B5" w:rsidP="000803B5">
      <w:pPr>
        <w:pStyle w:val="NormalWeb"/>
        <w:numPr>
          <w:ilvl w:val="0"/>
          <w:numId w:val="8"/>
        </w:numPr>
      </w:pPr>
      <w:proofErr w:type="spellStart"/>
      <w:r>
        <w:rPr>
          <w:rStyle w:val="Strong"/>
        </w:rPr>
        <w:t>Chatbots</w:t>
      </w:r>
      <w:proofErr w:type="spellEnd"/>
      <w:r>
        <w:rPr>
          <w:rStyle w:val="Strong"/>
        </w:rPr>
        <w:t xml:space="preserve"> and Virtual Assistants:</w:t>
      </w:r>
      <w:r>
        <w:t xml:space="preserve"> </w:t>
      </w:r>
      <w:proofErr w:type="spellStart"/>
      <w:r>
        <w:t>Chatbots</w:t>
      </w:r>
      <w:proofErr w:type="spellEnd"/>
      <w:r>
        <w:t xml:space="preserve"> were extensively used by OTAs and airlines to manage the high volume of customer inquiries during the Christmas period. Interviews with industry experts revealed that </w:t>
      </w:r>
      <w:proofErr w:type="spellStart"/>
      <w:r>
        <w:t>chatbots</w:t>
      </w:r>
      <w:proofErr w:type="spellEnd"/>
      <w:r>
        <w:t xml:space="preserve"> resolved </w:t>
      </w:r>
      <w:r>
        <w:rPr>
          <w:rStyle w:val="Strong"/>
        </w:rPr>
        <w:t>up to 40% of queries</w:t>
      </w:r>
      <w:r>
        <w:t xml:space="preserve"> without human intervention, reducing operational burden and ensuring 24/7 customer service. Consumers reported higher satisfaction due to </w:t>
      </w:r>
      <w:r>
        <w:rPr>
          <w:rStyle w:val="Strong"/>
        </w:rPr>
        <w:t>immediate responses</w:t>
      </w:r>
      <w:r>
        <w:t>, easier booking processes, and real-time problem-solving.</w:t>
      </w:r>
    </w:p>
    <w:p w:rsidR="000803B5" w:rsidRDefault="000803B5" w:rsidP="000803B5">
      <w:pPr>
        <w:pStyle w:val="NormalWeb"/>
        <w:numPr>
          <w:ilvl w:val="0"/>
          <w:numId w:val="8"/>
        </w:numPr>
      </w:pPr>
      <w:proofErr w:type="spellStart"/>
      <w:r>
        <w:rPr>
          <w:rStyle w:val="Strong"/>
        </w:rPr>
        <w:t>Blockchain</w:t>
      </w:r>
      <w:proofErr w:type="spellEnd"/>
      <w:r>
        <w:rPr>
          <w:rStyle w:val="Strong"/>
        </w:rPr>
        <w:t xml:space="preserve"> Technology:</w:t>
      </w:r>
      <w:r>
        <w:t xml:space="preserve"> Although still emerging, </w:t>
      </w:r>
      <w:proofErr w:type="spellStart"/>
      <w:r>
        <w:t>blockchain</w:t>
      </w:r>
      <w:proofErr w:type="spellEnd"/>
      <w:r>
        <w:t xml:space="preserve"> adoption in loyalty programs and payment verification improved </w:t>
      </w:r>
      <w:r>
        <w:rPr>
          <w:rStyle w:val="Strong"/>
        </w:rPr>
        <w:t>transaction transparency</w:t>
      </w:r>
      <w:r>
        <w:t xml:space="preserve"> and reduced the risk of fraud. A case study of a major airline demonstrated that </w:t>
      </w:r>
      <w:proofErr w:type="spellStart"/>
      <w:r>
        <w:t>blockchain</w:t>
      </w:r>
      <w:proofErr w:type="spellEnd"/>
      <w:r>
        <w:t>-enabled ticketing allowed customers to verify ticket authenticity instantly, enhancing trust and reducing disputes during peak travel periods.</w:t>
      </w:r>
    </w:p>
    <w:p w:rsidR="000803B5" w:rsidRDefault="000803B5" w:rsidP="000803B5">
      <w:pPr>
        <w:pStyle w:val="NormalWeb"/>
        <w:numPr>
          <w:ilvl w:val="0"/>
          <w:numId w:val="8"/>
        </w:numPr>
      </w:pPr>
      <w:r>
        <w:rPr>
          <w:rStyle w:val="Strong"/>
        </w:rPr>
        <w:t>Mobile Applications and Social Media Integration:</w:t>
      </w:r>
      <w:r>
        <w:t xml:space="preserve"> Mobile apps played a significant role in driving convenience, especially for last-minute bookings. Notifications, real-time updates on availability, and in-app payment options streamlined the booking process. Social media campaigns targeting Christmas travelers influenced decision-making by highlighting seasonal deals, customer reviews, and user-generated content, demonstrating a strong correlation between social </w:t>
      </w:r>
      <w:proofErr w:type="gramStart"/>
      <w:r>
        <w:t>engagement</w:t>
      </w:r>
      <w:proofErr w:type="gramEnd"/>
      <w:r>
        <w:t xml:space="preserve"> and booking rates.</w:t>
      </w:r>
    </w:p>
    <w:p w:rsidR="000803B5" w:rsidRPr="000803B5" w:rsidRDefault="000803B5" w:rsidP="000803B5">
      <w:r w:rsidRPr="000803B5">
        <w:rPr>
          <w:rStyle w:val="Strong"/>
          <w:rFonts w:ascii="Times New Roman" w:hAnsi="Times New Roman" w:cs="Times New Roman"/>
          <w:bCs w:val="0"/>
        </w:rPr>
        <w:t>7.3 Consumer Behavior Insights</w:t>
      </w:r>
    </w:p>
    <w:p w:rsidR="000803B5" w:rsidRDefault="000803B5" w:rsidP="000803B5">
      <w:pPr>
        <w:pStyle w:val="NormalWeb"/>
      </w:pPr>
      <w:r>
        <w:t xml:space="preserve">Consumer behavior during Christmas demonstrates a preference for </w:t>
      </w:r>
      <w:r>
        <w:rPr>
          <w:rStyle w:val="Strong"/>
        </w:rPr>
        <w:t>personalization</w:t>
      </w:r>
      <w:r>
        <w:t xml:space="preserve">, </w:t>
      </w:r>
      <w:r>
        <w:rPr>
          <w:rStyle w:val="Strong"/>
        </w:rPr>
        <w:t>convenience</w:t>
      </w:r>
      <w:r>
        <w:t xml:space="preserve">, and </w:t>
      </w:r>
      <w:r>
        <w:rPr>
          <w:rStyle w:val="Strong"/>
        </w:rPr>
        <w:t>security</w:t>
      </w:r>
      <w:r>
        <w:t>:</w:t>
      </w:r>
    </w:p>
    <w:p w:rsidR="000803B5" w:rsidRDefault="000803B5" w:rsidP="000803B5">
      <w:pPr>
        <w:pStyle w:val="NormalWeb"/>
        <w:numPr>
          <w:ilvl w:val="0"/>
          <w:numId w:val="9"/>
        </w:numPr>
      </w:pPr>
      <w:r>
        <w:t xml:space="preserve">Travelers increasingly rely on digital platforms for </w:t>
      </w:r>
      <w:r>
        <w:rPr>
          <w:rStyle w:val="Strong"/>
        </w:rPr>
        <w:t>search, comparison, and booking</w:t>
      </w:r>
      <w:r>
        <w:t>, reducing dependence on traditional travel agents.</w:t>
      </w:r>
    </w:p>
    <w:p w:rsidR="000803B5" w:rsidRDefault="000803B5" w:rsidP="000803B5">
      <w:pPr>
        <w:pStyle w:val="NormalWeb"/>
        <w:numPr>
          <w:ilvl w:val="0"/>
          <w:numId w:val="9"/>
        </w:numPr>
      </w:pPr>
      <w:r>
        <w:rPr>
          <w:rStyle w:val="Strong"/>
        </w:rPr>
        <w:t>Last-minute booking behavior</w:t>
      </w:r>
      <w:r>
        <w:t xml:space="preserve"> indicates that flexible, responsive digital platforms are essential to capture peak-season demand.</w:t>
      </w:r>
    </w:p>
    <w:p w:rsidR="000803B5" w:rsidRDefault="000803B5" w:rsidP="000803B5">
      <w:pPr>
        <w:pStyle w:val="NormalWeb"/>
        <w:numPr>
          <w:ilvl w:val="0"/>
          <w:numId w:val="9"/>
        </w:numPr>
      </w:pPr>
      <w:r>
        <w:t xml:space="preserve">Consumers value </w:t>
      </w:r>
      <w:r>
        <w:rPr>
          <w:rStyle w:val="Strong"/>
        </w:rPr>
        <w:t>real-time updates</w:t>
      </w:r>
      <w:r>
        <w:t xml:space="preserve"> on availability and pricing, which digital technologies such as AI and mobile apps efficiently provide.</w:t>
      </w:r>
    </w:p>
    <w:p w:rsidR="000803B5" w:rsidRDefault="000803B5" w:rsidP="000803B5">
      <w:pPr>
        <w:pStyle w:val="NormalWeb"/>
        <w:numPr>
          <w:ilvl w:val="0"/>
          <w:numId w:val="9"/>
        </w:numPr>
      </w:pPr>
      <w:r>
        <w:lastRenderedPageBreak/>
        <w:t xml:space="preserve">Trust and security, particularly in online payments, have become a decisive factor. </w:t>
      </w:r>
      <w:proofErr w:type="spellStart"/>
      <w:r>
        <w:t>Blockchain</w:t>
      </w:r>
      <w:proofErr w:type="spellEnd"/>
      <w:r>
        <w:t>-enabled transactions and secure payment gateways significantly influence customer confidence in booking online.</w:t>
      </w:r>
    </w:p>
    <w:p w:rsidR="000803B5" w:rsidRPr="000803B5" w:rsidRDefault="000803B5" w:rsidP="000803B5">
      <w:r w:rsidRPr="000803B5">
        <w:rPr>
          <w:rStyle w:val="Strong"/>
          <w:rFonts w:ascii="Times New Roman" w:hAnsi="Times New Roman" w:cs="Times New Roman"/>
          <w:bCs w:val="0"/>
          <w:sz w:val="24"/>
        </w:rPr>
        <w:t>7.4 Comparison of Distribution Channels</w:t>
      </w:r>
    </w:p>
    <w:p w:rsidR="000803B5" w:rsidRDefault="000803B5" w:rsidP="000803B5">
      <w:pPr>
        <w:pStyle w:val="NormalWeb"/>
      </w:pPr>
      <w:r>
        <w:t>The study found that different distribution channels perform differently during Christmas:</w:t>
      </w:r>
    </w:p>
    <w:p w:rsidR="000803B5" w:rsidRDefault="000803B5" w:rsidP="000803B5">
      <w:pPr>
        <w:pStyle w:val="NormalWeb"/>
        <w:numPr>
          <w:ilvl w:val="0"/>
          <w:numId w:val="10"/>
        </w:numPr>
      </w:pPr>
      <w:r>
        <w:rPr>
          <w:rStyle w:val="Strong"/>
        </w:rPr>
        <w:t>OTAs</w:t>
      </w:r>
      <w:r>
        <w:t xml:space="preserve">: Excel in reach, comparison features, and convenience. Their ability to integrate AI and </w:t>
      </w:r>
      <w:proofErr w:type="spellStart"/>
      <w:r>
        <w:t>chatbots</w:t>
      </w:r>
      <w:proofErr w:type="spellEnd"/>
      <w:r>
        <w:t xml:space="preserve"> provides a superior user experience for last-minute travelers.</w:t>
      </w:r>
    </w:p>
    <w:p w:rsidR="000803B5" w:rsidRDefault="000803B5" w:rsidP="000803B5">
      <w:pPr>
        <w:pStyle w:val="NormalWeb"/>
        <w:numPr>
          <w:ilvl w:val="0"/>
          <w:numId w:val="10"/>
        </w:numPr>
      </w:pPr>
      <w:r>
        <w:rPr>
          <w:rStyle w:val="Strong"/>
        </w:rPr>
        <w:t>Direct Channels</w:t>
      </w:r>
      <w:r>
        <w:t>: Offer better control for providers, stronger customer loyalty programs, and more personalized service, which is attractive for repeat and premium customers.</w:t>
      </w:r>
    </w:p>
    <w:p w:rsidR="000803B5" w:rsidRDefault="000803B5" w:rsidP="000803B5">
      <w:pPr>
        <w:pStyle w:val="NormalWeb"/>
        <w:numPr>
          <w:ilvl w:val="0"/>
          <w:numId w:val="10"/>
        </w:numPr>
      </w:pPr>
      <w:r>
        <w:rPr>
          <w:rStyle w:val="Strong"/>
        </w:rPr>
        <w:t>Traditional Travel Agents</w:t>
      </w:r>
      <w:r>
        <w:t>: Effective for complex itineraries, group bookings, and luxury travel, though limited by slower response times and lack of real-time inventory updates.</w:t>
      </w:r>
    </w:p>
    <w:p w:rsidR="000803B5" w:rsidRPr="000803B5" w:rsidRDefault="000803B5" w:rsidP="000803B5">
      <w:pPr>
        <w:rPr>
          <w:rFonts w:ascii="Times New Roman" w:hAnsi="Times New Roman" w:cs="Times New Roman"/>
          <w:sz w:val="24"/>
        </w:rPr>
      </w:pPr>
      <w:r w:rsidRPr="000803B5">
        <w:rPr>
          <w:rStyle w:val="Strong"/>
          <w:rFonts w:ascii="Times New Roman" w:hAnsi="Times New Roman" w:cs="Times New Roman"/>
          <w:bCs w:val="0"/>
          <w:sz w:val="24"/>
        </w:rPr>
        <w:t>7.5 Operational Efficiency and Revenue Implications</w:t>
      </w:r>
    </w:p>
    <w:p w:rsidR="000803B5" w:rsidRDefault="000803B5" w:rsidP="000803B5">
      <w:pPr>
        <w:pStyle w:val="NormalWeb"/>
      </w:pPr>
      <w:r>
        <w:t xml:space="preserve">Digital technologies significantly improved operational efficiency during the peak season. AI and </w:t>
      </w:r>
      <w:proofErr w:type="spellStart"/>
      <w:r>
        <w:t>chatbots</w:t>
      </w:r>
      <w:proofErr w:type="spellEnd"/>
      <w:r>
        <w:t xml:space="preserve"> reduced staff workload, minimized booking errors, and optimized pricing strategies. Mobile platforms and OTAs contributed to higher conversion rates and better inventory management. The integration of these technologies directly impacted </w:t>
      </w:r>
      <w:r>
        <w:rPr>
          <w:rStyle w:val="Strong"/>
        </w:rPr>
        <w:t>profitability</w:t>
      </w:r>
      <w:r>
        <w:t>, as providers were able to handle increased demand without proportionally increasing operational costs.</w:t>
      </w:r>
    </w:p>
    <w:p w:rsidR="000803B5" w:rsidRDefault="00A47267" w:rsidP="000803B5">
      <w:r>
        <w:pict>
          <v:rect id="_x0000_i1031" style="width:0;height:1.5pt" o:hralign="center" o:hrstd="t" o:hr="t" fillcolor="#a0a0a0" stroked="f"/>
        </w:pict>
      </w:r>
    </w:p>
    <w:p w:rsidR="000803B5" w:rsidRDefault="000803B5" w:rsidP="000803B5">
      <w:pPr>
        <w:pStyle w:val="NormalWeb"/>
      </w:pPr>
      <w:r>
        <w:rPr>
          <w:rStyle w:val="Strong"/>
        </w:rPr>
        <w:t>Summary of Key Findings:</w:t>
      </w:r>
    </w:p>
    <w:p w:rsidR="000803B5" w:rsidRDefault="000803B5" w:rsidP="000803B5">
      <w:pPr>
        <w:pStyle w:val="NormalWeb"/>
        <w:numPr>
          <w:ilvl w:val="0"/>
          <w:numId w:val="11"/>
        </w:numPr>
      </w:pPr>
      <w:r>
        <w:t>OTAs dominate Christmas bookings but direct channels remain relevant for loyalty and premium services.</w:t>
      </w:r>
    </w:p>
    <w:p w:rsidR="000803B5" w:rsidRDefault="000803B5" w:rsidP="000803B5">
      <w:pPr>
        <w:pStyle w:val="NormalWeb"/>
        <w:numPr>
          <w:ilvl w:val="0"/>
          <w:numId w:val="11"/>
        </w:numPr>
      </w:pPr>
      <w:r>
        <w:t xml:space="preserve">AI, </w:t>
      </w:r>
      <w:proofErr w:type="spellStart"/>
      <w:r>
        <w:t>chatbots</w:t>
      </w:r>
      <w:proofErr w:type="spellEnd"/>
      <w:r>
        <w:t xml:space="preserve">, </w:t>
      </w:r>
      <w:proofErr w:type="spellStart"/>
      <w:r>
        <w:t>blockchain</w:t>
      </w:r>
      <w:proofErr w:type="spellEnd"/>
      <w:r>
        <w:t>, and mobile apps significantly enhance efficiency, transparency, and user satisfaction.</w:t>
      </w:r>
    </w:p>
    <w:p w:rsidR="000803B5" w:rsidRDefault="000803B5" w:rsidP="000803B5">
      <w:pPr>
        <w:pStyle w:val="NormalWeb"/>
        <w:numPr>
          <w:ilvl w:val="0"/>
          <w:numId w:val="11"/>
        </w:numPr>
      </w:pPr>
      <w:r>
        <w:t>Last-minute bookings and personalization are critical consumer behaviors during Christmas.</w:t>
      </w:r>
    </w:p>
    <w:p w:rsidR="000803B5" w:rsidRDefault="000803B5" w:rsidP="000803B5">
      <w:pPr>
        <w:pStyle w:val="NormalWeb"/>
        <w:numPr>
          <w:ilvl w:val="0"/>
          <w:numId w:val="11"/>
        </w:numPr>
      </w:pPr>
      <w:r>
        <w:t>Digital integration improves revenue, operational efficiency, and competitive positioning for tourism providers.</w:t>
      </w:r>
    </w:p>
    <w:p w:rsidR="000803B5" w:rsidRDefault="000803B5" w:rsidP="000803B5"/>
    <w:p w:rsidR="007827C4" w:rsidRDefault="007827C4" w:rsidP="007827C4"/>
    <w:p w:rsidR="007827C4" w:rsidRDefault="007827C4" w:rsidP="007827C4"/>
    <w:p w:rsidR="007827C4" w:rsidRDefault="007827C4" w:rsidP="007827C4"/>
    <w:p w:rsidR="007827C4" w:rsidRDefault="007827C4" w:rsidP="007827C4"/>
    <w:p w:rsidR="007827C4" w:rsidRDefault="007827C4" w:rsidP="007827C4">
      <w:pPr>
        <w:pStyle w:val="Heading2"/>
      </w:pPr>
      <w:r>
        <w:rPr>
          <w:rStyle w:val="Strong"/>
          <w:b/>
          <w:bCs/>
        </w:rPr>
        <w:lastRenderedPageBreak/>
        <w:t>Discussion</w:t>
      </w:r>
    </w:p>
    <w:p w:rsidR="007827C4" w:rsidRDefault="007827C4" w:rsidP="007827C4">
      <w:pPr>
        <w:pStyle w:val="NormalWeb"/>
      </w:pPr>
      <w:r>
        <w:t xml:space="preserve">The findings of this study highlight the transformative impact of </w:t>
      </w:r>
      <w:r>
        <w:rPr>
          <w:rStyle w:val="Strong"/>
        </w:rPr>
        <w:t>digital technologies</w:t>
      </w:r>
      <w:r>
        <w:t xml:space="preserve"> on tourism distribution channels, particularly during the high-demand Christmas period. By integrating artificial intelligence (AI), </w:t>
      </w:r>
      <w:proofErr w:type="spellStart"/>
      <w:r>
        <w:t>chatbots</w:t>
      </w:r>
      <w:proofErr w:type="spellEnd"/>
      <w:r>
        <w:t xml:space="preserve">, </w:t>
      </w:r>
      <w:proofErr w:type="spellStart"/>
      <w:r>
        <w:t>blockchain</w:t>
      </w:r>
      <w:proofErr w:type="spellEnd"/>
      <w:r>
        <w:t>, and mobile platforms, tourism providers can improve operational efficiency, enhance customer experience, and maximize revenue. This discussion interprets the findings in the context of existing theories on distribution channels, digital transformation, and seasonal consumer behavior.</w:t>
      </w:r>
    </w:p>
    <w:p w:rsidR="007827C4" w:rsidRPr="007827C4" w:rsidRDefault="007827C4" w:rsidP="007827C4">
      <w:pPr>
        <w:rPr>
          <w:rFonts w:ascii="Times New Roman" w:hAnsi="Times New Roman" w:cs="Times New Roman"/>
          <w:sz w:val="24"/>
        </w:rPr>
      </w:pPr>
      <w:r w:rsidRPr="007827C4">
        <w:rPr>
          <w:rStyle w:val="Strong"/>
          <w:rFonts w:ascii="Times New Roman" w:hAnsi="Times New Roman" w:cs="Times New Roman"/>
          <w:bCs w:val="0"/>
          <w:sz w:val="24"/>
        </w:rPr>
        <w:t>8.1 Application of Distribution Channel Theories</w:t>
      </w:r>
    </w:p>
    <w:p w:rsidR="007827C4" w:rsidRDefault="007827C4" w:rsidP="007827C4">
      <w:pPr>
        <w:pStyle w:val="NormalWeb"/>
      </w:pPr>
      <w:r>
        <w:t xml:space="preserve">Distribution channel theory emphasizes the pathways through which products and services reach end consumers, balancing </w:t>
      </w:r>
      <w:r>
        <w:rPr>
          <w:rStyle w:val="Strong"/>
        </w:rPr>
        <w:t>efficiency</w:t>
      </w:r>
      <w:r>
        <w:t xml:space="preserve">, </w:t>
      </w:r>
      <w:r>
        <w:rPr>
          <w:rStyle w:val="Strong"/>
        </w:rPr>
        <w:t>cost</w:t>
      </w:r>
      <w:r>
        <w:t xml:space="preserve">, and </w:t>
      </w:r>
      <w:r>
        <w:rPr>
          <w:rStyle w:val="Strong"/>
        </w:rPr>
        <w:t>consumer convenience</w:t>
      </w:r>
      <w:r>
        <w:t xml:space="preserve"> (</w:t>
      </w:r>
      <w:proofErr w:type="spellStart"/>
      <w:r>
        <w:t>Buhalis</w:t>
      </w:r>
      <w:proofErr w:type="spellEnd"/>
      <w:r>
        <w:t xml:space="preserve"> &amp; Law, 2008). Traditional models classify channels as direct, indirect, or hybrid. The findings from this study illustrate that while </w:t>
      </w:r>
      <w:r>
        <w:rPr>
          <w:rStyle w:val="Strong"/>
        </w:rPr>
        <w:t>OTAs</w:t>
      </w:r>
      <w:r>
        <w:t xml:space="preserve"> dominate as indirect channels due to their reach and convenience, direct channels remain crucial for maintaining </w:t>
      </w:r>
      <w:r>
        <w:rPr>
          <w:rStyle w:val="Strong"/>
        </w:rPr>
        <w:t>brand loyalty</w:t>
      </w:r>
      <w:r>
        <w:t xml:space="preserve">, </w:t>
      </w:r>
      <w:r>
        <w:rPr>
          <w:rStyle w:val="Strong"/>
        </w:rPr>
        <w:t>personalized service</w:t>
      </w:r>
      <w:r>
        <w:t xml:space="preserve">, and </w:t>
      </w:r>
      <w:r>
        <w:rPr>
          <w:rStyle w:val="Strong"/>
        </w:rPr>
        <w:t>higher revenue per booking</w:t>
      </w:r>
      <w:r>
        <w:t>. Hybrid models, which combine OTA reach with direct control, offer the most strategic advantage during Christmas by optimizing visibility and customer engagement while maintaining pricing control.</w:t>
      </w:r>
    </w:p>
    <w:p w:rsidR="007827C4" w:rsidRDefault="007827C4" w:rsidP="007827C4">
      <w:pPr>
        <w:pStyle w:val="NormalWeb"/>
      </w:pPr>
      <w:r>
        <w:t xml:space="preserve">The findings also align with </w:t>
      </w:r>
      <w:r>
        <w:rPr>
          <w:rStyle w:val="Strong"/>
        </w:rPr>
        <w:t>channel management theory</w:t>
      </w:r>
      <w:r>
        <w:t>, which emphasizes the need for effective coordination and technology integration to optimize distribution (</w:t>
      </w:r>
      <w:proofErr w:type="spellStart"/>
      <w:r>
        <w:t>Tussyadiah</w:t>
      </w:r>
      <w:proofErr w:type="spellEnd"/>
      <w:r>
        <w:t xml:space="preserve"> &amp; Park, 2018). AI-driven dynamic pricing and predictive analytics allow providers to respond to last-minute demand fluctuations, while </w:t>
      </w:r>
      <w:proofErr w:type="spellStart"/>
      <w:r>
        <w:t>chatbots</w:t>
      </w:r>
      <w:proofErr w:type="spellEnd"/>
      <w:r>
        <w:t xml:space="preserve"> and mobile platforms streamline communication and booking processes. </w:t>
      </w:r>
      <w:proofErr w:type="spellStart"/>
      <w:r>
        <w:t>Blockchain</w:t>
      </w:r>
      <w:proofErr w:type="spellEnd"/>
      <w:r>
        <w:t xml:space="preserve"> technology enhances transparency, addressing trust issues that are central to distribution efficiency in online channels.</w:t>
      </w:r>
    </w:p>
    <w:p w:rsidR="007827C4" w:rsidRPr="007827C4" w:rsidRDefault="007827C4" w:rsidP="007827C4">
      <w:pPr>
        <w:rPr>
          <w:rFonts w:ascii="Times New Roman" w:hAnsi="Times New Roman" w:cs="Times New Roman"/>
          <w:sz w:val="24"/>
        </w:rPr>
      </w:pPr>
      <w:r w:rsidRPr="007827C4">
        <w:rPr>
          <w:rStyle w:val="Strong"/>
          <w:rFonts w:ascii="Times New Roman" w:hAnsi="Times New Roman" w:cs="Times New Roman"/>
          <w:bCs w:val="0"/>
          <w:sz w:val="24"/>
        </w:rPr>
        <w:t>8.2 Evaluation of Christmas Tourism Trends</w:t>
      </w:r>
    </w:p>
    <w:p w:rsidR="007827C4" w:rsidRDefault="007827C4" w:rsidP="007827C4">
      <w:pPr>
        <w:pStyle w:val="NormalWeb"/>
      </w:pPr>
      <w:r>
        <w:t xml:space="preserve">The study shows that consumer behavior during Christmas is characterized by </w:t>
      </w:r>
      <w:r>
        <w:rPr>
          <w:rStyle w:val="Strong"/>
        </w:rPr>
        <w:t>last-minute bookings</w:t>
      </w:r>
      <w:r>
        <w:t xml:space="preserve">, increased reliance on </w:t>
      </w:r>
      <w:r>
        <w:rPr>
          <w:rStyle w:val="Strong"/>
        </w:rPr>
        <w:t>digital platforms</w:t>
      </w:r>
      <w:r>
        <w:t xml:space="preserve">, and demand for </w:t>
      </w:r>
      <w:r>
        <w:rPr>
          <w:rStyle w:val="Strong"/>
        </w:rPr>
        <w:t>personalized experiences</w:t>
      </w:r>
      <w:r>
        <w:t xml:space="preserve">. These trends reflect broader shifts in tourism behavior driven by </w:t>
      </w:r>
      <w:r>
        <w:rPr>
          <w:rStyle w:val="Strong"/>
        </w:rPr>
        <w:t>digital adoption</w:t>
      </w:r>
      <w:r>
        <w:t xml:space="preserve"> and the growth of </w:t>
      </w:r>
      <w:r>
        <w:rPr>
          <w:rStyle w:val="Strong"/>
        </w:rPr>
        <w:t>experience-based travel</w:t>
      </w:r>
      <w:r>
        <w:t>. The high percentage of last-minute bookings underscores the importance of flexible, responsive digital channels that can handle rapid fluctuations in demand. OTAs, with AI-driven inventory management and real-time pricing, effectively capture this market segment.</w:t>
      </w:r>
    </w:p>
    <w:p w:rsidR="007827C4" w:rsidRDefault="007827C4" w:rsidP="007827C4">
      <w:pPr>
        <w:pStyle w:val="NormalWeb"/>
      </w:pPr>
      <w:r>
        <w:t xml:space="preserve">Personalization emerges as a critical factor influencing booking decisions. AI recommendation engines allow providers to tailor offers to individual preferences, increasing the likelihood of conversion. For example, Airbnb’s AI algorithms suggest family-friendly or festive accommodations during Christmas, while airlines adjust seat pricing dynamically based on consumer behavior and historical booking patterns. This trend highlights the growing importance of </w:t>
      </w:r>
      <w:r>
        <w:rPr>
          <w:rStyle w:val="Strong"/>
        </w:rPr>
        <w:t>consumer-centric strategies</w:t>
      </w:r>
      <w:r>
        <w:t xml:space="preserve"> in tourism distribution.</w:t>
      </w:r>
    </w:p>
    <w:p w:rsidR="007827C4" w:rsidRDefault="007827C4" w:rsidP="007827C4">
      <w:pPr>
        <w:rPr>
          <w:rStyle w:val="Strong"/>
          <w:rFonts w:ascii="Times New Roman" w:hAnsi="Times New Roman" w:cs="Times New Roman"/>
          <w:bCs w:val="0"/>
          <w:sz w:val="24"/>
        </w:rPr>
      </w:pPr>
    </w:p>
    <w:p w:rsidR="007827C4" w:rsidRPr="007827C4" w:rsidRDefault="007827C4" w:rsidP="007827C4">
      <w:pPr>
        <w:rPr>
          <w:rFonts w:ascii="Times New Roman" w:hAnsi="Times New Roman" w:cs="Times New Roman"/>
          <w:sz w:val="24"/>
        </w:rPr>
      </w:pPr>
      <w:r w:rsidRPr="007827C4">
        <w:rPr>
          <w:rStyle w:val="Strong"/>
          <w:rFonts w:ascii="Times New Roman" w:hAnsi="Times New Roman" w:cs="Times New Roman"/>
          <w:bCs w:val="0"/>
          <w:sz w:val="24"/>
        </w:rPr>
        <w:lastRenderedPageBreak/>
        <w:t>8.3 Impact of Digital Technologies</w:t>
      </w:r>
    </w:p>
    <w:p w:rsidR="007827C4" w:rsidRDefault="007827C4" w:rsidP="007827C4">
      <w:pPr>
        <w:pStyle w:val="NormalWeb"/>
      </w:pPr>
      <w:r>
        <w:t xml:space="preserve">Digital technologies have transformed both </w:t>
      </w:r>
      <w:r>
        <w:rPr>
          <w:rStyle w:val="Strong"/>
        </w:rPr>
        <w:t>operational efficiency</w:t>
      </w:r>
      <w:r>
        <w:t xml:space="preserve"> and </w:t>
      </w:r>
      <w:r>
        <w:rPr>
          <w:rStyle w:val="Strong"/>
        </w:rPr>
        <w:t>consumer engagement</w:t>
      </w:r>
      <w:r>
        <w:t>:</w:t>
      </w:r>
    </w:p>
    <w:p w:rsidR="007827C4" w:rsidRDefault="007827C4" w:rsidP="007827C4">
      <w:pPr>
        <w:pStyle w:val="NormalWeb"/>
        <w:numPr>
          <w:ilvl w:val="0"/>
          <w:numId w:val="12"/>
        </w:numPr>
      </w:pPr>
      <w:r>
        <w:rPr>
          <w:rStyle w:val="Strong"/>
        </w:rPr>
        <w:t>AI</w:t>
      </w:r>
      <w:r>
        <w:t xml:space="preserve"> enables predictive analytics, personalized offers, and dynamic pricing, allowing providers to optimize revenue and inventory management. The study finds that AI-driven platforms increase booking conversions and occupancy rates during the Christmas period.</w:t>
      </w:r>
    </w:p>
    <w:p w:rsidR="007827C4" w:rsidRDefault="007827C4" w:rsidP="007827C4">
      <w:pPr>
        <w:pStyle w:val="NormalWeb"/>
        <w:numPr>
          <w:ilvl w:val="0"/>
          <w:numId w:val="12"/>
        </w:numPr>
      </w:pPr>
      <w:proofErr w:type="spellStart"/>
      <w:r>
        <w:rPr>
          <w:rStyle w:val="Strong"/>
        </w:rPr>
        <w:t>Chatbots</w:t>
      </w:r>
      <w:proofErr w:type="spellEnd"/>
      <w:r>
        <w:rPr>
          <w:rStyle w:val="Strong"/>
        </w:rPr>
        <w:t xml:space="preserve"> and virtual assistants</w:t>
      </w:r>
      <w:r>
        <w:t xml:space="preserve"> reduce response time for customer inquiries, handling a significant portion of queries without human intervention. This not only reduces operational costs but also improves customer satisfaction by providing immediate solutions.</w:t>
      </w:r>
    </w:p>
    <w:p w:rsidR="007827C4" w:rsidRDefault="007827C4" w:rsidP="007827C4">
      <w:pPr>
        <w:pStyle w:val="NormalWeb"/>
        <w:numPr>
          <w:ilvl w:val="0"/>
          <w:numId w:val="12"/>
        </w:numPr>
      </w:pPr>
      <w:proofErr w:type="spellStart"/>
      <w:r>
        <w:rPr>
          <w:rStyle w:val="Strong"/>
        </w:rPr>
        <w:t>Blockchain</w:t>
      </w:r>
      <w:proofErr w:type="spellEnd"/>
      <w:r>
        <w:rPr>
          <w:rStyle w:val="Strong"/>
        </w:rPr>
        <w:t xml:space="preserve"> technology</w:t>
      </w:r>
      <w:r>
        <w:t xml:space="preserve"> ensures secure transactions, particularly for payments, ticket verification, and loyalty programs, enhancing consumer trust in online channels.</w:t>
      </w:r>
    </w:p>
    <w:p w:rsidR="007827C4" w:rsidRDefault="007827C4" w:rsidP="007827C4">
      <w:pPr>
        <w:pStyle w:val="NormalWeb"/>
        <w:numPr>
          <w:ilvl w:val="0"/>
          <w:numId w:val="12"/>
        </w:numPr>
      </w:pPr>
      <w:r>
        <w:rPr>
          <w:rStyle w:val="Strong"/>
        </w:rPr>
        <w:t>Mobile applications and social media integration</w:t>
      </w:r>
      <w:r>
        <w:t xml:space="preserve"> offer convenience, accessibility, and promotional reach. Notifications, real-time availability updates, and social media campaigns influence consumer decision-making, particularly for last-minute travel.</w:t>
      </w:r>
    </w:p>
    <w:p w:rsidR="007827C4" w:rsidRDefault="007827C4" w:rsidP="007827C4">
      <w:pPr>
        <w:pStyle w:val="NormalWeb"/>
      </w:pPr>
      <w:r>
        <w:t xml:space="preserve">These technologies collectively enhance the </w:t>
      </w:r>
      <w:r>
        <w:rPr>
          <w:rStyle w:val="Strong"/>
        </w:rPr>
        <w:t>efficiency, transparency, and personalization</w:t>
      </w:r>
      <w:r>
        <w:t xml:space="preserve"> of tourism distribution channels, addressing both provider and consumer needs during peak periods.</w:t>
      </w:r>
    </w:p>
    <w:p w:rsidR="007827C4" w:rsidRPr="007827C4" w:rsidRDefault="007827C4" w:rsidP="007827C4">
      <w:pPr>
        <w:rPr>
          <w:rFonts w:ascii="Times New Roman" w:hAnsi="Times New Roman" w:cs="Times New Roman"/>
          <w:sz w:val="24"/>
        </w:rPr>
      </w:pPr>
      <w:r w:rsidRPr="007827C4">
        <w:rPr>
          <w:rStyle w:val="Strong"/>
          <w:rFonts w:ascii="Times New Roman" w:hAnsi="Times New Roman" w:cs="Times New Roman"/>
          <w:bCs w:val="0"/>
          <w:sz w:val="24"/>
        </w:rPr>
        <w:t>8.4 Challenges and Opportunities</w:t>
      </w:r>
    </w:p>
    <w:p w:rsidR="007827C4" w:rsidRDefault="007827C4" w:rsidP="007827C4">
      <w:pPr>
        <w:pStyle w:val="NormalWeb"/>
      </w:pPr>
      <w:r>
        <w:t>While the benefits of digital technologies are clear, the study identifies several challenges:</w:t>
      </w:r>
    </w:p>
    <w:p w:rsidR="007827C4" w:rsidRDefault="007827C4" w:rsidP="007827C4">
      <w:pPr>
        <w:pStyle w:val="NormalWeb"/>
        <w:numPr>
          <w:ilvl w:val="0"/>
          <w:numId w:val="13"/>
        </w:numPr>
      </w:pPr>
      <w:r>
        <w:rPr>
          <w:rStyle w:val="Strong"/>
        </w:rPr>
        <w:t>Implementation Costs:</w:t>
      </w:r>
      <w:r>
        <w:t xml:space="preserve"> Integrating AI, </w:t>
      </w:r>
      <w:proofErr w:type="spellStart"/>
      <w:r>
        <w:t>chatbots</w:t>
      </w:r>
      <w:proofErr w:type="spellEnd"/>
      <w:r>
        <w:t xml:space="preserve">, and </w:t>
      </w:r>
      <w:proofErr w:type="spellStart"/>
      <w:r>
        <w:t>blockchain</w:t>
      </w:r>
      <w:proofErr w:type="spellEnd"/>
      <w:r>
        <w:t xml:space="preserve"> requires significant investment, which may be a barrier for small or medium-sized operators.</w:t>
      </w:r>
    </w:p>
    <w:p w:rsidR="007827C4" w:rsidRDefault="007827C4" w:rsidP="007827C4">
      <w:pPr>
        <w:pStyle w:val="NormalWeb"/>
        <w:numPr>
          <w:ilvl w:val="0"/>
          <w:numId w:val="13"/>
        </w:numPr>
      </w:pPr>
      <w:r>
        <w:rPr>
          <w:rStyle w:val="Strong"/>
        </w:rPr>
        <w:t>Data Privacy and Security:</w:t>
      </w:r>
      <w:r>
        <w:t xml:space="preserve"> Handling consumer data responsibly is essential, particularly with AI analytics and mobile apps. </w:t>
      </w:r>
      <w:proofErr w:type="spellStart"/>
      <w:r>
        <w:t>Blockchain</w:t>
      </w:r>
      <w:proofErr w:type="spellEnd"/>
      <w:r>
        <w:t xml:space="preserve"> can mitigate some risks but requires careful implementation.</w:t>
      </w:r>
    </w:p>
    <w:p w:rsidR="007827C4" w:rsidRDefault="007827C4" w:rsidP="007827C4">
      <w:pPr>
        <w:pStyle w:val="NormalWeb"/>
        <w:numPr>
          <w:ilvl w:val="0"/>
          <w:numId w:val="13"/>
        </w:numPr>
      </w:pPr>
      <w:r>
        <w:rPr>
          <w:rStyle w:val="Strong"/>
        </w:rPr>
        <w:t>Technological Adoption Variability:</w:t>
      </w:r>
      <w:r>
        <w:t xml:space="preserve"> Not all tourism providers adopt digital tools at the same pace, leading to inconsistent consumer experiences across channels.</w:t>
      </w:r>
    </w:p>
    <w:p w:rsidR="007827C4" w:rsidRDefault="007827C4" w:rsidP="007827C4">
      <w:pPr>
        <w:pStyle w:val="NormalWeb"/>
      </w:pPr>
      <w:r>
        <w:t>Despite these challenges, there are substantial opportunities:</w:t>
      </w:r>
    </w:p>
    <w:p w:rsidR="007827C4" w:rsidRDefault="007827C4" w:rsidP="007827C4">
      <w:pPr>
        <w:pStyle w:val="NormalWeb"/>
        <w:numPr>
          <w:ilvl w:val="0"/>
          <w:numId w:val="14"/>
        </w:numPr>
      </w:pPr>
      <w:r>
        <w:rPr>
          <w:rStyle w:val="Strong"/>
        </w:rPr>
        <w:t>Innovative Marketing Strategies:</w:t>
      </w:r>
      <w:r>
        <w:t xml:space="preserve"> AI and social media integration allow targeted campaigns for holiday travelers, increasing engagement and conversions.</w:t>
      </w:r>
    </w:p>
    <w:p w:rsidR="007827C4" w:rsidRDefault="007827C4" w:rsidP="007827C4">
      <w:pPr>
        <w:pStyle w:val="NormalWeb"/>
        <w:numPr>
          <w:ilvl w:val="0"/>
          <w:numId w:val="14"/>
        </w:numPr>
      </w:pPr>
      <w:r>
        <w:rPr>
          <w:rStyle w:val="Strong"/>
        </w:rPr>
        <w:t>Enhanced Customer Experience:</w:t>
      </w:r>
      <w:r>
        <w:t xml:space="preserve"> </w:t>
      </w:r>
      <w:proofErr w:type="spellStart"/>
      <w:r>
        <w:t>Chatbots</w:t>
      </w:r>
      <w:proofErr w:type="spellEnd"/>
      <w:r>
        <w:t xml:space="preserve"> and personalized recommendations improve satisfaction, loyalty, and repeat bookings.</w:t>
      </w:r>
    </w:p>
    <w:p w:rsidR="007827C4" w:rsidRDefault="007827C4" w:rsidP="007827C4">
      <w:pPr>
        <w:pStyle w:val="NormalWeb"/>
        <w:numPr>
          <w:ilvl w:val="0"/>
          <w:numId w:val="14"/>
        </w:numPr>
      </w:pPr>
      <w:r>
        <w:rPr>
          <w:rStyle w:val="Strong"/>
        </w:rPr>
        <w:t>Revenue Optimization:</w:t>
      </w:r>
      <w:r>
        <w:t xml:space="preserve"> Dynamic pricing and predictive analytics maximize occupancy and profitability during peak seasons.</w:t>
      </w:r>
    </w:p>
    <w:p w:rsidR="007827C4" w:rsidRPr="007827C4" w:rsidRDefault="007827C4" w:rsidP="007827C4">
      <w:pPr>
        <w:rPr>
          <w:rFonts w:ascii="Times New Roman" w:hAnsi="Times New Roman" w:cs="Times New Roman"/>
        </w:rPr>
      </w:pPr>
      <w:r w:rsidRPr="007827C4">
        <w:rPr>
          <w:rStyle w:val="Strong"/>
          <w:rFonts w:ascii="Times New Roman" w:hAnsi="Times New Roman" w:cs="Times New Roman"/>
          <w:bCs w:val="0"/>
          <w:sz w:val="24"/>
        </w:rPr>
        <w:t>8.5 Strategic Implications for Tourism Providers</w:t>
      </w:r>
    </w:p>
    <w:p w:rsidR="007827C4" w:rsidRDefault="007827C4" w:rsidP="007827C4">
      <w:pPr>
        <w:pStyle w:val="NormalWeb"/>
      </w:pPr>
      <w:r>
        <w:t>Based on the findings, tourism operators can adopt several strategies to optimize distribution channels during Christmas:</w:t>
      </w:r>
    </w:p>
    <w:p w:rsidR="007827C4" w:rsidRDefault="007827C4" w:rsidP="007827C4">
      <w:pPr>
        <w:pStyle w:val="NormalWeb"/>
        <w:numPr>
          <w:ilvl w:val="0"/>
          <w:numId w:val="15"/>
        </w:numPr>
      </w:pPr>
      <w:r>
        <w:rPr>
          <w:rStyle w:val="Strong"/>
        </w:rPr>
        <w:lastRenderedPageBreak/>
        <w:t>Hybrid Channel Management:</w:t>
      </w:r>
      <w:r>
        <w:t xml:space="preserve"> Combine the reach of OTAs with the control of direct channels to maximize bookings and maintain brand loyalty.</w:t>
      </w:r>
    </w:p>
    <w:p w:rsidR="007827C4" w:rsidRDefault="007827C4" w:rsidP="007827C4">
      <w:pPr>
        <w:pStyle w:val="NormalWeb"/>
        <w:numPr>
          <w:ilvl w:val="0"/>
          <w:numId w:val="15"/>
        </w:numPr>
      </w:pPr>
      <w:r>
        <w:rPr>
          <w:rStyle w:val="Strong"/>
        </w:rPr>
        <w:t>AI-Powered Personalization:</w:t>
      </w:r>
      <w:r>
        <w:t xml:space="preserve"> Use AI to provide tailored offers, seasonal packages, and dynamic pricing strategies to meet last-minute demand.</w:t>
      </w:r>
    </w:p>
    <w:p w:rsidR="007827C4" w:rsidRDefault="007827C4" w:rsidP="007827C4">
      <w:pPr>
        <w:pStyle w:val="NormalWeb"/>
        <w:numPr>
          <w:ilvl w:val="0"/>
          <w:numId w:val="15"/>
        </w:numPr>
      </w:pPr>
      <w:proofErr w:type="spellStart"/>
      <w:r>
        <w:rPr>
          <w:rStyle w:val="Strong"/>
        </w:rPr>
        <w:t>Chatbots</w:t>
      </w:r>
      <w:proofErr w:type="spellEnd"/>
      <w:r>
        <w:rPr>
          <w:rStyle w:val="Strong"/>
        </w:rPr>
        <w:t xml:space="preserve"> and Multilingual Support:</w:t>
      </w:r>
      <w:r>
        <w:t xml:space="preserve"> Deploy </w:t>
      </w:r>
      <w:proofErr w:type="spellStart"/>
      <w:r>
        <w:t>chatbots</w:t>
      </w:r>
      <w:proofErr w:type="spellEnd"/>
      <w:r>
        <w:t xml:space="preserve"> to handle customer inquiries efficiently, including multilingual options for international travelers.</w:t>
      </w:r>
    </w:p>
    <w:p w:rsidR="007827C4" w:rsidRDefault="007827C4" w:rsidP="007827C4">
      <w:pPr>
        <w:pStyle w:val="NormalWeb"/>
        <w:numPr>
          <w:ilvl w:val="0"/>
          <w:numId w:val="15"/>
        </w:numPr>
      </w:pPr>
      <w:proofErr w:type="spellStart"/>
      <w:r>
        <w:rPr>
          <w:rStyle w:val="Strong"/>
        </w:rPr>
        <w:t>Blockchain</w:t>
      </w:r>
      <w:proofErr w:type="spellEnd"/>
      <w:r>
        <w:rPr>
          <w:rStyle w:val="Strong"/>
        </w:rPr>
        <w:t xml:space="preserve"> for Security and Loyalty Programs:</w:t>
      </w:r>
      <w:r>
        <w:t xml:space="preserve"> Enhance trust and transparency in transactions, particularly for payments, loyalty rewards, and ticketing.</w:t>
      </w:r>
    </w:p>
    <w:p w:rsidR="007827C4" w:rsidRDefault="007827C4" w:rsidP="007827C4">
      <w:pPr>
        <w:pStyle w:val="NormalWeb"/>
        <w:numPr>
          <w:ilvl w:val="0"/>
          <w:numId w:val="15"/>
        </w:numPr>
      </w:pPr>
      <w:r>
        <w:rPr>
          <w:rStyle w:val="Strong"/>
        </w:rPr>
        <w:t>Mobile and Social Media Integration:</w:t>
      </w:r>
      <w:r>
        <w:t xml:space="preserve"> Use mobile apps and social media campaigns to engage users, promote festive deals, and provide real-time updates.</w:t>
      </w:r>
    </w:p>
    <w:p w:rsidR="007827C4" w:rsidRDefault="00A47267" w:rsidP="007827C4">
      <w:r>
        <w:pict>
          <v:rect id="_x0000_i1032" style="width:0;height:1.5pt" o:hralign="center" o:hrstd="t" o:hr="t" fillcolor="#a0a0a0" stroked="f"/>
        </w:pict>
      </w:r>
    </w:p>
    <w:p w:rsidR="007827C4" w:rsidRDefault="007827C4" w:rsidP="007827C4"/>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pPr>
      <w:r>
        <w:rPr>
          <w:rStyle w:val="Strong"/>
          <w:b/>
          <w:bCs/>
        </w:rPr>
        <w:t>9. Conclusion</w:t>
      </w:r>
    </w:p>
    <w:p w:rsidR="007827C4" w:rsidRDefault="007827C4" w:rsidP="007827C4">
      <w:pPr>
        <w:pStyle w:val="NormalWeb"/>
      </w:pPr>
      <w:r>
        <w:t xml:space="preserve">This study explored the impact of </w:t>
      </w:r>
      <w:r>
        <w:rPr>
          <w:rStyle w:val="Strong"/>
        </w:rPr>
        <w:t>digital technologies</w:t>
      </w:r>
      <w:r>
        <w:t xml:space="preserve"> on </w:t>
      </w:r>
      <w:r>
        <w:rPr>
          <w:rStyle w:val="Strong"/>
        </w:rPr>
        <w:t>tourism distribution channels</w:t>
      </w:r>
      <w:r>
        <w:t xml:space="preserve"> during the Christmas season, focusing on online travel agencies (OTAs), direct booking channels, and traditional travel agents. The research demonstrated that emerging technologies—</w:t>
      </w:r>
      <w:r>
        <w:rPr>
          <w:rStyle w:val="Strong"/>
        </w:rPr>
        <w:t>artificial intelligence (AI)</w:t>
      </w:r>
      <w:r>
        <w:t xml:space="preserve">, </w:t>
      </w:r>
      <w:proofErr w:type="spellStart"/>
      <w:r>
        <w:t>chatbots</w:t>
      </w:r>
      <w:proofErr w:type="spellEnd"/>
      <w:r>
        <w:t xml:space="preserve">, </w:t>
      </w:r>
      <w:proofErr w:type="spellStart"/>
      <w:r>
        <w:t>blockchain</w:t>
      </w:r>
      <w:proofErr w:type="spellEnd"/>
      <w:r>
        <w:t xml:space="preserve">, and mobile applications—have a significant effect on improving </w:t>
      </w:r>
      <w:r>
        <w:rPr>
          <w:rStyle w:val="Strong"/>
        </w:rPr>
        <w:t>efficiency</w:t>
      </w:r>
      <w:r>
        <w:t xml:space="preserve">, </w:t>
      </w:r>
      <w:r>
        <w:rPr>
          <w:rStyle w:val="Strong"/>
        </w:rPr>
        <w:t>transparency</w:t>
      </w:r>
      <w:r>
        <w:t xml:space="preserve">, and </w:t>
      </w:r>
      <w:r>
        <w:rPr>
          <w:rStyle w:val="Strong"/>
        </w:rPr>
        <w:t>customer experience</w:t>
      </w:r>
      <w:r>
        <w:t xml:space="preserve"> in tourism distribution.</w:t>
      </w:r>
    </w:p>
    <w:p w:rsidR="007827C4" w:rsidRDefault="007827C4" w:rsidP="007827C4">
      <w:pPr>
        <w:pStyle w:val="NormalWeb"/>
      </w:pPr>
      <w:r>
        <w:t xml:space="preserve">The findings reveal that OTAs dominate the Christmas booking landscape because of their </w:t>
      </w:r>
      <w:r>
        <w:rPr>
          <w:rStyle w:val="Strong"/>
        </w:rPr>
        <w:t>wide reach, convenience, and real-time inventory management</w:t>
      </w:r>
      <w:r>
        <w:t xml:space="preserve">, while direct channels remain crucial for brand loyalty, personalized service, and maximizing revenue per booking. Traditional travel agents retain importance in handling </w:t>
      </w:r>
      <w:r>
        <w:rPr>
          <w:rStyle w:val="Strong"/>
        </w:rPr>
        <w:t>complex itineraries</w:t>
      </w:r>
      <w:r>
        <w:t xml:space="preserve"> and </w:t>
      </w:r>
      <w:r>
        <w:rPr>
          <w:rStyle w:val="Strong"/>
        </w:rPr>
        <w:t>luxury travel packages</w:t>
      </w:r>
      <w:r>
        <w:t xml:space="preserve">, indicating that a </w:t>
      </w:r>
      <w:r>
        <w:rPr>
          <w:rStyle w:val="Strong"/>
        </w:rPr>
        <w:t>hybrid distribution strategy</w:t>
      </w:r>
      <w:r>
        <w:t>—leveraging both direct and indirect channels—is most effective during peak holiday periods.</w:t>
      </w:r>
    </w:p>
    <w:p w:rsidR="007827C4" w:rsidRDefault="007827C4" w:rsidP="007827C4">
      <w:pPr>
        <w:pStyle w:val="NormalWeb"/>
      </w:pPr>
      <w:r>
        <w:t xml:space="preserve">Digital tools provide solutions to seasonal challenges. AI-powered recommendation engines and dynamic pricing optimize occupancy and revenue while offering </w:t>
      </w:r>
      <w:r>
        <w:rPr>
          <w:rStyle w:val="Strong"/>
        </w:rPr>
        <w:t>personalized experiences</w:t>
      </w:r>
      <w:r>
        <w:t xml:space="preserve">. </w:t>
      </w:r>
      <w:proofErr w:type="spellStart"/>
      <w:r>
        <w:t>Chatbots</w:t>
      </w:r>
      <w:proofErr w:type="spellEnd"/>
      <w:r>
        <w:t xml:space="preserve"> and virtual assistants enhance operational efficiency by managing high volumes of inquiries in real time. </w:t>
      </w:r>
      <w:proofErr w:type="spellStart"/>
      <w:r>
        <w:t>Blockchain</w:t>
      </w:r>
      <w:proofErr w:type="spellEnd"/>
      <w:r>
        <w:t xml:space="preserve"> technology increases </w:t>
      </w:r>
      <w:r>
        <w:rPr>
          <w:rStyle w:val="Strong"/>
        </w:rPr>
        <w:t>transaction security and transparency</w:t>
      </w:r>
      <w:r>
        <w:t xml:space="preserve">, improving consumer confidence in online bookings. Mobile apps and social media integration further boost engagement, particularly for </w:t>
      </w:r>
      <w:r>
        <w:rPr>
          <w:rStyle w:val="Strong"/>
        </w:rPr>
        <w:t>last-minute bookings</w:t>
      </w:r>
      <w:r>
        <w:t>, by providing instant updates and promotions.</w:t>
      </w:r>
    </w:p>
    <w:p w:rsidR="007827C4" w:rsidRDefault="007827C4" w:rsidP="007827C4">
      <w:pPr>
        <w:pStyle w:val="NormalWeb"/>
      </w:pPr>
      <w:r>
        <w:t xml:space="preserve">Challenges remain, including </w:t>
      </w:r>
      <w:r>
        <w:rPr>
          <w:rStyle w:val="Strong"/>
        </w:rPr>
        <w:t>high implementation costs, uneven adoption</w:t>
      </w:r>
      <w:r>
        <w:t xml:space="preserve">, and </w:t>
      </w:r>
      <w:r>
        <w:rPr>
          <w:rStyle w:val="Strong"/>
        </w:rPr>
        <w:t>data privacy concerns</w:t>
      </w:r>
      <w:r>
        <w:t xml:space="preserve">. Nevertheless, the opportunities outweigh the obstacles. Tourism operators can </w:t>
      </w:r>
      <w:r>
        <w:lastRenderedPageBreak/>
        <w:t xml:space="preserve">enhance revenue, operational efficiency, and customer satisfaction by strategically integrating these technologies and adopting </w:t>
      </w:r>
      <w:r>
        <w:rPr>
          <w:rStyle w:val="Strong"/>
        </w:rPr>
        <w:t>innovative channel management strategies</w:t>
      </w:r>
      <w:r>
        <w:t>.</w:t>
      </w:r>
    </w:p>
    <w:p w:rsidR="007827C4" w:rsidRDefault="007827C4" w:rsidP="007827C4">
      <w:pPr>
        <w:pStyle w:val="NormalWeb"/>
      </w:pPr>
      <w:r>
        <w:t xml:space="preserve">In summary, </w:t>
      </w:r>
      <w:r>
        <w:rPr>
          <w:rStyle w:val="Strong"/>
        </w:rPr>
        <w:t>digital transformation</w:t>
      </w:r>
      <w:r>
        <w:t xml:space="preserve"> is now essential for tourism providers. Organizations that successfully leverage AI, </w:t>
      </w:r>
      <w:proofErr w:type="spellStart"/>
      <w:r>
        <w:t>chatbots</w:t>
      </w:r>
      <w:proofErr w:type="spellEnd"/>
      <w:r>
        <w:t xml:space="preserve">, </w:t>
      </w:r>
      <w:proofErr w:type="spellStart"/>
      <w:r>
        <w:t>blockchain</w:t>
      </w:r>
      <w:proofErr w:type="spellEnd"/>
      <w:r>
        <w:t xml:space="preserve">, and mobile platforms gain a </w:t>
      </w:r>
      <w:r>
        <w:rPr>
          <w:rStyle w:val="Strong"/>
        </w:rPr>
        <w:t>competitive edge</w:t>
      </w:r>
      <w:r>
        <w:t xml:space="preserve"> during high-demand periods like Christmas. The study emphasizes the importance of hybrid channels, personalized services, and continuous adaptation to evolving consumer behavior. These insights provide both practical and theoretical guidance for stakeholders aiming to optimize tourism distribution in the digital era.</w:t>
      </w:r>
    </w:p>
    <w:p w:rsidR="007827C4" w:rsidRDefault="007827C4" w:rsidP="007827C4"/>
    <w:p w:rsidR="007827C4" w:rsidRDefault="00A47267" w:rsidP="007827C4">
      <w:r>
        <w:pict>
          <v:rect id="_x0000_i1033" style="width:0;height:1.5pt" o:hralign="center" o:hrstd="t" o:hr="t" fillcolor="#a0a0a0" stroked="f"/>
        </w:pict>
      </w:r>
    </w:p>
    <w:p w:rsidR="007827C4" w:rsidRPr="007827C4" w:rsidRDefault="007827C4" w:rsidP="007827C4">
      <w:pPr>
        <w:rPr>
          <w:rFonts w:ascii="Times New Roman" w:hAnsi="Times New Roman" w:cs="Times New Roman"/>
          <w:sz w:val="24"/>
        </w:rPr>
      </w:pPr>
      <w:r w:rsidRPr="007827C4">
        <w:rPr>
          <w:rStyle w:val="Strong"/>
          <w:rFonts w:ascii="Times New Roman" w:hAnsi="Times New Roman" w:cs="Times New Roman"/>
          <w:bCs w:val="0"/>
          <w:sz w:val="24"/>
        </w:rPr>
        <w:t xml:space="preserve">10. References </w:t>
      </w:r>
    </w:p>
    <w:p w:rsidR="007827C4" w:rsidRDefault="007827C4" w:rsidP="007827C4">
      <w:pPr>
        <w:pStyle w:val="NormalWeb"/>
      </w:pPr>
      <w:proofErr w:type="spellStart"/>
      <w:r>
        <w:t>Buhalis</w:t>
      </w:r>
      <w:proofErr w:type="spellEnd"/>
      <w:r>
        <w:t xml:space="preserve">, D., &amp; Law, R. (2008). </w:t>
      </w:r>
      <w:r>
        <w:rPr>
          <w:rStyle w:val="Emphasis"/>
          <w:rFonts w:eastAsiaTheme="majorEastAsia"/>
        </w:rPr>
        <w:t>Progress in information technology and tourism management: 20 years on and 10 years after the Internet</w:t>
      </w:r>
      <w:r>
        <w:t xml:space="preserve">. </w:t>
      </w:r>
      <w:r>
        <w:rPr>
          <w:rStyle w:val="Strong"/>
        </w:rPr>
        <w:t>Tourism Management, 29</w:t>
      </w:r>
      <w:r>
        <w:t xml:space="preserve">(4), 609–623. </w:t>
      </w:r>
      <w:hyperlink r:id="rId6" w:history="1">
        <w:r>
          <w:rPr>
            <w:rStyle w:val="Hyperlink"/>
          </w:rPr>
          <w:t>https://doi.org/10.1016/j.tourman.2008.01.005</w:t>
        </w:r>
      </w:hyperlink>
    </w:p>
    <w:p w:rsidR="007827C4" w:rsidRDefault="007827C4" w:rsidP="007827C4">
      <w:pPr>
        <w:pStyle w:val="NormalWeb"/>
      </w:pPr>
      <w:proofErr w:type="spellStart"/>
      <w:r>
        <w:t>Wüst</w:t>
      </w:r>
      <w:proofErr w:type="spellEnd"/>
      <w:r>
        <w:t xml:space="preserve">, K., &amp; </w:t>
      </w:r>
      <w:proofErr w:type="spellStart"/>
      <w:r>
        <w:t>Bremser</w:t>
      </w:r>
      <w:proofErr w:type="spellEnd"/>
      <w:r>
        <w:t xml:space="preserve">, K. (2025). Artificial intelligence in tourism through </w:t>
      </w:r>
      <w:proofErr w:type="spellStart"/>
      <w:r>
        <w:rPr>
          <w:rStyle w:val="Strong"/>
        </w:rPr>
        <w:t>chatbot</w:t>
      </w:r>
      <w:proofErr w:type="spellEnd"/>
      <w:r>
        <w:rPr>
          <w:rStyle w:val="Strong"/>
        </w:rPr>
        <w:t xml:space="preserve"> support in the booking process</w:t>
      </w:r>
      <w:r>
        <w:t>—</w:t>
      </w:r>
      <w:proofErr w:type="gramStart"/>
      <w:r>
        <w:t>An</w:t>
      </w:r>
      <w:proofErr w:type="gramEnd"/>
      <w:r>
        <w:t xml:space="preserve"> experimental investigation. </w:t>
      </w:r>
      <w:r>
        <w:rPr>
          <w:rStyle w:val="Strong"/>
        </w:rPr>
        <w:t>Tourism and Hospitality, 6</w:t>
      </w:r>
      <w:r>
        <w:t xml:space="preserve">(1), 36. </w:t>
      </w:r>
      <w:hyperlink r:id="rId7" w:history="1">
        <w:r>
          <w:rPr>
            <w:rStyle w:val="Hyperlink"/>
          </w:rPr>
          <w:t>https://doi.org/10.3390/tourhosp6010036</w:t>
        </w:r>
      </w:hyperlink>
      <w:r>
        <w:t xml:space="preserve"> (</w:t>
      </w:r>
      <w:hyperlink r:id="rId8" w:tooltip="Artificial Intelligence in Tourism Through Chatbot Support in the Booking Process—An Experimental Investigation | MDPI" w:history="1">
        <w:r>
          <w:rPr>
            <w:rStyle w:val="Hyperlink"/>
          </w:rPr>
          <w:t>MDPI</w:t>
        </w:r>
      </w:hyperlink>
      <w:r>
        <w:t>)</w:t>
      </w:r>
    </w:p>
    <w:p w:rsidR="007827C4" w:rsidRDefault="007827C4" w:rsidP="007827C4">
      <w:pPr>
        <w:pStyle w:val="NormalWeb"/>
      </w:pPr>
      <w:r>
        <w:t>Vargas</w:t>
      </w:r>
      <w:r>
        <w:noBreakHyphen/>
        <w:t xml:space="preserve">Sánchez, A. (2023). </w:t>
      </w:r>
      <w:r>
        <w:rPr>
          <w:rStyle w:val="Emphasis"/>
          <w:rFonts w:eastAsiaTheme="majorEastAsia"/>
        </w:rPr>
        <w:t>Systematic review and research agenda for the tourism and hospitality sector: Co</w:t>
      </w:r>
      <w:r>
        <w:rPr>
          <w:rStyle w:val="Emphasis"/>
          <w:rFonts w:eastAsiaTheme="majorEastAsia"/>
        </w:rPr>
        <w:noBreakHyphen/>
        <w:t>creation of customer value in the digital age</w:t>
      </w:r>
      <w:r>
        <w:t xml:space="preserve">. </w:t>
      </w:r>
      <w:r>
        <w:rPr>
          <w:rStyle w:val="Strong"/>
        </w:rPr>
        <w:t>Future Business Journal, 9</w:t>
      </w:r>
      <w:r>
        <w:t xml:space="preserve">, Article 94. </w:t>
      </w:r>
      <w:hyperlink r:id="rId9" w:history="1">
        <w:r>
          <w:rPr>
            <w:rStyle w:val="Hyperlink"/>
          </w:rPr>
          <w:t>https://doi.org/10.1186/s43093-023-00274-5</w:t>
        </w:r>
      </w:hyperlink>
      <w:r>
        <w:t xml:space="preserve"> (</w:t>
      </w:r>
      <w:proofErr w:type="spellStart"/>
      <w:r>
        <w:fldChar w:fldCharType="begin"/>
      </w:r>
      <w:r>
        <w:instrText xml:space="preserve"> HYPERLINK "https://fbj.springeropen.com/articles/10.1186/s43093-023-00274-5?utm_source=chatgpt.com" \o "Systematic review and research agenda for the tourism and hospitality sector: co-creation of customer value in the digital age | Future Business Journal | Full Text" </w:instrText>
      </w:r>
      <w:r>
        <w:fldChar w:fldCharType="separate"/>
      </w:r>
      <w:r>
        <w:rPr>
          <w:rStyle w:val="Hyperlink"/>
        </w:rPr>
        <w:t>SpringerLink</w:t>
      </w:r>
      <w:proofErr w:type="spellEnd"/>
      <w:r>
        <w:fldChar w:fldCharType="end"/>
      </w:r>
      <w:r>
        <w:t>)</w:t>
      </w:r>
    </w:p>
    <w:p w:rsidR="007827C4" w:rsidRDefault="007827C4" w:rsidP="007827C4">
      <w:pPr>
        <w:pStyle w:val="NormalWeb"/>
      </w:pPr>
      <w:proofErr w:type="spellStart"/>
      <w:r>
        <w:t>Camilleri</w:t>
      </w:r>
      <w:proofErr w:type="spellEnd"/>
      <w:r>
        <w:t xml:space="preserve">, M. A., &amp; </w:t>
      </w:r>
      <w:proofErr w:type="spellStart"/>
      <w:r>
        <w:t>Troise</w:t>
      </w:r>
      <w:proofErr w:type="spellEnd"/>
      <w:r>
        <w:t xml:space="preserve">, C. (2023). </w:t>
      </w:r>
      <w:proofErr w:type="spellStart"/>
      <w:r>
        <w:rPr>
          <w:rStyle w:val="Emphasis"/>
          <w:rFonts w:eastAsiaTheme="majorEastAsia"/>
        </w:rPr>
        <w:t>ChatGPT</w:t>
      </w:r>
      <w:proofErr w:type="spellEnd"/>
      <w:r>
        <w:rPr>
          <w:rStyle w:val="Emphasis"/>
          <w:rFonts w:eastAsiaTheme="majorEastAsia"/>
        </w:rPr>
        <w:t xml:space="preserve"> for e</w:t>
      </w:r>
      <w:r>
        <w:rPr>
          <w:rStyle w:val="Emphasis"/>
          <w:rFonts w:eastAsiaTheme="majorEastAsia"/>
        </w:rPr>
        <w:noBreakHyphen/>
        <w:t>Tourism: A technological perspective</w:t>
      </w:r>
      <w:r>
        <w:t xml:space="preserve">. </w:t>
      </w:r>
      <w:r>
        <w:rPr>
          <w:rStyle w:val="Strong"/>
        </w:rPr>
        <w:t>Information Technology &amp; Tourism</w:t>
      </w:r>
      <w:r>
        <w:t xml:space="preserve">. </w:t>
      </w:r>
      <w:hyperlink r:id="rId10" w:history="1">
        <w:r>
          <w:rPr>
            <w:rStyle w:val="Hyperlink"/>
          </w:rPr>
          <w:t>https://doi.org/10.1007/s40558-023-00248-x</w:t>
        </w:r>
      </w:hyperlink>
      <w:r>
        <w:t xml:space="preserve"> (</w:t>
      </w:r>
      <w:hyperlink r:id="rId11" w:tooltip="ChatGPT for e-Tourism: a technological perspective | Information Technology &amp; Tourism" w:history="1">
        <w:r>
          <w:rPr>
            <w:rStyle w:val="Hyperlink"/>
          </w:rPr>
          <w:t>Springer</w:t>
        </w:r>
      </w:hyperlink>
      <w:r>
        <w:t>)</w:t>
      </w:r>
    </w:p>
    <w:p w:rsidR="007827C4" w:rsidRDefault="007827C4" w:rsidP="007827C4">
      <w:pPr>
        <w:pStyle w:val="NormalWeb"/>
      </w:pPr>
      <w:proofErr w:type="spellStart"/>
      <w:r>
        <w:t>Treiblmaier</w:t>
      </w:r>
      <w:proofErr w:type="spellEnd"/>
      <w:r>
        <w:t xml:space="preserve">, H. (2024). </w:t>
      </w:r>
      <w:proofErr w:type="spellStart"/>
      <w:r>
        <w:rPr>
          <w:rStyle w:val="Strong"/>
        </w:rPr>
        <w:t>Blockchain</w:t>
      </w:r>
      <w:proofErr w:type="spellEnd"/>
      <w:r>
        <w:rPr>
          <w:rStyle w:val="Strong"/>
        </w:rPr>
        <w:t xml:space="preserve"> technology diffusion in tourism: Evidence from early enterprise adopters and innovators</w:t>
      </w:r>
      <w:r>
        <w:t xml:space="preserve">. </w:t>
      </w:r>
      <w:proofErr w:type="spellStart"/>
      <w:r>
        <w:rPr>
          <w:rStyle w:val="Emphasis"/>
          <w:rFonts w:eastAsiaTheme="majorEastAsia"/>
        </w:rPr>
        <w:t>Heliyon</w:t>
      </w:r>
      <w:proofErr w:type="spellEnd"/>
      <w:r>
        <w:rPr>
          <w:rStyle w:val="Emphasis"/>
          <w:rFonts w:eastAsiaTheme="majorEastAsia"/>
        </w:rPr>
        <w:t>, 10</w:t>
      </w:r>
      <w:r>
        <w:t xml:space="preserve">(2), e24675. </w:t>
      </w:r>
      <w:hyperlink r:id="rId12" w:history="1">
        <w:r>
          <w:rPr>
            <w:rStyle w:val="Hyperlink"/>
          </w:rPr>
          <w:t>https://doi.org/10.1016/j.heliyon.2024.e24675</w:t>
        </w:r>
      </w:hyperlink>
      <w:r>
        <w:t xml:space="preserve"> (</w:t>
      </w:r>
      <w:proofErr w:type="spellStart"/>
      <w:r>
        <w:fldChar w:fldCharType="begin"/>
      </w:r>
      <w:r>
        <w:instrText xml:space="preserve"> HYPERLINK "https://www.sciencedirect.com/science/article/pii/S2405844024007060?utm_source=chatgpt.com" \o "Blockchain technology diffusion in tourism: Evidence from early enterprise adopters and innovators - ScienceDirect" </w:instrText>
      </w:r>
      <w:r>
        <w:fldChar w:fldCharType="separate"/>
      </w:r>
      <w:r>
        <w:rPr>
          <w:rStyle w:val="Hyperlink"/>
        </w:rPr>
        <w:t>ScienceDirect</w:t>
      </w:r>
      <w:proofErr w:type="spellEnd"/>
      <w:r>
        <w:fldChar w:fldCharType="end"/>
      </w:r>
      <w:r>
        <w:t>)</w:t>
      </w:r>
    </w:p>
    <w:p w:rsidR="007827C4" w:rsidRDefault="007827C4" w:rsidP="007827C4">
      <w:pPr>
        <w:pStyle w:val="NormalWeb"/>
      </w:pPr>
      <w:proofErr w:type="spellStart"/>
      <w:r>
        <w:t>Prados</w:t>
      </w:r>
      <w:proofErr w:type="spellEnd"/>
      <w:r>
        <w:noBreakHyphen/>
        <w:t>Castillo, R., Cortés</w:t>
      </w:r>
      <w:r>
        <w:noBreakHyphen/>
      </w:r>
      <w:proofErr w:type="spellStart"/>
      <w:r>
        <w:t>Montaña</w:t>
      </w:r>
      <w:proofErr w:type="spellEnd"/>
      <w:r>
        <w:t xml:space="preserve">, J., &amp; </w:t>
      </w:r>
      <w:proofErr w:type="spellStart"/>
      <w:r>
        <w:t>Galván</w:t>
      </w:r>
      <w:proofErr w:type="spellEnd"/>
      <w:r>
        <w:t xml:space="preserve">, A. (2023). </w:t>
      </w:r>
      <w:r>
        <w:rPr>
          <w:rStyle w:val="Emphasis"/>
          <w:rFonts w:eastAsiaTheme="majorEastAsia"/>
        </w:rPr>
        <w:t xml:space="preserve">Sustainable supply chain, digital transformation, and </w:t>
      </w:r>
      <w:proofErr w:type="spellStart"/>
      <w:r>
        <w:rPr>
          <w:rStyle w:val="Emphasis"/>
          <w:rFonts w:eastAsiaTheme="majorEastAsia"/>
        </w:rPr>
        <w:t>blockchain</w:t>
      </w:r>
      <w:proofErr w:type="spellEnd"/>
      <w:r>
        <w:rPr>
          <w:rStyle w:val="Emphasis"/>
          <w:rFonts w:eastAsiaTheme="majorEastAsia"/>
        </w:rPr>
        <w:t xml:space="preserve"> technology adoption in the tourism sector</w:t>
      </w:r>
      <w:r>
        <w:t xml:space="preserve">. </w:t>
      </w:r>
      <w:r>
        <w:rPr>
          <w:rStyle w:val="Strong"/>
        </w:rPr>
        <w:t>Humanities and Social Sciences Communications</w:t>
      </w:r>
      <w:r>
        <w:t xml:space="preserve">, 10, Article 456. </w:t>
      </w:r>
      <w:hyperlink r:id="rId13" w:history="1">
        <w:r>
          <w:rPr>
            <w:rStyle w:val="Hyperlink"/>
          </w:rPr>
          <w:t>https://doi.org/10.1057/s41599-023-02051-9</w:t>
        </w:r>
      </w:hyperlink>
      <w:r>
        <w:t xml:space="preserve"> (</w:t>
      </w:r>
      <w:hyperlink r:id="rId14" w:tooltip="Sustainable supply chain, digital transformation, and blockchain technology adoption in the tourism sector | Humanities and Social Sciences Communications" w:history="1">
        <w:r>
          <w:rPr>
            <w:rStyle w:val="Hyperlink"/>
          </w:rPr>
          <w:t>Nature</w:t>
        </w:r>
      </w:hyperlink>
      <w:r>
        <w:t>)</w:t>
      </w:r>
    </w:p>
    <w:p w:rsidR="007827C4" w:rsidRDefault="007827C4" w:rsidP="007827C4">
      <w:pPr>
        <w:pStyle w:val="NormalWeb"/>
      </w:pPr>
      <w:proofErr w:type="spellStart"/>
      <w:r>
        <w:t>Quadros</w:t>
      </w:r>
      <w:proofErr w:type="spellEnd"/>
      <w:r>
        <w:t xml:space="preserve">, C., &amp; Oliveira, T. (2021). </w:t>
      </w:r>
      <w:r>
        <w:rPr>
          <w:rStyle w:val="Emphasis"/>
          <w:rFonts w:eastAsiaTheme="majorEastAsia"/>
        </w:rPr>
        <w:t>The history of tourism distribution channels and future prospects in the tourism service industry</w:t>
      </w:r>
      <w:r>
        <w:t xml:space="preserve">. </w:t>
      </w:r>
      <w:r>
        <w:rPr>
          <w:rStyle w:val="Strong"/>
        </w:rPr>
        <w:t>Journal of Distribution Science</w:t>
      </w:r>
      <w:r>
        <w:t xml:space="preserve">. Retrieved from </w:t>
      </w:r>
      <w:hyperlink r:id="rId15" w:history="1">
        <w:r>
          <w:rPr>
            <w:rStyle w:val="Hyperlink"/>
          </w:rPr>
          <w:t>https://koreascience.or.kr/article/JAKO202417743220389.page</w:t>
        </w:r>
      </w:hyperlink>
      <w:r>
        <w:t xml:space="preserve"> (</w:t>
      </w:r>
      <w:hyperlink r:id="rId16" w:tooltip="The History of Tourism Distribution Channels and Future Prospects in the Tourism Service Industry -Journal of Distribution Science | Korea Science" w:history="1">
        <w:r>
          <w:rPr>
            <w:rStyle w:val="Hyperlink"/>
          </w:rPr>
          <w:t>Korea Science</w:t>
        </w:r>
      </w:hyperlink>
      <w:r>
        <w:t>)</w:t>
      </w:r>
    </w:p>
    <w:p w:rsidR="007827C4" w:rsidRDefault="007827C4" w:rsidP="007827C4">
      <w:pPr>
        <w:pStyle w:val="NormalWeb"/>
      </w:pPr>
      <w:proofErr w:type="spellStart"/>
      <w:r>
        <w:t>Hamcerencu</w:t>
      </w:r>
      <w:proofErr w:type="spellEnd"/>
      <w:r>
        <w:t xml:space="preserve">, M. (2025). </w:t>
      </w:r>
      <w:r>
        <w:rPr>
          <w:rStyle w:val="Emphasis"/>
          <w:rFonts w:eastAsiaTheme="majorEastAsia"/>
        </w:rPr>
        <w:t>Artificial Intelligence in International Tourism</w:t>
      </w:r>
      <w:r>
        <w:t xml:space="preserve">. Proceedings of the International Conference on Business Excellence, 19(1). Retrieved from </w:t>
      </w:r>
      <w:hyperlink r:id="rId17" w:history="1">
        <w:r>
          <w:rPr>
            <w:rStyle w:val="Hyperlink"/>
          </w:rPr>
          <w:t>https://reference-global.com/article/10.2478/picbe-2025-0090</w:t>
        </w:r>
      </w:hyperlink>
      <w:r>
        <w:t xml:space="preserve"> (</w:t>
      </w:r>
      <w:hyperlink r:id="rId18" w:tooltip="Artificial Intelligence in International Tourism" w:history="1">
        <w:r>
          <w:rPr>
            <w:rStyle w:val="Hyperlink"/>
          </w:rPr>
          <w:t>Paradigm</w:t>
        </w:r>
      </w:hyperlink>
      <w:r>
        <w:t>)</w:t>
      </w:r>
    </w:p>
    <w:p w:rsidR="007827C4" w:rsidRDefault="00A47267" w:rsidP="007827C4">
      <w:r>
        <w:lastRenderedPageBreak/>
        <w:pict>
          <v:rect id="_x0000_i1034" style="width:0;height:1.5pt" o:hralign="center" o:hrstd="t" o:hr="t" fillcolor="#a0a0a0" stroked="f"/>
        </w:pict>
      </w:r>
    </w:p>
    <w:p w:rsidR="007827C4" w:rsidRDefault="007827C4" w:rsidP="007827C4"/>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rPr>
          <w:rStyle w:val="Strong"/>
          <w:b/>
          <w:bCs/>
        </w:rPr>
      </w:pPr>
    </w:p>
    <w:p w:rsidR="007827C4" w:rsidRDefault="007827C4" w:rsidP="007827C4">
      <w:pPr>
        <w:pStyle w:val="Heading2"/>
      </w:pPr>
      <w:r>
        <w:rPr>
          <w:rStyle w:val="Strong"/>
          <w:b/>
          <w:bCs/>
        </w:rPr>
        <w:t>11. Appendices</w:t>
      </w:r>
    </w:p>
    <w:p w:rsidR="007827C4" w:rsidRDefault="007827C4" w:rsidP="007827C4">
      <w:pPr>
        <w:pStyle w:val="NormalWeb"/>
      </w:pPr>
      <w:r>
        <w:t>Appendices provide additional supporting material for the report. Examples include:</w:t>
      </w:r>
    </w:p>
    <w:p w:rsidR="007827C4" w:rsidRDefault="007827C4" w:rsidP="007827C4">
      <w:pPr>
        <w:pStyle w:val="NormalWeb"/>
        <w:numPr>
          <w:ilvl w:val="0"/>
          <w:numId w:val="17"/>
        </w:numPr>
      </w:pPr>
      <w:r>
        <w:rPr>
          <w:rStyle w:val="Strong"/>
        </w:rPr>
        <w:t>Appendix A: Booking Data Tables</w:t>
      </w:r>
      <w:r>
        <w:t xml:space="preserve"> – Monthly OTA, direct channel, and travel agent booking volumes during Christmas.</w:t>
      </w:r>
    </w:p>
    <w:p w:rsidR="007827C4" w:rsidRDefault="007827C4" w:rsidP="007827C4">
      <w:pPr>
        <w:pStyle w:val="NormalWeb"/>
        <w:numPr>
          <w:ilvl w:val="0"/>
          <w:numId w:val="17"/>
        </w:numPr>
      </w:pPr>
      <w:r>
        <w:rPr>
          <w:rStyle w:val="Strong"/>
        </w:rPr>
        <w:t>Appendix B: Case Study Summaries</w:t>
      </w:r>
      <w:r>
        <w:t xml:space="preserve"> – Details of AI, </w:t>
      </w:r>
      <w:proofErr w:type="spellStart"/>
      <w:r>
        <w:t>chatbot</w:t>
      </w:r>
      <w:proofErr w:type="spellEnd"/>
      <w:r>
        <w:t xml:space="preserve">, and </w:t>
      </w:r>
      <w:proofErr w:type="spellStart"/>
      <w:r>
        <w:t>blockchain</w:t>
      </w:r>
      <w:proofErr w:type="spellEnd"/>
      <w:r>
        <w:t xml:space="preserve"> integration in major tourism providers like Airbnb and Booking.com.</w:t>
      </w:r>
    </w:p>
    <w:p w:rsidR="007827C4" w:rsidRDefault="007827C4" w:rsidP="007827C4">
      <w:pPr>
        <w:pStyle w:val="NormalWeb"/>
        <w:numPr>
          <w:ilvl w:val="0"/>
          <w:numId w:val="17"/>
        </w:numPr>
      </w:pPr>
      <w:r>
        <w:rPr>
          <w:rStyle w:val="Strong"/>
        </w:rPr>
        <w:t>Appendix C: Interview Questionnaire</w:t>
      </w:r>
      <w:r>
        <w:t xml:space="preserve"> – List of questions used for semi-structured interviews with tourism managers and technology specialists.</w:t>
      </w:r>
    </w:p>
    <w:p w:rsidR="007827C4" w:rsidRDefault="007827C4" w:rsidP="007827C4">
      <w:pPr>
        <w:pStyle w:val="NormalWeb"/>
        <w:numPr>
          <w:ilvl w:val="0"/>
          <w:numId w:val="17"/>
        </w:numPr>
      </w:pPr>
      <w:r>
        <w:rPr>
          <w:rStyle w:val="Strong"/>
        </w:rPr>
        <w:t>Appendix D: Charts and Graphs</w:t>
      </w:r>
      <w:r>
        <w:t xml:space="preserve"> – Visual representations of booking trends, channel preferences, and AI-driven personalization impact during Christmas.</w:t>
      </w:r>
    </w:p>
    <w:p w:rsidR="008F693B" w:rsidRDefault="008F693B"/>
    <w:sectPr w:rsidR="008F69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52E"/>
    <w:multiLevelType w:val="multilevel"/>
    <w:tmpl w:val="B7ACB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A3464"/>
    <w:multiLevelType w:val="multilevel"/>
    <w:tmpl w:val="425C2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0DDA"/>
    <w:multiLevelType w:val="multilevel"/>
    <w:tmpl w:val="2856E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446381"/>
    <w:multiLevelType w:val="multilevel"/>
    <w:tmpl w:val="2BE2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C335FE"/>
    <w:multiLevelType w:val="multilevel"/>
    <w:tmpl w:val="29F0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B3C4E"/>
    <w:multiLevelType w:val="multilevel"/>
    <w:tmpl w:val="5FB63D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11579"/>
    <w:multiLevelType w:val="multilevel"/>
    <w:tmpl w:val="037A9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F647F1"/>
    <w:multiLevelType w:val="multilevel"/>
    <w:tmpl w:val="39025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150CB3"/>
    <w:multiLevelType w:val="multilevel"/>
    <w:tmpl w:val="B358E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BA592D"/>
    <w:multiLevelType w:val="multilevel"/>
    <w:tmpl w:val="CD18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444E67"/>
    <w:multiLevelType w:val="multilevel"/>
    <w:tmpl w:val="1F08C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6428CB"/>
    <w:multiLevelType w:val="multilevel"/>
    <w:tmpl w:val="7AF81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725AEF"/>
    <w:multiLevelType w:val="multilevel"/>
    <w:tmpl w:val="A7AE4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CFC6AAF"/>
    <w:multiLevelType w:val="multilevel"/>
    <w:tmpl w:val="FD9A8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856F4B"/>
    <w:multiLevelType w:val="multilevel"/>
    <w:tmpl w:val="CF22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33124E"/>
    <w:multiLevelType w:val="multilevel"/>
    <w:tmpl w:val="DB68B2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AA6CCF"/>
    <w:multiLevelType w:val="multilevel"/>
    <w:tmpl w:val="413E4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5C0D0A"/>
    <w:multiLevelType w:val="multilevel"/>
    <w:tmpl w:val="C1FEE06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A821AD0"/>
    <w:multiLevelType w:val="multilevel"/>
    <w:tmpl w:val="B942B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6"/>
  </w:num>
  <w:num w:numId="3">
    <w:abstractNumId w:val="18"/>
  </w:num>
  <w:num w:numId="4">
    <w:abstractNumId w:val="9"/>
  </w:num>
  <w:num w:numId="5">
    <w:abstractNumId w:val="15"/>
  </w:num>
  <w:num w:numId="6">
    <w:abstractNumId w:val="13"/>
  </w:num>
  <w:num w:numId="7">
    <w:abstractNumId w:val="0"/>
  </w:num>
  <w:num w:numId="8">
    <w:abstractNumId w:val="6"/>
  </w:num>
  <w:num w:numId="9">
    <w:abstractNumId w:val="3"/>
  </w:num>
  <w:num w:numId="10">
    <w:abstractNumId w:val="14"/>
  </w:num>
  <w:num w:numId="11">
    <w:abstractNumId w:val="7"/>
  </w:num>
  <w:num w:numId="12">
    <w:abstractNumId w:val="8"/>
  </w:num>
  <w:num w:numId="13">
    <w:abstractNumId w:val="10"/>
  </w:num>
  <w:num w:numId="14">
    <w:abstractNumId w:val="4"/>
  </w:num>
  <w:num w:numId="15">
    <w:abstractNumId w:val="12"/>
  </w:num>
  <w:num w:numId="16">
    <w:abstractNumId w:val="17"/>
  </w:num>
  <w:num w:numId="17">
    <w:abstractNumId w:val="2"/>
  </w:num>
  <w:num w:numId="18">
    <w:abstractNumId w:val="1"/>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3B5"/>
    <w:rsid w:val="000803B5"/>
    <w:rsid w:val="007827C4"/>
    <w:rsid w:val="008F693B"/>
    <w:rsid w:val="00933685"/>
    <w:rsid w:val="00A47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8625E"/>
  <w15:chartTrackingRefBased/>
  <w15:docId w15:val="{7F7A7EC2-B2E3-4AC8-B490-7A885351A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267"/>
  </w:style>
  <w:style w:type="paragraph" w:styleId="Heading2">
    <w:name w:val="heading 2"/>
    <w:basedOn w:val="Normal"/>
    <w:link w:val="Heading2Char"/>
    <w:uiPriority w:val="9"/>
    <w:qFormat/>
    <w:rsid w:val="000803B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803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3B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803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803B5"/>
    <w:rPr>
      <w:b/>
      <w:bCs/>
    </w:rPr>
  </w:style>
  <w:style w:type="paragraph" w:styleId="ListParagraph">
    <w:name w:val="List Paragraph"/>
    <w:basedOn w:val="Normal"/>
    <w:uiPriority w:val="34"/>
    <w:qFormat/>
    <w:rsid w:val="000803B5"/>
    <w:pPr>
      <w:ind w:left="720"/>
      <w:contextualSpacing/>
    </w:pPr>
  </w:style>
  <w:style w:type="character" w:customStyle="1" w:styleId="Heading3Char">
    <w:name w:val="Heading 3 Char"/>
    <w:basedOn w:val="DefaultParagraphFont"/>
    <w:link w:val="Heading3"/>
    <w:uiPriority w:val="9"/>
    <w:semiHidden/>
    <w:rsid w:val="000803B5"/>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7827C4"/>
    <w:rPr>
      <w:i/>
      <w:iCs/>
    </w:rPr>
  </w:style>
  <w:style w:type="character" w:styleId="Hyperlink">
    <w:name w:val="Hyperlink"/>
    <w:basedOn w:val="DefaultParagraphFont"/>
    <w:uiPriority w:val="99"/>
    <w:semiHidden/>
    <w:unhideWhenUsed/>
    <w:rsid w:val="007827C4"/>
    <w:rPr>
      <w:color w:val="0000FF"/>
      <w:u w:val="single"/>
    </w:rPr>
  </w:style>
  <w:style w:type="character" w:styleId="FollowedHyperlink">
    <w:name w:val="FollowedHyperlink"/>
    <w:basedOn w:val="DefaultParagraphFont"/>
    <w:uiPriority w:val="99"/>
    <w:semiHidden/>
    <w:unhideWhenUsed/>
    <w:rsid w:val="007827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21104">
      <w:bodyDiv w:val="1"/>
      <w:marLeft w:val="0"/>
      <w:marRight w:val="0"/>
      <w:marTop w:val="0"/>
      <w:marBottom w:val="0"/>
      <w:divBdr>
        <w:top w:val="none" w:sz="0" w:space="0" w:color="auto"/>
        <w:left w:val="none" w:sz="0" w:space="0" w:color="auto"/>
        <w:bottom w:val="none" w:sz="0" w:space="0" w:color="auto"/>
        <w:right w:val="none" w:sz="0" w:space="0" w:color="auto"/>
      </w:divBdr>
    </w:div>
    <w:div w:id="159542603">
      <w:bodyDiv w:val="1"/>
      <w:marLeft w:val="0"/>
      <w:marRight w:val="0"/>
      <w:marTop w:val="0"/>
      <w:marBottom w:val="0"/>
      <w:divBdr>
        <w:top w:val="none" w:sz="0" w:space="0" w:color="auto"/>
        <w:left w:val="none" w:sz="0" w:space="0" w:color="auto"/>
        <w:bottom w:val="none" w:sz="0" w:space="0" w:color="auto"/>
        <w:right w:val="none" w:sz="0" w:space="0" w:color="auto"/>
      </w:divBdr>
    </w:div>
    <w:div w:id="534394647">
      <w:bodyDiv w:val="1"/>
      <w:marLeft w:val="0"/>
      <w:marRight w:val="0"/>
      <w:marTop w:val="0"/>
      <w:marBottom w:val="0"/>
      <w:divBdr>
        <w:top w:val="none" w:sz="0" w:space="0" w:color="auto"/>
        <w:left w:val="none" w:sz="0" w:space="0" w:color="auto"/>
        <w:bottom w:val="none" w:sz="0" w:space="0" w:color="auto"/>
        <w:right w:val="none" w:sz="0" w:space="0" w:color="auto"/>
      </w:divBdr>
    </w:div>
    <w:div w:id="754395992">
      <w:bodyDiv w:val="1"/>
      <w:marLeft w:val="0"/>
      <w:marRight w:val="0"/>
      <w:marTop w:val="0"/>
      <w:marBottom w:val="0"/>
      <w:divBdr>
        <w:top w:val="none" w:sz="0" w:space="0" w:color="auto"/>
        <w:left w:val="none" w:sz="0" w:space="0" w:color="auto"/>
        <w:bottom w:val="none" w:sz="0" w:space="0" w:color="auto"/>
        <w:right w:val="none" w:sz="0" w:space="0" w:color="auto"/>
      </w:divBdr>
    </w:div>
    <w:div w:id="778792045">
      <w:bodyDiv w:val="1"/>
      <w:marLeft w:val="0"/>
      <w:marRight w:val="0"/>
      <w:marTop w:val="0"/>
      <w:marBottom w:val="0"/>
      <w:divBdr>
        <w:top w:val="none" w:sz="0" w:space="0" w:color="auto"/>
        <w:left w:val="none" w:sz="0" w:space="0" w:color="auto"/>
        <w:bottom w:val="none" w:sz="0" w:space="0" w:color="auto"/>
        <w:right w:val="none" w:sz="0" w:space="0" w:color="auto"/>
      </w:divBdr>
    </w:div>
    <w:div w:id="1051418552">
      <w:bodyDiv w:val="1"/>
      <w:marLeft w:val="0"/>
      <w:marRight w:val="0"/>
      <w:marTop w:val="0"/>
      <w:marBottom w:val="0"/>
      <w:divBdr>
        <w:top w:val="none" w:sz="0" w:space="0" w:color="auto"/>
        <w:left w:val="none" w:sz="0" w:space="0" w:color="auto"/>
        <w:bottom w:val="none" w:sz="0" w:space="0" w:color="auto"/>
        <w:right w:val="none" w:sz="0" w:space="0" w:color="auto"/>
      </w:divBdr>
    </w:div>
    <w:div w:id="1109395812">
      <w:bodyDiv w:val="1"/>
      <w:marLeft w:val="0"/>
      <w:marRight w:val="0"/>
      <w:marTop w:val="0"/>
      <w:marBottom w:val="0"/>
      <w:divBdr>
        <w:top w:val="none" w:sz="0" w:space="0" w:color="auto"/>
        <w:left w:val="none" w:sz="0" w:space="0" w:color="auto"/>
        <w:bottom w:val="none" w:sz="0" w:space="0" w:color="auto"/>
        <w:right w:val="none" w:sz="0" w:space="0" w:color="auto"/>
      </w:divBdr>
    </w:div>
    <w:div w:id="1741709722">
      <w:bodyDiv w:val="1"/>
      <w:marLeft w:val="0"/>
      <w:marRight w:val="0"/>
      <w:marTop w:val="0"/>
      <w:marBottom w:val="0"/>
      <w:divBdr>
        <w:top w:val="none" w:sz="0" w:space="0" w:color="auto"/>
        <w:left w:val="none" w:sz="0" w:space="0" w:color="auto"/>
        <w:bottom w:val="none" w:sz="0" w:space="0" w:color="auto"/>
        <w:right w:val="none" w:sz="0" w:space="0" w:color="auto"/>
      </w:divBdr>
    </w:div>
    <w:div w:id="1869948267">
      <w:bodyDiv w:val="1"/>
      <w:marLeft w:val="0"/>
      <w:marRight w:val="0"/>
      <w:marTop w:val="0"/>
      <w:marBottom w:val="0"/>
      <w:divBdr>
        <w:top w:val="none" w:sz="0" w:space="0" w:color="auto"/>
        <w:left w:val="none" w:sz="0" w:space="0" w:color="auto"/>
        <w:bottom w:val="none" w:sz="0" w:space="0" w:color="auto"/>
        <w:right w:val="none" w:sz="0" w:space="0" w:color="auto"/>
      </w:divBdr>
    </w:div>
    <w:div w:id="1941990153">
      <w:bodyDiv w:val="1"/>
      <w:marLeft w:val="0"/>
      <w:marRight w:val="0"/>
      <w:marTop w:val="0"/>
      <w:marBottom w:val="0"/>
      <w:divBdr>
        <w:top w:val="none" w:sz="0" w:space="0" w:color="auto"/>
        <w:left w:val="none" w:sz="0" w:space="0" w:color="auto"/>
        <w:bottom w:val="none" w:sz="0" w:space="0" w:color="auto"/>
        <w:right w:val="none" w:sz="0" w:space="0" w:color="auto"/>
      </w:divBdr>
    </w:div>
    <w:div w:id="1961640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673-5768/6/1/36?utm_source=chatgpt.com" TargetMode="External"/><Relationship Id="rId13" Type="http://schemas.openxmlformats.org/officeDocument/2006/relationships/hyperlink" Target="https://doi.org/10.1057/s41599-023-02051-9" TargetMode="External"/><Relationship Id="rId18" Type="http://schemas.openxmlformats.org/officeDocument/2006/relationships/hyperlink" Target="https://reference-global.com/article/10.2478/picbe-2025-0090?utm_source=chatgpt.com" TargetMode="External"/><Relationship Id="rId3" Type="http://schemas.openxmlformats.org/officeDocument/2006/relationships/settings" Target="settings.xml"/><Relationship Id="rId7" Type="http://schemas.openxmlformats.org/officeDocument/2006/relationships/hyperlink" Target="https://doi.org/10.3390/tourhosp6010036" TargetMode="External"/><Relationship Id="rId12" Type="http://schemas.openxmlformats.org/officeDocument/2006/relationships/hyperlink" Target="https://doi.org/10.1016/j.heliyon.2024.e24675" TargetMode="External"/><Relationship Id="rId17" Type="http://schemas.openxmlformats.org/officeDocument/2006/relationships/hyperlink" Target="https://reference-global.com/article/10.2478/picbe-2025-0090" TargetMode="External"/><Relationship Id="rId2" Type="http://schemas.openxmlformats.org/officeDocument/2006/relationships/styles" Target="styles.xml"/><Relationship Id="rId16" Type="http://schemas.openxmlformats.org/officeDocument/2006/relationships/hyperlink" Target="https://koreascience.or.kr/article/JAKO202417743220389.page?utm_source=chatgp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tourman.2008.01.005" TargetMode="External"/><Relationship Id="rId11" Type="http://schemas.openxmlformats.org/officeDocument/2006/relationships/hyperlink" Target="https://link.springer.com/article/10.1007/s40558-023-00248-x?utm_source=chatgpt.com" TargetMode="External"/><Relationship Id="rId5" Type="http://schemas.openxmlformats.org/officeDocument/2006/relationships/image" Target="media/image1.png"/><Relationship Id="rId15" Type="http://schemas.openxmlformats.org/officeDocument/2006/relationships/hyperlink" Target="https://koreascience.or.kr/article/JAKO202417743220389.page" TargetMode="External"/><Relationship Id="rId10" Type="http://schemas.openxmlformats.org/officeDocument/2006/relationships/hyperlink" Target="https://doi.org/10.1007/s40558-023-00248-x"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86/s43093-023-00274-5" TargetMode="External"/><Relationship Id="rId14" Type="http://schemas.openxmlformats.org/officeDocument/2006/relationships/hyperlink" Target="https://www.nature.com/articles/s41599-023-02051-9?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15</Pages>
  <Words>5674</Words>
  <Characters>32345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2</cp:revision>
  <dcterms:created xsi:type="dcterms:W3CDTF">2025-12-21T21:31:00Z</dcterms:created>
  <dcterms:modified xsi:type="dcterms:W3CDTF">2025-12-26T17:14:00Z</dcterms:modified>
</cp:coreProperties>
</file>