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304" w:rsidRPr="00E57EA2" w:rsidRDefault="004B0304" w:rsidP="004B0304">
      <w:pPr>
        <w:jc w:val="center"/>
        <w:rPr>
          <w:b/>
          <w:bCs/>
          <w:sz w:val="48"/>
          <w:szCs w:val="48"/>
        </w:rPr>
      </w:pPr>
      <w:r w:rsidRPr="00E57EA2">
        <w:rPr>
          <w:b/>
          <w:noProof/>
          <w:sz w:val="48"/>
          <w:szCs w:val="48"/>
          <w:lang w:bidi="hi-IN"/>
        </w:rPr>
        <w:drawing>
          <wp:inline distT="0" distB="0" distL="0" distR="0">
            <wp:extent cx="5477510" cy="1718945"/>
            <wp:effectExtent l="0" t="0" r="0" b="0"/>
            <wp:docPr id="1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4B0304" w:rsidRPr="00E57EA2" w:rsidRDefault="004B0304" w:rsidP="00152772">
      <w:pPr>
        <w:jc w:val="center"/>
        <w:rPr>
          <w:b/>
          <w:bCs/>
          <w:sz w:val="48"/>
          <w:szCs w:val="48"/>
        </w:rPr>
      </w:pPr>
      <w:r w:rsidRPr="00E57EA2">
        <w:rPr>
          <w:b/>
          <w:bCs/>
          <w:sz w:val="48"/>
          <w:szCs w:val="48"/>
        </w:rPr>
        <w:t xml:space="preserve">Title: </w:t>
      </w:r>
      <w:r w:rsidR="00152772" w:rsidRPr="00152772">
        <w:rPr>
          <w:b/>
          <w:bCs/>
          <w:sz w:val="48"/>
          <w:szCs w:val="48"/>
        </w:rPr>
        <w:t>An Evaluation of Christmas-Themed Promotional Strategies and Their Influence on Seasonal Consumer Purchasing Patterns</w:t>
      </w:r>
    </w:p>
    <w:p w:rsidR="002253F2" w:rsidRPr="002253F2" w:rsidRDefault="004B0304" w:rsidP="002253F2">
      <w:pPr>
        <w:jc w:val="center"/>
        <w:rPr>
          <w:sz w:val="44"/>
          <w:szCs w:val="44"/>
        </w:rPr>
      </w:pPr>
      <w:r w:rsidRPr="00E57EA2">
        <w:rPr>
          <w:b/>
          <w:sz w:val="40"/>
          <w:szCs w:val="40"/>
        </w:rPr>
        <w:br/>
      </w:r>
      <w:r w:rsidRPr="00E57EA2">
        <w:rPr>
          <w:sz w:val="40"/>
          <w:szCs w:val="40"/>
        </w:rPr>
        <w:br/>
      </w:r>
      <w:r w:rsidR="002253F2" w:rsidRPr="002253F2">
        <w:rPr>
          <w:sz w:val="44"/>
          <w:szCs w:val="44"/>
        </w:rPr>
        <w:t xml:space="preserve">Student Name: Sachin </w:t>
      </w:r>
    </w:p>
    <w:p w:rsidR="002253F2" w:rsidRPr="002253F2" w:rsidRDefault="002253F2" w:rsidP="002253F2">
      <w:pPr>
        <w:jc w:val="center"/>
        <w:rPr>
          <w:sz w:val="44"/>
          <w:szCs w:val="44"/>
        </w:rPr>
      </w:pPr>
      <w:r w:rsidRPr="002253F2">
        <w:rPr>
          <w:sz w:val="44"/>
          <w:szCs w:val="44"/>
        </w:rPr>
        <w:t xml:space="preserve">Student ID: DE240103 </w:t>
      </w:r>
    </w:p>
    <w:p w:rsidR="004B0304" w:rsidRPr="00E57EA2" w:rsidRDefault="004B0304" w:rsidP="004B0304">
      <w:pPr>
        <w:jc w:val="center"/>
        <w:rPr>
          <w:sz w:val="44"/>
          <w:szCs w:val="44"/>
        </w:rPr>
      </w:pPr>
    </w:p>
    <w:p w:rsidR="004B0304" w:rsidRPr="00E57EA2" w:rsidRDefault="004B0304" w:rsidP="004B0304">
      <w:pPr>
        <w:jc w:val="center"/>
        <w:rPr>
          <w:sz w:val="44"/>
          <w:szCs w:val="44"/>
        </w:rPr>
      </w:pPr>
    </w:p>
    <w:p w:rsidR="004B0304" w:rsidRPr="00E57EA2" w:rsidRDefault="004B0304" w:rsidP="004B0304">
      <w:pPr>
        <w:jc w:val="center"/>
        <w:rPr>
          <w:sz w:val="44"/>
          <w:szCs w:val="44"/>
        </w:rPr>
      </w:pPr>
      <w:r w:rsidRPr="00E57EA2">
        <w:rPr>
          <w:sz w:val="44"/>
          <w:szCs w:val="44"/>
        </w:rPr>
        <w:t xml:space="preserve">Submission date: </w:t>
      </w:r>
      <w:r w:rsidR="00C848E8">
        <w:rPr>
          <w:color w:val="000000" w:themeColor="text1"/>
          <w:sz w:val="44"/>
          <w:szCs w:val="44"/>
        </w:rPr>
        <w:t>24.12</w:t>
      </w:r>
      <w:r w:rsidRPr="00E57EA2">
        <w:rPr>
          <w:sz w:val="44"/>
          <w:szCs w:val="44"/>
        </w:rPr>
        <w:t>.2025</w:t>
      </w:r>
    </w:p>
    <w:p w:rsidR="004B0304" w:rsidRPr="00E57EA2" w:rsidRDefault="004B0304" w:rsidP="004B0304"/>
    <w:p w:rsidR="004B0304" w:rsidRPr="00E57EA2" w:rsidRDefault="004B0304" w:rsidP="004B0304"/>
    <w:p w:rsidR="004B0304" w:rsidRPr="00E57EA2" w:rsidRDefault="004B0304" w:rsidP="004B0304"/>
    <w:p w:rsidR="004B0304" w:rsidRPr="00E57EA2" w:rsidRDefault="004B0304" w:rsidP="004B0304"/>
    <w:p w:rsidR="00F2425A" w:rsidRDefault="00F2425A" w:rsidP="00F2425A">
      <w:pPr>
        <w:pStyle w:val="NormalWeb"/>
        <w:rPr>
          <w:rStyle w:val="Strong"/>
        </w:rPr>
      </w:pPr>
    </w:p>
    <w:sdt>
      <w:sdtPr>
        <w:rPr>
          <w:rFonts w:asciiTheme="minorHAnsi" w:eastAsiaTheme="minorHAnsi" w:hAnsiTheme="minorHAnsi" w:cstheme="minorBidi"/>
          <w:b w:val="0"/>
          <w:bCs w:val="0"/>
          <w:color w:val="auto"/>
          <w:sz w:val="22"/>
          <w:szCs w:val="22"/>
        </w:rPr>
        <w:id w:val="-1814035264"/>
        <w:docPartObj>
          <w:docPartGallery w:val="Table of Contents"/>
          <w:docPartUnique/>
        </w:docPartObj>
      </w:sdtPr>
      <w:sdtContent>
        <w:p w:rsidR="00152772" w:rsidRDefault="00152772">
          <w:pPr>
            <w:pStyle w:val="TOCHeading"/>
          </w:pPr>
          <w:r>
            <w:t>Contents</w:t>
          </w:r>
        </w:p>
        <w:p w:rsidR="00C307A5" w:rsidRDefault="004156C2">
          <w:pPr>
            <w:pStyle w:val="TOC1"/>
            <w:tabs>
              <w:tab w:val="right" w:leader="dot" w:pos="9350"/>
            </w:tabs>
            <w:rPr>
              <w:rFonts w:eastAsiaTheme="minorEastAsia"/>
              <w:noProof/>
              <w:szCs w:val="20"/>
              <w:lang w:bidi="hi-IN"/>
            </w:rPr>
          </w:pPr>
          <w:r>
            <w:fldChar w:fldCharType="begin"/>
          </w:r>
          <w:r w:rsidR="00152772">
            <w:instrText xml:space="preserve"> TOC \o "1-3" \h \z \u </w:instrText>
          </w:r>
          <w:r>
            <w:fldChar w:fldCharType="separate"/>
          </w:r>
          <w:hyperlink w:anchor="_Toc217068618" w:history="1">
            <w:r w:rsidR="00C307A5" w:rsidRPr="003E623A">
              <w:rPr>
                <w:rStyle w:val="Hyperlink"/>
                <w:noProof/>
              </w:rPr>
              <w:t>ABSTRACT</w:t>
            </w:r>
            <w:r w:rsidR="00C307A5">
              <w:rPr>
                <w:noProof/>
                <w:webHidden/>
              </w:rPr>
              <w:tab/>
            </w:r>
            <w:r>
              <w:rPr>
                <w:noProof/>
                <w:webHidden/>
              </w:rPr>
              <w:fldChar w:fldCharType="begin"/>
            </w:r>
            <w:r w:rsidR="00C307A5">
              <w:rPr>
                <w:noProof/>
                <w:webHidden/>
              </w:rPr>
              <w:instrText xml:space="preserve"> PAGEREF _Toc217068618 \h </w:instrText>
            </w:r>
            <w:r>
              <w:rPr>
                <w:noProof/>
                <w:webHidden/>
              </w:rPr>
            </w:r>
            <w:r>
              <w:rPr>
                <w:noProof/>
                <w:webHidden/>
              </w:rPr>
              <w:fldChar w:fldCharType="separate"/>
            </w:r>
            <w:r w:rsidR="00C307A5">
              <w:rPr>
                <w:noProof/>
                <w:webHidden/>
              </w:rPr>
              <w:t>5</w:t>
            </w:r>
            <w:r>
              <w:rPr>
                <w:noProof/>
                <w:webHidden/>
              </w:rPr>
              <w:fldChar w:fldCharType="end"/>
            </w:r>
          </w:hyperlink>
        </w:p>
        <w:p w:rsidR="00C307A5" w:rsidRDefault="004156C2">
          <w:pPr>
            <w:pStyle w:val="TOC1"/>
            <w:tabs>
              <w:tab w:val="right" w:leader="dot" w:pos="9350"/>
            </w:tabs>
            <w:rPr>
              <w:rFonts w:eastAsiaTheme="minorEastAsia"/>
              <w:noProof/>
              <w:szCs w:val="20"/>
              <w:lang w:bidi="hi-IN"/>
            </w:rPr>
          </w:pPr>
          <w:hyperlink w:anchor="_Toc217068619" w:history="1">
            <w:r w:rsidR="00C307A5" w:rsidRPr="003E623A">
              <w:rPr>
                <w:rStyle w:val="Hyperlink"/>
                <w:noProof/>
              </w:rPr>
              <w:t>1. INTRODUCTION</w:t>
            </w:r>
            <w:r w:rsidR="00C307A5">
              <w:rPr>
                <w:noProof/>
                <w:webHidden/>
              </w:rPr>
              <w:tab/>
            </w:r>
            <w:r>
              <w:rPr>
                <w:noProof/>
                <w:webHidden/>
              </w:rPr>
              <w:fldChar w:fldCharType="begin"/>
            </w:r>
            <w:r w:rsidR="00C307A5">
              <w:rPr>
                <w:noProof/>
                <w:webHidden/>
              </w:rPr>
              <w:instrText xml:space="preserve"> PAGEREF _Toc217068619 \h </w:instrText>
            </w:r>
            <w:r>
              <w:rPr>
                <w:noProof/>
                <w:webHidden/>
              </w:rPr>
            </w:r>
            <w:r>
              <w:rPr>
                <w:noProof/>
                <w:webHidden/>
              </w:rPr>
              <w:fldChar w:fldCharType="separate"/>
            </w:r>
            <w:r w:rsidR="00C307A5">
              <w:rPr>
                <w:noProof/>
                <w:webHidden/>
              </w:rPr>
              <w:t>5</w:t>
            </w:r>
            <w:r>
              <w:rPr>
                <w:noProof/>
                <w:webHidden/>
              </w:rPr>
              <w:fldChar w:fldCharType="end"/>
            </w:r>
          </w:hyperlink>
        </w:p>
        <w:p w:rsidR="00C307A5" w:rsidRDefault="004156C2">
          <w:pPr>
            <w:pStyle w:val="TOC1"/>
            <w:tabs>
              <w:tab w:val="right" w:leader="dot" w:pos="9350"/>
            </w:tabs>
            <w:rPr>
              <w:rFonts w:eastAsiaTheme="minorEastAsia"/>
              <w:noProof/>
              <w:szCs w:val="20"/>
              <w:lang w:bidi="hi-IN"/>
            </w:rPr>
          </w:pPr>
          <w:hyperlink w:anchor="_Toc217068620" w:history="1">
            <w:r w:rsidR="00C307A5" w:rsidRPr="003E623A">
              <w:rPr>
                <w:rStyle w:val="Hyperlink"/>
                <w:noProof/>
              </w:rPr>
              <w:t>2. LITERATURE REVIEW</w:t>
            </w:r>
            <w:r w:rsidR="00C307A5">
              <w:rPr>
                <w:noProof/>
                <w:webHidden/>
              </w:rPr>
              <w:tab/>
            </w:r>
            <w:r>
              <w:rPr>
                <w:noProof/>
                <w:webHidden/>
              </w:rPr>
              <w:fldChar w:fldCharType="begin"/>
            </w:r>
            <w:r w:rsidR="00C307A5">
              <w:rPr>
                <w:noProof/>
                <w:webHidden/>
              </w:rPr>
              <w:instrText xml:space="preserve"> PAGEREF _Toc217068620 \h </w:instrText>
            </w:r>
            <w:r>
              <w:rPr>
                <w:noProof/>
                <w:webHidden/>
              </w:rPr>
            </w:r>
            <w:r>
              <w:rPr>
                <w:noProof/>
                <w:webHidden/>
              </w:rPr>
              <w:fldChar w:fldCharType="separate"/>
            </w:r>
            <w:r w:rsidR="00C307A5">
              <w:rPr>
                <w:noProof/>
                <w:webHidden/>
              </w:rPr>
              <w:t>6</w:t>
            </w:r>
            <w:r>
              <w:rPr>
                <w:noProof/>
                <w:webHidden/>
              </w:rPr>
              <w:fldChar w:fldCharType="end"/>
            </w:r>
          </w:hyperlink>
        </w:p>
        <w:p w:rsidR="00C307A5" w:rsidRDefault="004156C2">
          <w:pPr>
            <w:pStyle w:val="TOC2"/>
            <w:tabs>
              <w:tab w:val="right" w:leader="dot" w:pos="9350"/>
            </w:tabs>
            <w:rPr>
              <w:rFonts w:eastAsiaTheme="minorEastAsia"/>
              <w:noProof/>
              <w:szCs w:val="20"/>
              <w:lang w:bidi="hi-IN"/>
            </w:rPr>
          </w:pPr>
          <w:hyperlink w:anchor="_Toc217068621" w:history="1">
            <w:r w:rsidR="00C307A5" w:rsidRPr="003E623A">
              <w:rPr>
                <w:rStyle w:val="Hyperlink"/>
                <w:noProof/>
              </w:rPr>
              <w:t>2.1 Christmas as a Cultural and Emotional Consumption Ritual</w:t>
            </w:r>
            <w:r w:rsidR="00C307A5">
              <w:rPr>
                <w:noProof/>
                <w:webHidden/>
              </w:rPr>
              <w:tab/>
            </w:r>
            <w:r>
              <w:rPr>
                <w:noProof/>
                <w:webHidden/>
              </w:rPr>
              <w:fldChar w:fldCharType="begin"/>
            </w:r>
            <w:r w:rsidR="00C307A5">
              <w:rPr>
                <w:noProof/>
                <w:webHidden/>
              </w:rPr>
              <w:instrText xml:space="preserve"> PAGEREF _Toc217068621 \h </w:instrText>
            </w:r>
            <w:r>
              <w:rPr>
                <w:noProof/>
                <w:webHidden/>
              </w:rPr>
            </w:r>
            <w:r>
              <w:rPr>
                <w:noProof/>
                <w:webHidden/>
              </w:rPr>
              <w:fldChar w:fldCharType="separate"/>
            </w:r>
            <w:r w:rsidR="00C307A5">
              <w:rPr>
                <w:noProof/>
                <w:webHidden/>
              </w:rPr>
              <w:t>6</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22" w:history="1">
            <w:r w:rsidR="00C307A5" w:rsidRPr="003E623A">
              <w:rPr>
                <w:rStyle w:val="Hyperlink"/>
                <w:noProof/>
              </w:rPr>
              <w:t>Emotional Foundations of Christmas Consumption</w:t>
            </w:r>
            <w:r w:rsidR="00C307A5">
              <w:rPr>
                <w:noProof/>
                <w:webHidden/>
              </w:rPr>
              <w:tab/>
            </w:r>
            <w:r>
              <w:rPr>
                <w:noProof/>
                <w:webHidden/>
              </w:rPr>
              <w:fldChar w:fldCharType="begin"/>
            </w:r>
            <w:r w:rsidR="00C307A5">
              <w:rPr>
                <w:noProof/>
                <w:webHidden/>
              </w:rPr>
              <w:instrText xml:space="preserve"> PAGEREF _Toc217068622 \h </w:instrText>
            </w:r>
            <w:r>
              <w:rPr>
                <w:noProof/>
                <w:webHidden/>
              </w:rPr>
            </w:r>
            <w:r>
              <w:rPr>
                <w:noProof/>
                <w:webHidden/>
              </w:rPr>
              <w:fldChar w:fldCharType="separate"/>
            </w:r>
            <w:r w:rsidR="00C307A5">
              <w:rPr>
                <w:noProof/>
                <w:webHidden/>
              </w:rPr>
              <w:t>6</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23" w:history="1">
            <w:r w:rsidR="00C307A5" w:rsidRPr="003E623A">
              <w:rPr>
                <w:rStyle w:val="Hyperlink"/>
                <w:noProof/>
              </w:rPr>
              <w:t>Symbolic Meaning of Gifts</w:t>
            </w:r>
            <w:r w:rsidR="00C307A5">
              <w:rPr>
                <w:noProof/>
                <w:webHidden/>
              </w:rPr>
              <w:tab/>
            </w:r>
            <w:r>
              <w:rPr>
                <w:noProof/>
                <w:webHidden/>
              </w:rPr>
              <w:fldChar w:fldCharType="begin"/>
            </w:r>
            <w:r w:rsidR="00C307A5">
              <w:rPr>
                <w:noProof/>
                <w:webHidden/>
              </w:rPr>
              <w:instrText xml:space="preserve"> PAGEREF _Toc217068623 \h </w:instrText>
            </w:r>
            <w:r>
              <w:rPr>
                <w:noProof/>
                <w:webHidden/>
              </w:rPr>
            </w:r>
            <w:r>
              <w:rPr>
                <w:noProof/>
                <w:webHidden/>
              </w:rPr>
              <w:fldChar w:fldCharType="separate"/>
            </w:r>
            <w:r w:rsidR="00C307A5">
              <w:rPr>
                <w:noProof/>
                <w:webHidden/>
              </w:rPr>
              <w:t>6</w:t>
            </w:r>
            <w:r>
              <w:rPr>
                <w:noProof/>
                <w:webHidden/>
              </w:rPr>
              <w:fldChar w:fldCharType="end"/>
            </w:r>
          </w:hyperlink>
        </w:p>
        <w:p w:rsidR="00C307A5" w:rsidRDefault="004156C2">
          <w:pPr>
            <w:pStyle w:val="TOC2"/>
            <w:tabs>
              <w:tab w:val="right" w:leader="dot" w:pos="9350"/>
            </w:tabs>
            <w:rPr>
              <w:rFonts w:eastAsiaTheme="minorEastAsia"/>
              <w:noProof/>
              <w:szCs w:val="20"/>
              <w:lang w:bidi="hi-IN"/>
            </w:rPr>
          </w:pPr>
          <w:hyperlink w:anchor="_Toc217068624" w:history="1">
            <w:r w:rsidR="00C307A5" w:rsidRPr="003E623A">
              <w:rPr>
                <w:rStyle w:val="Hyperlink"/>
                <w:noProof/>
              </w:rPr>
              <w:t>2.2 Price Promotions and Festive Deal-Seeking Behavior</w:t>
            </w:r>
            <w:r w:rsidR="00C307A5">
              <w:rPr>
                <w:noProof/>
                <w:webHidden/>
              </w:rPr>
              <w:tab/>
            </w:r>
            <w:r>
              <w:rPr>
                <w:noProof/>
                <w:webHidden/>
              </w:rPr>
              <w:fldChar w:fldCharType="begin"/>
            </w:r>
            <w:r w:rsidR="00C307A5">
              <w:rPr>
                <w:noProof/>
                <w:webHidden/>
              </w:rPr>
              <w:instrText xml:space="preserve"> PAGEREF _Toc217068624 \h </w:instrText>
            </w:r>
            <w:r>
              <w:rPr>
                <w:noProof/>
                <w:webHidden/>
              </w:rPr>
            </w:r>
            <w:r>
              <w:rPr>
                <w:noProof/>
                <w:webHidden/>
              </w:rPr>
              <w:fldChar w:fldCharType="separate"/>
            </w:r>
            <w:r w:rsidR="00C307A5">
              <w:rPr>
                <w:noProof/>
                <w:webHidden/>
              </w:rPr>
              <w:t>6</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25" w:history="1">
            <w:r w:rsidR="00C307A5" w:rsidRPr="003E623A">
              <w:rPr>
                <w:rStyle w:val="Hyperlink"/>
                <w:noProof/>
              </w:rPr>
              <w:t>Christmas as a High-Expense Period</w:t>
            </w:r>
            <w:r w:rsidR="00C307A5">
              <w:rPr>
                <w:noProof/>
                <w:webHidden/>
              </w:rPr>
              <w:tab/>
            </w:r>
            <w:r>
              <w:rPr>
                <w:noProof/>
                <w:webHidden/>
              </w:rPr>
              <w:fldChar w:fldCharType="begin"/>
            </w:r>
            <w:r w:rsidR="00C307A5">
              <w:rPr>
                <w:noProof/>
                <w:webHidden/>
              </w:rPr>
              <w:instrText xml:space="preserve"> PAGEREF _Toc217068625 \h </w:instrText>
            </w:r>
            <w:r>
              <w:rPr>
                <w:noProof/>
                <w:webHidden/>
              </w:rPr>
            </w:r>
            <w:r>
              <w:rPr>
                <w:noProof/>
                <w:webHidden/>
              </w:rPr>
              <w:fldChar w:fldCharType="separate"/>
            </w:r>
            <w:r w:rsidR="00C307A5">
              <w:rPr>
                <w:noProof/>
                <w:webHidden/>
              </w:rPr>
              <w:t>7</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26" w:history="1">
            <w:r w:rsidR="00C307A5" w:rsidRPr="003E623A">
              <w:rPr>
                <w:rStyle w:val="Hyperlink"/>
                <w:noProof/>
              </w:rPr>
              <w:t>Perceived Value and Emotional Justification</w:t>
            </w:r>
            <w:r w:rsidR="00C307A5">
              <w:rPr>
                <w:noProof/>
                <w:webHidden/>
              </w:rPr>
              <w:tab/>
            </w:r>
            <w:r>
              <w:rPr>
                <w:noProof/>
                <w:webHidden/>
              </w:rPr>
              <w:fldChar w:fldCharType="begin"/>
            </w:r>
            <w:r w:rsidR="00C307A5">
              <w:rPr>
                <w:noProof/>
                <w:webHidden/>
              </w:rPr>
              <w:instrText xml:space="preserve"> PAGEREF _Toc217068626 \h </w:instrText>
            </w:r>
            <w:r>
              <w:rPr>
                <w:noProof/>
                <w:webHidden/>
              </w:rPr>
            </w:r>
            <w:r>
              <w:rPr>
                <w:noProof/>
                <w:webHidden/>
              </w:rPr>
              <w:fldChar w:fldCharType="separate"/>
            </w:r>
            <w:r w:rsidR="00C307A5">
              <w:rPr>
                <w:noProof/>
                <w:webHidden/>
              </w:rPr>
              <w:t>7</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27" w:history="1">
            <w:r w:rsidR="00C307A5" w:rsidRPr="003E623A">
              <w:rPr>
                <w:rStyle w:val="Hyperlink"/>
                <w:noProof/>
              </w:rPr>
              <w:t>Deal-Seeking as a Festive Norm</w:t>
            </w:r>
            <w:r w:rsidR="00C307A5">
              <w:rPr>
                <w:noProof/>
                <w:webHidden/>
              </w:rPr>
              <w:tab/>
            </w:r>
            <w:r>
              <w:rPr>
                <w:noProof/>
                <w:webHidden/>
              </w:rPr>
              <w:fldChar w:fldCharType="begin"/>
            </w:r>
            <w:r w:rsidR="00C307A5">
              <w:rPr>
                <w:noProof/>
                <w:webHidden/>
              </w:rPr>
              <w:instrText xml:space="preserve"> PAGEREF _Toc217068627 \h </w:instrText>
            </w:r>
            <w:r>
              <w:rPr>
                <w:noProof/>
                <w:webHidden/>
              </w:rPr>
            </w:r>
            <w:r>
              <w:rPr>
                <w:noProof/>
                <w:webHidden/>
              </w:rPr>
              <w:fldChar w:fldCharType="separate"/>
            </w:r>
            <w:r w:rsidR="00C307A5">
              <w:rPr>
                <w:noProof/>
                <w:webHidden/>
              </w:rPr>
              <w:t>7</w:t>
            </w:r>
            <w:r>
              <w:rPr>
                <w:noProof/>
                <w:webHidden/>
              </w:rPr>
              <w:fldChar w:fldCharType="end"/>
            </w:r>
          </w:hyperlink>
        </w:p>
        <w:p w:rsidR="00C307A5" w:rsidRDefault="004156C2">
          <w:pPr>
            <w:pStyle w:val="TOC2"/>
            <w:tabs>
              <w:tab w:val="right" w:leader="dot" w:pos="9350"/>
            </w:tabs>
            <w:rPr>
              <w:rFonts w:eastAsiaTheme="minorEastAsia"/>
              <w:noProof/>
              <w:szCs w:val="20"/>
              <w:lang w:bidi="hi-IN"/>
            </w:rPr>
          </w:pPr>
          <w:hyperlink w:anchor="_Toc217068628" w:history="1">
            <w:r w:rsidR="00C307A5" w:rsidRPr="003E623A">
              <w:rPr>
                <w:rStyle w:val="Hyperlink"/>
                <w:noProof/>
              </w:rPr>
              <w:t>2.3 Bundling, Gift Sets, and Holiday Packaging</w:t>
            </w:r>
            <w:r w:rsidR="00C307A5">
              <w:rPr>
                <w:noProof/>
                <w:webHidden/>
              </w:rPr>
              <w:tab/>
            </w:r>
            <w:r>
              <w:rPr>
                <w:noProof/>
                <w:webHidden/>
              </w:rPr>
              <w:fldChar w:fldCharType="begin"/>
            </w:r>
            <w:r w:rsidR="00C307A5">
              <w:rPr>
                <w:noProof/>
                <w:webHidden/>
              </w:rPr>
              <w:instrText xml:space="preserve"> PAGEREF _Toc217068628 \h </w:instrText>
            </w:r>
            <w:r>
              <w:rPr>
                <w:noProof/>
                <w:webHidden/>
              </w:rPr>
            </w:r>
            <w:r>
              <w:rPr>
                <w:noProof/>
                <w:webHidden/>
              </w:rPr>
              <w:fldChar w:fldCharType="separate"/>
            </w:r>
            <w:r w:rsidR="00C307A5">
              <w:rPr>
                <w:noProof/>
                <w:webHidden/>
              </w:rPr>
              <w:t>7</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29" w:history="1">
            <w:r w:rsidR="00C307A5" w:rsidRPr="003E623A">
              <w:rPr>
                <w:rStyle w:val="Hyperlink"/>
                <w:noProof/>
              </w:rPr>
              <w:t>Decision Simplification</w:t>
            </w:r>
            <w:r w:rsidR="00C307A5">
              <w:rPr>
                <w:noProof/>
                <w:webHidden/>
              </w:rPr>
              <w:tab/>
            </w:r>
            <w:r>
              <w:rPr>
                <w:noProof/>
                <w:webHidden/>
              </w:rPr>
              <w:fldChar w:fldCharType="begin"/>
            </w:r>
            <w:r w:rsidR="00C307A5">
              <w:rPr>
                <w:noProof/>
                <w:webHidden/>
              </w:rPr>
              <w:instrText xml:space="preserve"> PAGEREF _Toc217068629 \h </w:instrText>
            </w:r>
            <w:r>
              <w:rPr>
                <w:noProof/>
                <w:webHidden/>
              </w:rPr>
            </w:r>
            <w:r>
              <w:rPr>
                <w:noProof/>
                <w:webHidden/>
              </w:rPr>
              <w:fldChar w:fldCharType="separate"/>
            </w:r>
            <w:r w:rsidR="00C307A5">
              <w:rPr>
                <w:noProof/>
                <w:webHidden/>
              </w:rPr>
              <w:t>7</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30" w:history="1">
            <w:r w:rsidR="00C307A5" w:rsidRPr="003E623A">
              <w:rPr>
                <w:rStyle w:val="Hyperlink"/>
                <w:noProof/>
              </w:rPr>
              <w:t>Festive Packaging and Visual Cues</w:t>
            </w:r>
            <w:r w:rsidR="00C307A5">
              <w:rPr>
                <w:noProof/>
                <w:webHidden/>
              </w:rPr>
              <w:tab/>
            </w:r>
            <w:r>
              <w:rPr>
                <w:noProof/>
                <w:webHidden/>
              </w:rPr>
              <w:fldChar w:fldCharType="begin"/>
            </w:r>
            <w:r w:rsidR="00C307A5">
              <w:rPr>
                <w:noProof/>
                <w:webHidden/>
              </w:rPr>
              <w:instrText xml:space="preserve"> PAGEREF _Toc217068630 \h </w:instrText>
            </w:r>
            <w:r>
              <w:rPr>
                <w:noProof/>
                <w:webHidden/>
              </w:rPr>
            </w:r>
            <w:r>
              <w:rPr>
                <w:noProof/>
                <w:webHidden/>
              </w:rPr>
              <w:fldChar w:fldCharType="separate"/>
            </w:r>
            <w:r w:rsidR="00C307A5">
              <w:rPr>
                <w:noProof/>
                <w:webHidden/>
              </w:rPr>
              <w:t>7</w:t>
            </w:r>
            <w:r>
              <w:rPr>
                <w:noProof/>
                <w:webHidden/>
              </w:rPr>
              <w:fldChar w:fldCharType="end"/>
            </w:r>
          </w:hyperlink>
        </w:p>
        <w:p w:rsidR="00C307A5" w:rsidRDefault="004156C2">
          <w:pPr>
            <w:pStyle w:val="TOC2"/>
            <w:tabs>
              <w:tab w:val="right" w:leader="dot" w:pos="9350"/>
            </w:tabs>
            <w:rPr>
              <w:rFonts w:eastAsiaTheme="minorEastAsia"/>
              <w:noProof/>
              <w:szCs w:val="20"/>
              <w:lang w:bidi="hi-IN"/>
            </w:rPr>
          </w:pPr>
          <w:hyperlink w:anchor="_Toc217068631" w:history="1">
            <w:r w:rsidR="00C307A5" w:rsidRPr="003E623A">
              <w:rPr>
                <w:rStyle w:val="Hyperlink"/>
                <w:noProof/>
              </w:rPr>
              <w:t>2.4 Emotional Marketing: Storytelling, Nostalgia, and Sentiment</w:t>
            </w:r>
            <w:r w:rsidR="00C307A5">
              <w:rPr>
                <w:noProof/>
                <w:webHidden/>
              </w:rPr>
              <w:tab/>
            </w:r>
            <w:r>
              <w:rPr>
                <w:noProof/>
                <w:webHidden/>
              </w:rPr>
              <w:fldChar w:fldCharType="begin"/>
            </w:r>
            <w:r w:rsidR="00C307A5">
              <w:rPr>
                <w:noProof/>
                <w:webHidden/>
              </w:rPr>
              <w:instrText xml:space="preserve"> PAGEREF _Toc217068631 \h </w:instrText>
            </w:r>
            <w:r>
              <w:rPr>
                <w:noProof/>
                <w:webHidden/>
              </w:rPr>
            </w:r>
            <w:r>
              <w:rPr>
                <w:noProof/>
                <w:webHidden/>
              </w:rPr>
              <w:fldChar w:fldCharType="separate"/>
            </w:r>
            <w:r w:rsidR="00C307A5">
              <w:rPr>
                <w:noProof/>
                <w:webHidden/>
              </w:rPr>
              <w:t>8</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32" w:history="1">
            <w:r w:rsidR="00C307A5" w:rsidRPr="003E623A">
              <w:rPr>
                <w:rStyle w:val="Hyperlink"/>
                <w:noProof/>
              </w:rPr>
              <w:t>Storytelling as a Persuasive Tool</w:t>
            </w:r>
            <w:r w:rsidR="00C307A5">
              <w:rPr>
                <w:noProof/>
                <w:webHidden/>
              </w:rPr>
              <w:tab/>
            </w:r>
            <w:r>
              <w:rPr>
                <w:noProof/>
                <w:webHidden/>
              </w:rPr>
              <w:fldChar w:fldCharType="begin"/>
            </w:r>
            <w:r w:rsidR="00C307A5">
              <w:rPr>
                <w:noProof/>
                <w:webHidden/>
              </w:rPr>
              <w:instrText xml:space="preserve"> PAGEREF _Toc217068632 \h </w:instrText>
            </w:r>
            <w:r>
              <w:rPr>
                <w:noProof/>
                <w:webHidden/>
              </w:rPr>
            </w:r>
            <w:r>
              <w:rPr>
                <w:noProof/>
                <w:webHidden/>
              </w:rPr>
              <w:fldChar w:fldCharType="separate"/>
            </w:r>
            <w:r w:rsidR="00C307A5">
              <w:rPr>
                <w:noProof/>
                <w:webHidden/>
              </w:rPr>
              <w:t>8</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33" w:history="1">
            <w:r w:rsidR="00C307A5" w:rsidRPr="003E623A">
              <w:rPr>
                <w:rStyle w:val="Hyperlink"/>
                <w:noProof/>
              </w:rPr>
              <w:t>Nostalgia as a Marketing Strategy</w:t>
            </w:r>
            <w:r w:rsidR="00C307A5">
              <w:rPr>
                <w:noProof/>
                <w:webHidden/>
              </w:rPr>
              <w:tab/>
            </w:r>
            <w:r>
              <w:rPr>
                <w:noProof/>
                <w:webHidden/>
              </w:rPr>
              <w:fldChar w:fldCharType="begin"/>
            </w:r>
            <w:r w:rsidR="00C307A5">
              <w:rPr>
                <w:noProof/>
                <w:webHidden/>
              </w:rPr>
              <w:instrText xml:space="preserve"> PAGEREF _Toc217068633 \h </w:instrText>
            </w:r>
            <w:r>
              <w:rPr>
                <w:noProof/>
                <w:webHidden/>
              </w:rPr>
            </w:r>
            <w:r>
              <w:rPr>
                <w:noProof/>
                <w:webHidden/>
              </w:rPr>
              <w:fldChar w:fldCharType="separate"/>
            </w:r>
            <w:r w:rsidR="00C307A5">
              <w:rPr>
                <w:noProof/>
                <w:webHidden/>
              </w:rPr>
              <w:t>8</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34" w:history="1">
            <w:r w:rsidR="00C307A5" w:rsidRPr="003E623A">
              <w:rPr>
                <w:rStyle w:val="Hyperlink"/>
                <w:noProof/>
              </w:rPr>
              <w:t>Case Example: Emotional Christmas Ad Campaigns</w:t>
            </w:r>
            <w:r w:rsidR="00C307A5">
              <w:rPr>
                <w:noProof/>
                <w:webHidden/>
              </w:rPr>
              <w:tab/>
            </w:r>
            <w:r>
              <w:rPr>
                <w:noProof/>
                <w:webHidden/>
              </w:rPr>
              <w:fldChar w:fldCharType="begin"/>
            </w:r>
            <w:r w:rsidR="00C307A5">
              <w:rPr>
                <w:noProof/>
                <w:webHidden/>
              </w:rPr>
              <w:instrText xml:space="preserve"> PAGEREF _Toc217068634 \h </w:instrText>
            </w:r>
            <w:r>
              <w:rPr>
                <w:noProof/>
                <w:webHidden/>
              </w:rPr>
            </w:r>
            <w:r>
              <w:rPr>
                <w:noProof/>
                <w:webHidden/>
              </w:rPr>
              <w:fldChar w:fldCharType="separate"/>
            </w:r>
            <w:r w:rsidR="00C307A5">
              <w:rPr>
                <w:noProof/>
                <w:webHidden/>
              </w:rPr>
              <w:t>8</w:t>
            </w:r>
            <w:r>
              <w:rPr>
                <w:noProof/>
                <w:webHidden/>
              </w:rPr>
              <w:fldChar w:fldCharType="end"/>
            </w:r>
          </w:hyperlink>
        </w:p>
        <w:p w:rsidR="00C307A5" w:rsidRDefault="004156C2">
          <w:pPr>
            <w:pStyle w:val="TOC2"/>
            <w:tabs>
              <w:tab w:val="right" w:leader="dot" w:pos="9350"/>
            </w:tabs>
            <w:rPr>
              <w:rFonts w:eastAsiaTheme="minorEastAsia"/>
              <w:noProof/>
              <w:szCs w:val="20"/>
              <w:lang w:bidi="hi-IN"/>
            </w:rPr>
          </w:pPr>
          <w:hyperlink w:anchor="_Toc217068635" w:history="1">
            <w:r w:rsidR="00C307A5" w:rsidRPr="003E623A">
              <w:rPr>
                <w:rStyle w:val="Hyperlink"/>
                <w:noProof/>
              </w:rPr>
              <w:t>2.5 Scarcity, Urgency, and Holiday Time Pressure</w:t>
            </w:r>
            <w:r w:rsidR="00C307A5">
              <w:rPr>
                <w:noProof/>
                <w:webHidden/>
              </w:rPr>
              <w:tab/>
            </w:r>
            <w:r>
              <w:rPr>
                <w:noProof/>
                <w:webHidden/>
              </w:rPr>
              <w:fldChar w:fldCharType="begin"/>
            </w:r>
            <w:r w:rsidR="00C307A5">
              <w:rPr>
                <w:noProof/>
                <w:webHidden/>
              </w:rPr>
              <w:instrText xml:space="preserve"> PAGEREF _Toc217068635 \h </w:instrText>
            </w:r>
            <w:r>
              <w:rPr>
                <w:noProof/>
                <w:webHidden/>
              </w:rPr>
            </w:r>
            <w:r>
              <w:rPr>
                <w:noProof/>
                <w:webHidden/>
              </w:rPr>
              <w:fldChar w:fldCharType="separate"/>
            </w:r>
            <w:r w:rsidR="00C307A5">
              <w:rPr>
                <w:noProof/>
                <w:webHidden/>
              </w:rPr>
              <w:t>8</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36" w:history="1">
            <w:r w:rsidR="00C307A5" w:rsidRPr="003E623A">
              <w:rPr>
                <w:rStyle w:val="Hyperlink"/>
                <w:noProof/>
              </w:rPr>
              <w:t>Christmas Deadline Effect</w:t>
            </w:r>
            <w:r w:rsidR="00C307A5">
              <w:rPr>
                <w:noProof/>
                <w:webHidden/>
              </w:rPr>
              <w:tab/>
            </w:r>
            <w:r>
              <w:rPr>
                <w:noProof/>
                <w:webHidden/>
              </w:rPr>
              <w:fldChar w:fldCharType="begin"/>
            </w:r>
            <w:r w:rsidR="00C307A5">
              <w:rPr>
                <w:noProof/>
                <w:webHidden/>
              </w:rPr>
              <w:instrText xml:space="preserve"> PAGEREF _Toc217068636 \h </w:instrText>
            </w:r>
            <w:r>
              <w:rPr>
                <w:noProof/>
                <w:webHidden/>
              </w:rPr>
            </w:r>
            <w:r>
              <w:rPr>
                <w:noProof/>
                <w:webHidden/>
              </w:rPr>
              <w:fldChar w:fldCharType="separate"/>
            </w:r>
            <w:r w:rsidR="00C307A5">
              <w:rPr>
                <w:noProof/>
                <w:webHidden/>
              </w:rPr>
              <w:t>8</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37" w:history="1">
            <w:r w:rsidR="00C307A5" w:rsidRPr="003E623A">
              <w:rPr>
                <w:rStyle w:val="Hyperlink"/>
                <w:noProof/>
              </w:rPr>
              <w:t>Seasonal Exclusivity</w:t>
            </w:r>
            <w:r w:rsidR="00C307A5">
              <w:rPr>
                <w:noProof/>
                <w:webHidden/>
              </w:rPr>
              <w:tab/>
            </w:r>
            <w:r>
              <w:rPr>
                <w:noProof/>
                <w:webHidden/>
              </w:rPr>
              <w:fldChar w:fldCharType="begin"/>
            </w:r>
            <w:r w:rsidR="00C307A5">
              <w:rPr>
                <w:noProof/>
                <w:webHidden/>
              </w:rPr>
              <w:instrText xml:space="preserve"> PAGEREF _Toc217068637 \h </w:instrText>
            </w:r>
            <w:r>
              <w:rPr>
                <w:noProof/>
                <w:webHidden/>
              </w:rPr>
            </w:r>
            <w:r>
              <w:rPr>
                <w:noProof/>
                <w:webHidden/>
              </w:rPr>
              <w:fldChar w:fldCharType="separate"/>
            </w:r>
            <w:r w:rsidR="00C307A5">
              <w:rPr>
                <w:noProof/>
                <w:webHidden/>
              </w:rPr>
              <w:t>9</w:t>
            </w:r>
            <w:r>
              <w:rPr>
                <w:noProof/>
                <w:webHidden/>
              </w:rPr>
              <w:fldChar w:fldCharType="end"/>
            </w:r>
          </w:hyperlink>
        </w:p>
        <w:p w:rsidR="00C307A5" w:rsidRDefault="004156C2">
          <w:pPr>
            <w:pStyle w:val="TOC2"/>
            <w:tabs>
              <w:tab w:val="right" w:leader="dot" w:pos="9350"/>
            </w:tabs>
            <w:rPr>
              <w:rFonts w:eastAsiaTheme="minorEastAsia"/>
              <w:noProof/>
              <w:szCs w:val="20"/>
              <w:lang w:bidi="hi-IN"/>
            </w:rPr>
          </w:pPr>
          <w:hyperlink w:anchor="_Toc217068638" w:history="1">
            <w:r w:rsidR="00C307A5" w:rsidRPr="003E623A">
              <w:rPr>
                <w:rStyle w:val="Hyperlink"/>
                <w:noProof/>
              </w:rPr>
              <w:t>2.6 Social Norms, Family Dynamics, and Collective Consumption</w:t>
            </w:r>
            <w:r w:rsidR="00C307A5">
              <w:rPr>
                <w:noProof/>
                <w:webHidden/>
              </w:rPr>
              <w:tab/>
            </w:r>
            <w:r>
              <w:rPr>
                <w:noProof/>
                <w:webHidden/>
              </w:rPr>
              <w:fldChar w:fldCharType="begin"/>
            </w:r>
            <w:r w:rsidR="00C307A5">
              <w:rPr>
                <w:noProof/>
                <w:webHidden/>
              </w:rPr>
              <w:instrText xml:space="preserve"> PAGEREF _Toc217068638 \h </w:instrText>
            </w:r>
            <w:r>
              <w:rPr>
                <w:noProof/>
                <w:webHidden/>
              </w:rPr>
            </w:r>
            <w:r>
              <w:rPr>
                <w:noProof/>
                <w:webHidden/>
              </w:rPr>
              <w:fldChar w:fldCharType="separate"/>
            </w:r>
            <w:r w:rsidR="00C307A5">
              <w:rPr>
                <w:noProof/>
                <w:webHidden/>
              </w:rPr>
              <w:t>9</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39" w:history="1">
            <w:r w:rsidR="00C307A5" w:rsidRPr="003E623A">
              <w:rPr>
                <w:rStyle w:val="Hyperlink"/>
                <w:noProof/>
              </w:rPr>
              <w:t>Collective Influence</w:t>
            </w:r>
            <w:r w:rsidR="00C307A5">
              <w:rPr>
                <w:noProof/>
                <w:webHidden/>
              </w:rPr>
              <w:tab/>
            </w:r>
            <w:r>
              <w:rPr>
                <w:noProof/>
                <w:webHidden/>
              </w:rPr>
              <w:fldChar w:fldCharType="begin"/>
            </w:r>
            <w:r w:rsidR="00C307A5">
              <w:rPr>
                <w:noProof/>
                <w:webHidden/>
              </w:rPr>
              <w:instrText xml:space="preserve"> PAGEREF _Toc217068639 \h </w:instrText>
            </w:r>
            <w:r>
              <w:rPr>
                <w:noProof/>
                <w:webHidden/>
              </w:rPr>
            </w:r>
            <w:r>
              <w:rPr>
                <w:noProof/>
                <w:webHidden/>
              </w:rPr>
              <w:fldChar w:fldCharType="separate"/>
            </w:r>
            <w:r w:rsidR="00C307A5">
              <w:rPr>
                <w:noProof/>
                <w:webHidden/>
              </w:rPr>
              <w:t>9</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40" w:history="1">
            <w:r w:rsidR="00C307A5" w:rsidRPr="003E623A">
              <w:rPr>
                <w:rStyle w:val="Hyperlink"/>
                <w:noProof/>
              </w:rPr>
              <w:t>Gifting Expectations and Social Pressure</w:t>
            </w:r>
            <w:r w:rsidR="00C307A5">
              <w:rPr>
                <w:noProof/>
                <w:webHidden/>
              </w:rPr>
              <w:tab/>
            </w:r>
            <w:r>
              <w:rPr>
                <w:noProof/>
                <w:webHidden/>
              </w:rPr>
              <w:fldChar w:fldCharType="begin"/>
            </w:r>
            <w:r w:rsidR="00C307A5">
              <w:rPr>
                <w:noProof/>
                <w:webHidden/>
              </w:rPr>
              <w:instrText xml:space="preserve"> PAGEREF _Toc217068640 \h </w:instrText>
            </w:r>
            <w:r>
              <w:rPr>
                <w:noProof/>
                <w:webHidden/>
              </w:rPr>
            </w:r>
            <w:r>
              <w:rPr>
                <w:noProof/>
                <w:webHidden/>
              </w:rPr>
              <w:fldChar w:fldCharType="separate"/>
            </w:r>
            <w:r w:rsidR="00C307A5">
              <w:rPr>
                <w:noProof/>
                <w:webHidden/>
              </w:rPr>
              <w:t>9</w:t>
            </w:r>
            <w:r>
              <w:rPr>
                <w:noProof/>
                <w:webHidden/>
              </w:rPr>
              <w:fldChar w:fldCharType="end"/>
            </w:r>
          </w:hyperlink>
        </w:p>
        <w:p w:rsidR="00C307A5" w:rsidRDefault="004156C2">
          <w:pPr>
            <w:pStyle w:val="TOC2"/>
            <w:tabs>
              <w:tab w:val="right" w:leader="dot" w:pos="9350"/>
            </w:tabs>
            <w:rPr>
              <w:rFonts w:eastAsiaTheme="minorEastAsia"/>
              <w:noProof/>
              <w:szCs w:val="20"/>
              <w:lang w:bidi="hi-IN"/>
            </w:rPr>
          </w:pPr>
          <w:hyperlink w:anchor="_Toc217068641" w:history="1">
            <w:r w:rsidR="00C307A5" w:rsidRPr="003E623A">
              <w:rPr>
                <w:rStyle w:val="Hyperlink"/>
                <w:noProof/>
              </w:rPr>
              <w:t>2.7 Digital Personalization, E-Commerce, and the Modern Christmas Shopper</w:t>
            </w:r>
            <w:r w:rsidR="00C307A5">
              <w:rPr>
                <w:noProof/>
                <w:webHidden/>
              </w:rPr>
              <w:tab/>
            </w:r>
            <w:r>
              <w:rPr>
                <w:noProof/>
                <w:webHidden/>
              </w:rPr>
              <w:fldChar w:fldCharType="begin"/>
            </w:r>
            <w:r w:rsidR="00C307A5">
              <w:rPr>
                <w:noProof/>
                <w:webHidden/>
              </w:rPr>
              <w:instrText xml:space="preserve"> PAGEREF _Toc217068641 \h </w:instrText>
            </w:r>
            <w:r>
              <w:rPr>
                <w:noProof/>
                <w:webHidden/>
              </w:rPr>
            </w:r>
            <w:r>
              <w:rPr>
                <w:noProof/>
                <w:webHidden/>
              </w:rPr>
              <w:fldChar w:fldCharType="separate"/>
            </w:r>
            <w:r w:rsidR="00C307A5">
              <w:rPr>
                <w:noProof/>
                <w:webHidden/>
              </w:rPr>
              <w:t>9</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42" w:history="1">
            <w:r w:rsidR="00C307A5" w:rsidRPr="003E623A">
              <w:rPr>
                <w:rStyle w:val="Hyperlink"/>
                <w:noProof/>
              </w:rPr>
              <w:t>The Power of Personalization</w:t>
            </w:r>
            <w:r w:rsidR="00C307A5">
              <w:rPr>
                <w:noProof/>
                <w:webHidden/>
              </w:rPr>
              <w:tab/>
            </w:r>
            <w:r>
              <w:rPr>
                <w:noProof/>
                <w:webHidden/>
              </w:rPr>
              <w:fldChar w:fldCharType="begin"/>
            </w:r>
            <w:r w:rsidR="00C307A5">
              <w:rPr>
                <w:noProof/>
                <w:webHidden/>
              </w:rPr>
              <w:instrText xml:space="preserve"> PAGEREF _Toc217068642 \h </w:instrText>
            </w:r>
            <w:r>
              <w:rPr>
                <w:noProof/>
                <w:webHidden/>
              </w:rPr>
            </w:r>
            <w:r>
              <w:rPr>
                <w:noProof/>
                <w:webHidden/>
              </w:rPr>
              <w:fldChar w:fldCharType="separate"/>
            </w:r>
            <w:r w:rsidR="00C307A5">
              <w:rPr>
                <w:noProof/>
                <w:webHidden/>
              </w:rPr>
              <w:t>9</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43" w:history="1">
            <w:r w:rsidR="00C307A5" w:rsidRPr="003E623A">
              <w:rPr>
                <w:rStyle w:val="Hyperlink"/>
                <w:noProof/>
              </w:rPr>
              <w:t>Mobile Shopping and Social Media Influence</w:t>
            </w:r>
            <w:r w:rsidR="00C307A5">
              <w:rPr>
                <w:noProof/>
                <w:webHidden/>
              </w:rPr>
              <w:tab/>
            </w:r>
            <w:r>
              <w:rPr>
                <w:noProof/>
                <w:webHidden/>
              </w:rPr>
              <w:fldChar w:fldCharType="begin"/>
            </w:r>
            <w:r w:rsidR="00C307A5">
              <w:rPr>
                <w:noProof/>
                <w:webHidden/>
              </w:rPr>
              <w:instrText xml:space="preserve"> PAGEREF _Toc217068643 \h </w:instrText>
            </w:r>
            <w:r>
              <w:rPr>
                <w:noProof/>
                <w:webHidden/>
              </w:rPr>
            </w:r>
            <w:r>
              <w:rPr>
                <w:noProof/>
                <w:webHidden/>
              </w:rPr>
              <w:fldChar w:fldCharType="separate"/>
            </w:r>
            <w:r w:rsidR="00C307A5">
              <w:rPr>
                <w:noProof/>
                <w:webHidden/>
              </w:rPr>
              <w:t>10</w:t>
            </w:r>
            <w:r>
              <w:rPr>
                <w:noProof/>
                <w:webHidden/>
              </w:rPr>
              <w:fldChar w:fldCharType="end"/>
            </w:r>
          </w:hyperlink>
        </w:p>
        <w:p w:rsidR="00C307A5" w:rsidRDefault="004156C2">
          <w:pPr>
            <w:pStyle w:val="TOC2"/>
            <w:tabs>
              <w:tab w:val="right" w:leader="dot" w:pos="9350"/>
            </w:tabs>
            <w:rPr>
              <w:rFonts w:eastAsiaTheme="minorEastAsia"/>
              <w:noProof/>
              <w:szCs w:val="20"/>
              <w:lang w:bidi="hi-IN"/>
            </w:rPr>
          </w:pPr>
          <w:hyperlink w:anchor="_Toc217068644" w:history="1">
            <w:r w:rsidR="00C307A5" w:rsidRPr="003E623A">
              <w:rPr>
                <w:rStyle w:val="Hyperlink"/>
                <w:noProof/>
              </w:rPr>
              <w:t>2.8 Festive Atmosphere and Environmental Cues</w:t>
            </w:r>
            <w:r w:rsidR="00C307A5">
              <w:rPr>
                <w:noProof/>
                <w:webHidden/>
              </w:rPr>
              <w:tab/>
            </w:r>
            <w:r>
              <w:rPr>
                <w:noProof/>
                <w:webHidden/>
              </w:rPr>
              <w:fldChar w:fldCharType="begin"/>
            </w:r>
            <w:r w:rsidR="00C307A5">
              <w:rPr>
                <w:noProof/>
                <w:webHidden/>
              </w:rPr>
              <w:instrText xml:space="preserve"> PAGEREF _Toc217068644 \h </w:instrText>
            </w:r>
            <w:r>
              <w:rPr>
                <w:noProof/>
                <w:webHidden/>
              </w:rPr>
            </w:r>
            <w:r>
              <w:rPr>
                <w:noProof/>
                <w:webHidden/>
              </w:rPr>
              <w:fldChar w:fldCharType="separate"/>
            </w:r>
            <w:r w:rsidR="00C307A5">
              <w:rPr>
                <w:noProof/>
                <w:webHidden/>
              </w:rPr>
              <w:t>10</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45" w:history="1">
            <w:r w:rsidR="00C307A5" w:rsidRPr="003E623A">
              <w:rPr>
                <w:rStyle w:val="Hyperlink"/>
                <w:noProof/>
              </w:rPr>
              <w:t>Sensory Marketing During Christmas</w:t>
            </w:r>
            <w:r w:rsidR="00C307A5">
              <w:rPr>
                <w:noProof/>
                <w:webHidden/>
              </w:rPr>
              <w:tab/>
            </w:r>
            <w:r>
              <w:rPr>
                <w:noProof/>
                <w:webHidden/>
              </w:rPr>
              <w:fldChar w:fldCharType="begin"/>
            </w:r>
            <w:r w:rsidR="00C307A5">
              <w:rPr>
                <w:noProof/>
                <w:webHidden/>
              </w:rPr>
              <w:instrText xml:space="preserve"> PAGEREF _Toc217068645 \h </w:instrText>
            </w:r>
            <w:r>
              <w:rPr>
                <w:noProof/>
                <w:webHidden/>
              </w:rPr>
            </w:r>
            <w:r>
              <w:rPr>
                <w:noProof/>
                <w:webHidden/>
              </w:rPr>
              <w:fldChar w:fldCharType="separate"/>
            </w:r>
            <w:r w:rsidR="00C307A5">
              <w:rPr>
                <w:noProof/>
                <w:webHidden/>
              </w:rPr>
              <w:t>10</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46" w:history="1">
            <w:r w:rsidR="00C307A5" w:rsidRPr="003E623A">
              <w:rPr>
                <w:rStyle w:val="Hyperlink"/>
                <w:noProof/>
              </w:rPr>
              <w:t>Emotional Immersion and Shopping Duration</w:t>
            </w:r>
            <w:r w:rsidR="00C307A5">
              <w:rPr>
                <w:noProof/>
                <w:webHidden/>
              </w:rPr>
              <w:tab/>
            </w:r>
            <w:r>
              <w:rPr>
                <w:noProof/>
                <w:webHidden/>
              </w:rPr>
              <w:fldChar w:fldCharType="begin"/>
            </w:r>
            <w:r w:rsidR="00C307A5">
              <w:rPr>
                <w:noProof/>
                <w:webHidden/>
              </w:rPr>
              <w:instrText xml:space="preserve"> PAGEREF _Toc217068646 \h </w:instrText>
            </w:r>
            <w:r>
              <w:rPr>
                <w:noProof/>
                <w:webHidden/>
              </w:rPr>
            </w:r>
            <w:r>
              <w:rPr>
                <w:noProof/>
                <w:webHidden/>
              </w:rPr>
              <w:fldChar w:fldCharType="separate"/>
            </w:r>
            <w:r w:rsidR="00C307A5">
              <w:rPr>
                <w:noProof/>
                <w:webHidden/>
              </w:rPr>
              <w:t>10</w:t>
            </w:r>
            <w:r>
              <w:rPr>
                <w:noProof/>
                <w:webHidden/>
              </w:rPr>
              <w:fldChar w:fldCharType="end"/>
            </w:r>
          </w:hyperlink>
        </w:p>
        <w:p w:rsidR="00C307A5" w:rsidRDefault="004156C2">
          <w:pPr>
            <w:pStyle w:val="TOC1"/>
            <w:tabs>
              <w:tab w:val="right" w:leader="dot" w:pos="9350"/>
            </w:tabs>
            <w:rPr>
              <w:rFonts w:eastAsiaTheme="minorEastAsia"/>
              <w:noProof/>
              <w:szCs w:val="20"/>
              <w:lang w:bidi="hi-IN"/>
            </w:rPr>
          </w:pPr>
          <w:hyperlink w:anchor="_Toc217068647" w:history="1">
            <w:r w:rsidR="00C307A5" w:rsidRPr="003E623A">
              <w:rPr>
                <w:rStyle w:val="Hyperlink"/>
                <w:noProof/>
              </w:rPr>
              <w:t>3. METHODOLOGY</w:t>
            </w:r>
            <w:r w:rsidR="00C307A5">
              <w:rPr>
                <w:noProof/>
                <w:webHidden/>
              </w:rPr>
              <w:tab/>
            </w:r>
            <w:r>
              <w:rPr>
                <w:noProof/>
                <w:webHidden/>
              </w:rPr>
              <w:fldChar w:fldCharType="begin"/>
            </w:r>
            <w:r w:rsidR="00C307A5">
              <w:rPr>
                <w:noProof/>
                <w:webHidden/>
              </w:rPr>
              <w:instrText xml:space="preserve"> PAGEREF _Toc217068647 \h </w:instrText>
            </w:r>
            <w:r>
              <w:rPr>
                <w:noProof/>
                <w:webHidden/>
              </w:rPr>
            </w:r>
            <w:r>
              <w:rPr>
                <w:noProof/>
                <w:webHidden/>
              </w:rPr>
              <w:fldChar w:fldCharType="separate"/>
            </w:r>
            <w:r w:rsidR="00C307A5">
              <w:rPr>
                <w:noProof/>
                <w:webHidden/>
              </w:rPr>
              <w:t>11</w:t>
            </w:r>
            <w:r>
              <w:rPr>
                <w:noProof/>
                <w:webHidden/>
              </w:rPr>
              <w:fldChar w:fldCharType="end"/>
            </w:r>
          </w:hyperlink>
        </w:p>
        <w:p w:rsidR="00C307A5" w:rsidRDefault="004156C2">
          <w:pPr>
            <w:pStyle w:val="TOC2"/>
            <w:tabs>
              <w:tab w:val="right" w:leader="dot" w:pos="9350"/>
            </w:tabs>
            <w:rPr>
              <w:rFonts w:eastAsiaTheme="minorEastAsia"/>
              <w:noProof/>
              <w:szCs w:val="20"/>
              <w:lang w:bidi="hi-IN"/>
            </w:rPr>
          </w:pPr>
          <w:hyperlink w:anchor="_Toc217068648" w:history="1">
            <w:r w:rsidR="00C307A5" w:rsidRPr="003E623A">
              <w:rPr>
                <w:rStyle w:val="Hyperlink"/>
                <w:noProof/>
              </w:rPr>
              <w:t>3.1 Research Design</w:t>
            </w:r>
            <w:r w:rsidR="00C307A5">
              <w:rPr>
                <w:noProof/>
                <w:webHidden/>
              </w:rPr>
              <w:tab/>
            </w:r>
            <w:r>
              <w:rPr>
                <w:noProof/>
                <w:webHidden/>
              </w:rPr>
              <w:fldChar w:fldCharType="begin"/>
            </w:r>
            <w:r w:rsidR="00C307A5">
              <w:rPr>
                <w:noProof/>
                <w:webHidden/>
              </w:rPr>
              <w:instrText xml:space="preserve"> PAGEREF _Toc217068648 \h </w:instrText>
            </w:r>
            <w:r>
              <w:rPr>
                <w:noProof/>
                <w:webHidden/>
              </w:rPr>
            </w:r>
            <w:r>
              <w:rPr>
                <w:noProof/>
                <w:webHidden/>
              </w:rPr>
              <w:fldChar w:fldCharType="separate"/>
            </w:r>
            <w:r w:rsidR="00C307A5">
              <w:rPr>
                <w:noProof/>
                <w:webHidden/>
              </w:rPr>
              <w:t>11</w:t>
            </w:r>
            <w:r>
              <w:rPr>
                <w:noProof/>
                <w:webHidden/>
              </w:rPr>
              <w:fldChar w:fldCharType="end"/>
            </w:r>
          </w:hyperlink>
        </w:p>
        <w:p w:rsidR="00C307A5" w:rsidRDefault="004156C2">
          <w:pPr>
            <w:pStyle w:val="TOC2"/>
            <w:tabs>
              <w:tab w:val="right" w:leader="dot" w:pos="9350"/>
            </w:tabs>
            <w:rPr>
              <w:rFonts w:eastAsiaTheme="minorEastAsia"/>
              <w:noProof/>
              <w:szCs w:val="20"/>
              <w:lang w:bidi="hi-IN"/>
            </w:rPr>
          </w:pPr>
          <w:hyperlink w:anchor="_Toc217068649" w:history="1">
            <w:r w:rsidR="00C307A5" w:rsidRPr="003E623A">
              <w:rPr>
                <w:rStyle w:val="Hyperlink"/>
                <w:noProof/>
              </w:rPr>
              <w:t>3.2 Data Sources</w:t>
            </w:r>
            <w:r w:rsidR="00C307A5">
              <w:rPr>
                <w:noProof/>
                <w:webHidden/>
              </w:rPr>
              <w:tab/>
            </w:r>
            <w:r>
              <w:rPr>
                <w:noProof/>
                <w:webHidden/>
              </w:rPr>
              <w:fldChar w:fldCharType="begin"/>
            </w:r>
            <w:r w:rsidR="00C307A5">
              <w:rPr>
                <w:noProof/>
                <w:webHidden/>
              </w:rPr>
              <w:instrText xml:space="preserve"> PAGEREF _Toc217068649 \h </w:instrText>
            </w:r>
            <w:r>
              <w:rPr>
                <w:noProof/>
                <w:webHidden/>
              </w:rPr>
            </w:r>
            <w:r>
              <w:rPr>
                <w:noProof/>
                <w:webHidden/>
              </w:rPr>
              <w:fldChar w:fldCharType="separate"/>
            </w:r>
            <w:r w:rsidR="00C307A5">
              <w:rPr>
                <w:noProof/>
                <w:webHidden/>
              </w:rPr>
              <w:t>11</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50" w:history="1">
            <w:r w:rsidR="00C307A5" w:rsidRPr="003E623A">
              <w:rPr>
                <w:rStyle w:val="Hyperlink"/>
                <w:noProof/>
              </w:rPr>
              <w:t>Academic Journals</w:t>
            </w:r>
            <w:r w:rsidR="00C307A5">
              <w:rPr>
                <w:noProof/>
                <w:webHidden/>
              </w:rPr>
              <w:tab/>
            </w:r>
            <w:r>
              <w:rPr>
                <w:noProof/>
                <w:webHidden/>
              </w:rPr>
              <w:fldChar w:fldCharType="begin"/>
            </w:r>
            <w:r w:rsidR="00C307A5">
              <w:rPr>
                <w:noProof/>
                <w:webHidden/>
              </w:rPr>
              <w:instrText xml:space="preserve"> PAGEREF _Toc217068650 \h </w:instrText>
            </w:r>
            <w:r>
              <w:rPr>
                <w:noProof/>
                <w:webHidden/>
              </w:rPr>
            </w:r>
            <w:r>
              <w:rPr>
                <w:noProof/>
                <w:webHidden/>
              </w:rPr>
              <w:fldChar w:fldCharType="separate"/>
            </w:r>
            <w:r w:rsidR="00C307A5">
              <w:rPr>
                <w:noProof/>
                <w:webHidden/>
              </w:rPr>
              <w:t>11</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51" w:history="1">
            <w:r w:rsidR="00C307A5" w:rsidRPr="003E623A">
              <w:rPr>
                <w:rStyle w:val="Hyperlink"/>
                <w:noProof/>
              </w:rPr>
              <w:t>Books by Scholars</w:t>
            </w:r>
            <w:r w:rsidR="00C307A5">
              <w:rPr>
                <w:noProof/>
                <w:webHidden/>
              </w:rPr>
              <w:tab/>
            </w:r>
            <w:r>
              <w:rPr>
                <w:noProof/>
                <w:webHidden/>
              </w:rPr>
              <w:fldChar w:fldCharType="begin"/>
            </w:r>
            <w:r w:rsidR="00C307A5">
              <w:rPr>
                <w:noProof/>
                <w:webHidden/>
              </w:rPr>
              <w:instrText xml:space="preserve"> PAGEREF _Toc217068651 \h </w:instrText>
            </w:r>
            <w:r>
              <w:rPr>
                <w:noProof/>
                <w:webHidden/>
              </w:rPr>
            </w:r>
            <w:r>
              <w:rPr>
                <w:noProof/>
                <w:webHidden/>
              </w:rPr>
              <w:fldChar w:fldCharType="separate"/>
            </w:r>
            <w:r w:rsidR="00C307A5">
              <w:rPr>
                <w:noProof/>
                <w:webHidden/>
              </w:rPr>
              <w:t>11</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52" w:history="1">
            <w:r w:rsidR="00C307A5" w:rsidRPr="003E623A">
              <w:rPr>
                <w:rStyle w:val="Hyperlink"/>
                <w:noProof/>
              </w:rPr>
              <w:t>Industry Reports</w:t>
            </w:r>
            <w:r w:rsidR="00C307A5">
              <w:rPr>
                <w:noProof/>
                <w:webHidden/>
              </w:rPr>
              <w:tab/>
            </w:r>
            <w:r>
              <w:rPr>
                <w:noProof/>
                <w:webHidden/>
              </w:rPr>
              <w:fldChar w:fldCharType="begin"/>
            </w:r>
            <w:r w:rsidR="00C307A5">
              <w:rPr>
                <w:noProof/>
                <w:webHidden/>
              </w:rPr>
              <w:instrText xml:space="preserve"> PAGEREF _Toc217068652 \h </w:instrText>
            </w:r>
            <w:r>
              <w:rPr>
                <w:noProof/>
                <w:webHidden/>
              </w:rPr>
            </w:r>
            <w:r>
              <w:rPr>
                <w:noProof/>
                <w:webHidden/>
              </w:rPr>
              <w:fldChar w:fldCharType="separate"/>
            </w:r>
            <w:r w:rsidR="00C307A5">
              <w:rPr>
                <w:noProof/>
                <w:webHidden/>
              </w:rPr>
              <w:t>11</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53" w:history="1">
            <w:r w:rsidR="00C307A5" w:rsidRPr="003E623A">
              <w:rPr>
                <w:rStyle w:val="Hyperlink"/>
                <w:noProof/>
              </w:rPr>
              <w:t>Digital Marketing Data</w:t>
            </w:r>
            <w:r w:rsidR="00C307A5">
              <w:rPr>
                <w:noProof/>
                <w:webHidden/>
              </w:rPr>
              <w:tab/>
            </w:r>
            <w:r>
              <w:rPr>
                <w:noProof/>
                <w:webHidden/>
              </w:rPr>
              <w:fldChar w:fldCharType="begin"/>
            </w:r>
            <w:r w:rsidR="00C307A5">
              <w:rPr>
                <w:noProof/>
                <w:webHidden/>
              </w:rPr>
              <w:instrText xml:space="preserve"> PAGEREF _Toc217068653 \h </w:instrText>
            </w:r>
            <w:r>
              <w:rPr>
                <w:noProof/>
                <w:webHidden/>
              </w:rPr>
            </w:r>
            <w:r>
              <w:rPr>
                <w:noProof/>
                <w:webHidden/>
              </w:rPr>
              <w:fldChar w:fldCharType="separate"/>
            </w:r>
            <w:r w:rsidR="00C307A5">
              <w:rPr>
                <w:noProof/>
                <w:webHidden/>
              </w:rPr>
              <w:t>12</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54" w:history="1">
            <w:r w:rsidR="00C307A5" w:rsidRPr="003E623A">
              <w:rPr>
                <w:rStyle w:val="Hyperlink"/>
                <w:noProof/>
              </w:rPr>
              <w:t>Retail Case Studies</w:t>
            </w:r>
            <w:r w:rsidR="00C307A5">
              <w:rPr>
                <w:noProof/>
                <w:webHidden/>
              </w:rPr>
              <w:tab/>
            </w:r>
            <w:r>
              <w:rPr>
                <w:noProof/>
                <w:webHidden/>
              </w:rPr>
              <w:fldChar w:fldCharType="begin"/>
            </w:r>
            <w:r w:rsidR="00C307A5">
              <w:rPr>
                <w:noProof/>
                <w:webHidden/>
              </w:rPr>
              <w:instrText xml:space="preserve"> PAGEREF _Toc217068654 \h </w:instrText>
            </w:r>
            <w:r>
              <w:rPr>
                <w:noProof/>
                <w:webHidden/>
              </w:rPr>
            </w:r>
            <w:r>
              <w:rPr>
                <w:noProof/>
                <w:webHidden/>
              </w:rPr>
              <w:fldChar w:fldCharType="separate"/>
            </w:r>
            <w:r w:rsidR="00C307A5">
              <w:rPr>
                <w:noProof/>
                <w:webHidden/>
              </w:rPr>
              <w:t>12</w:t>
            </w:r>
            <w:r>
              <w:rPr>
                <w:noProof/>
                <w:webHidden/>
              </w:rPr>
              <w:fldChar w:fldCharType="end"/>
            </w:r>
          </w:hyperlink>
        </w:p>
        <w:p w:rsidR="00C307A5" w:rsidRDefault="004156C2">
          <w:pPr>
            <w:pStyle w:val="TOC2"/>
            <w:tabs>
              <w:tab w:val="right" w:leader="dot" w:pos="9350"/>
            </w:tabs>
            <w:rPr>
              <w:rFonts w:eastAsiaTheme="minorEastAsia"/>
              <w:noProof/>
              <w:szCs w:val="20"/>
              <w:lang w:bidi="hi-IN"/>
            </w:rPr>
          </w:pPr>
          <w:hyperlink w:anchor="_Toc217068655" w:history="1">
            <w:r w:rsidR="00C307A5" w:rsidRPr="003E623A">
              <w:rPr>
                <w:rStyle w:val="Hyperlink"/>
                <w:noProof/>
              </w:rPr>
              <w:t>3.3 Analytical Approach</w:t>
            </w:r>
            <w:r w:rsidR="00C307A5">
              <w:rPr>
                <w:noProof/>
                <w:webHidden/>
              </w:rPr>
              <w:tab/>
            </w:r>
            <w:r>
              <w:rPr>
                <w:noProof/>
                <w:webHidden/>
              </w:rPr>
              <w:fldChar w:fldCharType="begin"/>
            </w:r>
            <w:r w:rsidR="00C307A5">
              <w:rPr>
                <w:noProof/>
                <w:webHidden/>
              </w:rPr>
              <w:instrText xml:space="preserve"> PAGEREF _Toc217068655 \h </w:instrText>
            </w:r>
            <w:r>
              <w:rPr>
                <w:noProof/>
                <w:webHidden/>
              </w:rPr>
            </w:r>
            <w:r>
              <w:rPr>
                <w:noProof/>
                <w:webHidden/>
              </w:rPr>
              <w:fldChar w:fldCharType="separate"/>
            </w:r>
            <w:r w:rsidR="00C307A5">
              <w:rPr>
                <w:noProof/>
                <w:webHidden/>
              </w:rPr>
              <w:t>12</w:t>
            </w:r>
            <w:r>
              <w:rPr>
                <w:noProof/>
                <w:webHidden/>
              </w:rPr>
              <w:fldChar w:fldCharType="end"/>
            </w:r>
          </w:hyperlink>
        </w:p>
        <w:p w:rsidR="00C307A5" w:rsidRDefault="004156C2">
          <w:pPr>
            <w:pStyle w:val="TOC2"/>
            <w:tabs>
              <w:tab w:val="right" w:leader="dot" w:pos="9350"/>
            </w:tabs>
            <w:rPr>
              <w:rFonts w:eastAsiaTheme="minorEastAsia"/>
              <w:noProof/>
              <w:szCs w:val="20"/>
              <w:lang w:bidi="hi-IN"/>
            </w:rPr>
          </w:pPr>
          <w:hyperlink w:anchor="_Toc217068656" w:history="1">
            <w:r w:rsidR="00C307A5" w:rsidRPr="003E623A">
              <w:rPr>
                <w:rStyle w:val="Hyperlink"/>
                <w:noProof/>
              </w:rPr>
              <w:t>3.4 Limitations</w:t>
            </w:r>
            <w:r w:rsidR="00C307A5">
              <w:rPr>
                <w:noProof/>
                <w:webHidden/>
              </w:rPr>
              <w:tab/>
            </w:r>
            <w:r>
              <w:rPr>
                <w:noProof/>
                <w:webHidden/>
              </w:rPr>
              <w:fldChar w:fldCharType="begin"/>
            </w:r>
            <w:r w:rsidR="00C307A5">
              <w:rPr>
                <w:noProof/>
                <w:webHidden/>
              </w:rPr>
              <w:instrText xml:space="preserve"> PAGEREF _Toc217068656 \h </w:instrText>
            </w:r>
            <w:r>
              <w:rPr>
                <w:noProof/>
                <w:webHidden/>
              </w:rPr>
            </w:r>
            <w:r>
              <w:rPr>
                <w:noProof/>
                <w:webHidden/>
              </w:rPr>
              <w:fldChar w:fldCharType="separate"/>
            </w:r>
            <w:r w:rsidR="00C307A5">
              <w:rPr>
                <w:noProof/>
                <w:webHidden/>
              </w:rPr>
              <w:t>12</w:t>
            </w:r>
            <w:r>
              <w:rPr>
                <w:noProof/>
                <w:webHidden/>
              </w:rPr>
              <w:fldChar w:fldCharType="end"/>
            </w:r>
          </w:hyperlink>
        </w:p>
        <w:p w:rsidR="00C307A5" w:rsidRDefault="004156C2">
          <w:pPr>
            <w:pStyle w:val="TOC1"/>
            <w:tabs>
              <w:tab w:val="right" w:leader="dot" w:pos="9350"/>
            </w:tabs>
            <w:rPr>
              <w:rFonts w:eastAsiaTheme="minorEastAsia"/>
              <w:noProof/>
              <w:szCs w:val="20"/>
              <w:lang w:bidi="hi-IN"/>
            </w:rPr>
          </w:pPr>
          <w:hyperlink w:anchor="_Toc217068657" w:history="1">
            <w:r w:rsidR="00C307A5" w:rsidRPr="003E623A">
              <w:rPr>
                <w:rStyle w:val="Hyperlink"/>
                <w:noProof/>
              </w:rPr>
              <w:t>4. FINDINGS</w:t>
            </w:r>
            <w:r w:rsidR="00C307A5">
              <w:rPr>
                <w:noProof/>
                <w:webHidden/>
              </w:rPr>
              <w:tab/>
            </w:r>
            <w:r>
              <w:rPr>
                <w:noProof/>
                <w:webHidden/>
              </w:rPr>
              <w:fldChar w:fldCharType="begin"/>
            </w:r>
            <w:r w:rsidR="00C307A5">
              <w:rPr>
                <w:noProof/>
                <w:webHidden/>
              </w:rPr>
              <w:instrText xml:space="preserve"> PAGEREF _Toc217068657 \h </w:instrText>
            </w:r>
            <w:r>
              <w:rPr>
                <w:noProof/>
                <w:webHidden/>
              </w:rPr>
            </w:r>
            <w:r>
              <w:rPr>
                <w:noProof/>
                <w:webHidden/>
              </w:rPr>
              <w:fldChar w:fldCharType="separate"/>
            </w:r>
            <w:r w:rsidR="00C307A5">
              <w:rPr>
                <w:noProof/>
                <w:webHidden/>
              </w:rPr>
              <w:t>13</w:t>
            </w:r>
            <w:r>
              <w:rPr>
                <w:noProof/>
                <w:webHidden/>
              </w:rPr>
              <w:fldChar w:fldCharType="end"/>
            </w:r>
          </w:hyperlink>
        </w:p>
        <w:p w:rsidR="00C307A5" w:rsidRDefault="004156C2">
          <w:pPr>
            <w:pStyle w:val="TOC2"/>
            <w:tabs>
              <w:tab w:val="right" w:leader="dot" w:pos="9350"/>
            </w:tabs>
            <w:rPr>
              <w:rFonts w:eastAsiaTheme="minorEastAsia"/>
              <w:noProof/>
              <w:szCs w:val="20"/>
              <w:lang w:bidi="hi-IN"/>
            </w:rPr>
          </w:pPr>
          <w:hyperlink w:anchor="_Toc217068658" w:history="1">
            <w:r w:rsidR="00C307A5" w:rsidRPr="003E623A">
              <w:rPr>
                <w:rStyle w:val="Hyperlink"/>
                <w:noProof/>
              </w:rPr>
              <w:t>4.1 Emotional Marketing Drives Engagement and Purchase Intent</w:t>
            </w:r>
            <w:r w:rsidR="00C307A5">
              <w:rPr>
                <w:noProof/>
                <w:webHidden/>
              </w:rPr>
              <w:tab/>
            </w:r>
            <w:r>
              <w:rPr>
                <w:noProof/>
                <w:webHidden/>
              </w:rPr>
              <w:fldChar w:fldCharType="begin"/>
            </w:r>
            <w:r w:rsidR="00C307A5">
              <w:rPr>
                <w:noProof/>
                <w:webHidden/>
              </w:rPr>
              <w:instrText xml:space="preserve"> PAGEREF _Toc217068658 \h </w:instrText>
            </w:r>
            <w:r>
              <w:rPr>
                <w:noProof/>
                <w:webHidden/>
              </w:rPr>
            </w:r>
            <w:r>
              <w:rPr>
                <w:noProof/>
                <w:webHidden/>
              </w:rPr>
              <w:fldChar w:fldCharType="separate"/>
            </w:r>
            <w:r w:rsidR="00C307A5">
              <w:rPr>
                <w:noProof/>
                <w:webHidden/>
              </w:rPr>
              <w:t>13</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59" w:history="1">
            <w:r w:rsidR="00C307A5" w:rsidRPr="003E623A">
              <w:rPr>
                <w:rStyle w:val="Hyperlink"/>
                <w:noProof/>
              </w:rPr>
              <w:t>Case Example: John Lewis Campaigns</w:t>
            </w:r>
            <w:r w:rsidR="00C307A5">
              <w:rPr>
                <w:noProof/>
                <w:webHidden/>
              </w:rPr>
              <w:tab/>
            </w:r>
            <w:r>
              <w:rPr>
                <w:noProof/>
                <w:webHidden/>
              </w:rPr>
              <w:fldChar w:fldCharType="begin"/>
            </w:r>
            <w:r w:rsidR="00C307A5">
              <w:rPr>
                <w:noProof/>
                <w:webHidden/>
              </w:rPr>
              <w:instrText xml:space="preserve"> PAGEREF _Toc217068659 \h </w:instrText>
            </w:r>
            <w:r>
              <w:rPr>
                <w:noProof/>
                <w:webHidden/>
              </w:rPr>
            </w:r>
            <w:r>
              <w:rPr>
                <w:noProof/>
                <w:webHidden/>
              </w:rPr>
              <w:fldChar w:fldCharType="separate"/>
            </w:r>
            <w:r w:rsidR="00C307A5">
              <w:rPr>
                <w:noProof/>
                <w:webHidden/>
              </w:rPr>
              <w:t>13</w:t>
            </w:r>
            <w:r>
              <w:rPr>
                <w:noProof/>
                <w:webHidden/>
              </w:rPr>
              <w:fldChar w:fldCharType="end"/>
            </w:r>
          </w:hyperlink>
        </w:p>
        <w:p w:rsidR="00C307A5" w:rsidRDefault="004156C2">
          <w:pPr>
            <w:pStyle w:val="TOC2"/>
            <w:tabs>
              <w:tab w:val="right" w:leader="dot" w:pos="9350"/>
            </w:tabs>
            <w:rPr>
              <w:rFonts w:eastAsiaTheme="minorEastAsia"/>
              <w:noProof/>
              <w:szCs w:val="20"/>
              <w:lang w:bidi="hi-IN"/>
            </w:rPr>
          </w:pPr>
          <w:hyperlink w:anchor="_Toc217068660" w:history="1">
            <w:r w:rsidR="00C307A5" w:rsidRPr="003E623A">
              <w:rPr>
                <w:rStyle w:val="Hyperlink"/>
                <w:noProof/>
              </w:rPr>
              <w:t>4.2 Price Promotions Increase Purchase Probability</w:t>
            </w:r>
            <w:r w:rsidR="00C307A5">
              <w:rPr>
                <w:noProof/>
                <w:webHidden/>
              </w:rPr>
              <w:tab/>
            </w:r>
            <w:r>
              <w:rPr>
                <w:noProof/>
                <w:webHidden/>
              </w:rPr>
              <w:fldChar w:fldCharType="begin"/>
            </w:r>
            <w:r w:rsidR="00C307A5">
              <w:rPr>
                <w:noProof/>
                <w:webHidden/>
              </w:rPr>
              <w:instrText xml:space="preserve"> PAGEREF _Toc217068660 \h </w:instrText>
            </w:r>
            <w:r>
              <w:rPr>
                <w:noProof/>
                <w:webHidden/>
              </w:rPr>
            </w:r>
            <w:r>
              <w:rPr>
                <w:noProof/>
                <w:webHidden/>
              </w:rPr>
              <w:fldChar w:fldCharType="separate"/>
            </w:r>
            <w:r w:rsidR="00C307A5">
              <w:rPr>
                <w:noProof/>
                <w:webHidden/>
              </w:rPr>
              <w:t>13</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61" w:history="1">
            <w:r w:rsidR="00C307A5" w:rsidRPr="003E623A">
              <w:rPr>
                <w:rStyle w:val="Hyperlink"/>
                <w:noProof/>
              </w:rPr>
              <w:t>Psychological Mechanism</w:t>
            </w:r>
            <w:r w:rsidR="00C307A5">
              <w:rPr>
                <w:noProof/>
                <w:webHidden/>
              </w:rPr>
              <w:tab/>
            </w:r>
            <w:r>
              <w:rPr>
                <w:noProof/>
                <w:webHidden/>
              </w:rPr>
              <w:fldChar w:fldCharType="begin"/>
            </w:r>
            <w:r w:rsidR="00C307A5">
              <w:rPr>
                <w:noProof/>
                <w:webHidden/>
              </w:rPr>
              <w:instrText xml:space="preserve"> PAGEREF _Toc217068661 \h </w:instrText>
            </w:r>
            <w:r>
              <w:rPr>
                <w:noProof/>
                <w:webHidden/>
              </w:rPr>
            </w:r>
            <w:r>
              <w:rPr>
                <w:noProof/>
                <w:webHidden/>
              </w:rPr>
              <w:fldChar w:fldCharType="separate"/>
            </w:r>
            <w:r w:rsidR="00C307A5">
              <w:rPr>
                <w:noProof/>
                <w:webHidden/>
              </w:rPr>
              <w:t>14</w:t>
            </w:r>
            <w:r>
              <w:rPr>
                <w:noProof/>
                <w:webHidden/>
              </w:rPr>
              <w:fldChar w:fldCharType="end"/>
            </w:r>
          </w:hyperlink>
        </w:p>
        <w:p w:rsidR="00C307A5" w:rsidRDefault="004156C2">
          <w:pPr>
            <w:pStyle w:val="TOC2"/>
            <w:tabs>
              <w:tab w:val="right" w:leader="dot" w:pos="9350"/>
            </w:tabs>
            <w:rPr>
              <w:rFonts w:eastAsiaTheme="minorEastAsia"/>
              <w:noProof/>
              <w:szCs w:val="20"/>
              <w:lang w:bidi="hi-IN"/>
            </w:rPr>
          </w:pPr>
          <w:hyperlink w:anchor="_Toc217068662" w:history="1">
            <w:r w:rsidR="00C307A5" w:rsidRPr="003E623A">
              <w:rPr>
                <w:rStyle w:val="Hyperlink"/>
                <w:noProof/>
              </w:rPr>
              <w:t>4.3 Bundling and Gift Sets Reduce Decision Fatigue</w:t>
            </w:r>
            <w:r w:rsidR="00C307A5">
              <w:rPr>
                <w:noProof/>
                <w:webHidden/>
              </w:rPr>
              <w:tab/>
            </w:r>
            <w:r>
              <w:rPr>
                <w:noProof/>
                <w:webHidden/>
              </w:rPr>
              <w:fldChar w:fldCharType="begin"/>
            </w:r>
            <w:r w:rsidR="00C307A5">
              <w:rPr>
                <w:noProof/>
                <w:webHidden/>
              </w:rPr>
              <w:instrText xml:space="preserve"> PAGEREF _Toc217068662 \h </w:instrText>
            </w:r>
            <w:r>
              <w:rPr>
                <w:noProof/>
                <w:webHidden/>
              </w:rPr>
            </w:r>
            <w:r>
              <w:rPr>
                <w:noProof/>
                <w:webHidden/>
              </w:rPr>
              <w:fldChar w:fldCharType="separate"/>
            </w:r>
            <w:r w:rsidR="00C307A5">
              <w:rPr>
                <w:noProof/>
                <w:webHidden/>
              </w:rPr>
              <w:t>14</w:t>
            </w:r>
            <w:r>
              <w:rPr>
                <w:noProof/>
                <w:webHidden/>
              </w:rPr>
              <w:fldChar w:fldCharType="end"/>
            </w:r>
          </w:hyperlink>
        </w:p>
        <w:p w:rsidR="00C307A5" w:rsidRDefault="004156C2">
          <w:pPr>
            <w:pStyle w:val="TOC2"/>
            <w:tabs>
              <w:tab w:val="right" w:leader="dot" w:pos="9350"/>
            </w:tabs>
            <w:rPr>
              <w:rFonts w:eastAsiaTheme="minorEastAsia"/>
              <w:noProof/>
              <w:szCs w:val="20"/>
              <w:lang w:bidi="hi-IN"/>
            </w:rPr>
          </w:pPr>
          <w:hyperlink w:anchor="_Toc217068663" w:history="1">
            <w:r w:rsidR="00C307A5" w:rsidRPr="003E623A">
              <w:rPr>
                <w:rStyle w:val="Hyperlink"/>
                <w:noProof/>
              </w:rPr>
              <w:t>4.4 Scarcity and Urgency Stimulate Impulse Buying</w:t>
            </w:r>
            <w:r w:rsidR="00C307A5">
              <w:rPr>
                <w:noProof/>
                <w:webHidden/>
              </w:rPr>
              <w:tab/>
            </w:r>
            <w:r>
              <w:rPr>
                <w:noProof/>
                <w:webHidden/>
              </w:rPr>
              <w:fldChar w:fldCharType="begin"/>
            </w:r>
            <w:r w:rsidR="00C307A5">
              <w:rPr>
                <w:noProof/>
                <w:webHidden/>
              </w:rPr>
              <w:instrText xml:space="preserve"> PAGEREF _Toc217068663 \h </w:instrText>
            </w:r>
            <w:r>
              <w:rPr>
                <w:noProof/>
                <w:webHidden/>
              </w:rPr>
            </w:r>
            <w:r>
              <w:rPr>
                <w:noProof/>
                <w:webHidden/>
              </w:rPr>
              <w:fldChar w:fldCharType="separate"/>
            </w:r>
            <w:r w:rsidR="00C307A5">
              <w:rPr>
                <w:noProof/>
                <w:webHidden/>
              </w:rPr>
              <w:t>14</w:t>
            </w:r>
            <w:r>
              <w:rPr>
                <w:noProof/>
                <w:webHidden/>
              </w:rPr>
              <w:fldChar w:fldCharType="end"/>
            </w:r>
          </w:hyperlink>
        </w:p>
        <w:p w:rsidR="00C307A5" w:rsidRDefault="004156C2">
          <w:pPr>
            <w:pStyle w:val="TOC2"/>
            <w:tabs>
              <w:tab w:val="right" w:leader="dot" w:pos="9350"/>
            </w:tabs>
            <w:rPr>
              <w:rFonts w:eastAsiaTheme="minorEastAsia"/>
              <w:noProof/>
              <w:szCs w:val="20"/>
              <w:lang w:bidi="hi-IN"/>
            </w:rPr>
          </w:pPr>
          <w:hyperlink w:anchor="_Toc217068664" w:history="1">
            <w:r w:rsidR="00C307A5" w:rsidRPr="003E623A">
              <w:rPr>
                <w:rStyle w:val="Hyperlink"/>
                <w:noProof/>
              </w:rPr>
              <w:t>4.5 Social Norms and Gift-Giving Expectations</w:t>
            </w:r>
            <w:r w:rsidR="00C307A5">
              <w:rPr>
                <w:noProof/>
                <w:webHidden/>
              </w:rPr>
              <w:tab/>
            </w:r>
            <w:r>
              <w:rPr>
                <w:noProof/>
                <w:webHidden/>
              </w:rPr>
              <w:fldChar w:fldCharType="begin"/>
            </w:r>
            <w:r w:rsidR="00C307A5">
              <w:rPr>
                <w:noProof/>
                <w:webHidden/>
              </w:rPr>
              <w:instrText xml:space="preserve"> PAGEREF _Toc217068664 \h </w:instrText>
            </w:r>
            <w:r>
              <w:rPr>
                <w:noProof/>
                <w:webHidden/>
              </w:rPr>
            </w:r>
            <w:r>
              <w:rPr>
                <w:noProof/>
                <w:webHidden/>
              </w:rPr>
              <w:fldChar w:fldCharType="separate"/>
            </w:r>
            <w:r w:rsidR="00C307A5">
              <w:rPr>
                <w:noProof/>
                <w:webHidden/>
              </w:rPr>
              <w:t>14</w:t>
            </w:r>
            <w:r>
              <w:rPr>
                <w:noProof/>
                <w:webHidden/>
              </w:rPr>
              <w:fldChar w:fldCharType="end"/>
            </w:r>
          </w:hyperlink>
        </w:p>
        <w:p w:rsidR="00C307A5" w:rsidRDefault="004156C2">
          <w:pPr>
            <w:pStyle w:val="TOC2"/>
            <w:tabs>
              <w:tab w:val="right" w:leader="dot" w:pos="9350"/>
            </w:tabs>
            <w:rPr>
              <w:rFonts w:eastAsiaTheme="minorEastAsia"/>
              <w:noProof/>
              <w:szCs w:val="20"/>
              <w:lang w:bidi="hi-IN"/>
            </w:rPr>
          </w:pPr>
          <w:hyperlink w:anchor="_Toc217068665" w:history="1">
            <w:r w:rsidR="00C307A5" w:rsidRPr="003E623A">
              <w:rPr>
                <w:rStyle w:val="Hyperlink"/>
                <w:noProof/>
              </w:rPr>
              <w:t>4.6 Digital Personalization Enhances Engagement</w:t>
            </w:r>
            <w:r w:rsidR="00C307A5">
              <w:rPr>
                <w:noProof/>
                <w:webHidden/>
              </w:rPr>
              <w:tab/>
            </w:r>
            <w:r>
              <w:rPr>
                <w:noProof/>
                <w:webHidden/>
              </w:rPr>
              <w:fldChar w:fldCharType="begin"/>
            </w:r>
            <w:r w:rsidR="00C307A5">
              <w:rPr>
                <w:noProof/>
                <w:webHidden/>
              </w:rPr>
              <w:instrText xml:space="preserve"> PAGEREF _Toc217068665 \h </w:instrText>
            </w:r>
            <w:r>
              <w:rPr>
                <w:noProof/>
                <w:webHidden/>
              </w:rPr>
            </w:r>
            <w:r>
              <w:rPr>
                <w:noProof/>
                <w:webHidden/>
              </w:rPr>
              <w:fldChar w:fldCharType="separate"/>
            </w:r>
            <w:r w:rsidR="00C307A5">
              <w:rPr>
                <w:noProof/>
                <w:webHidden/>
              </w:rPr>
              <w:t>14</w:t>
            </w:r>
            <w:r>
              <w:rPr>
                <w:noProof/>
                <w:webHidden/>
              </w:rPr>
              <w:fldChar w:fldCharType="end"/>
            </w:r>
          </w:hyperlink>
        </w:p>
        <w:p w:rsidR="00C307A5" w:rsidRDefault="004156C2">
          <w:pPr>
            <w:pStyle w:val="TOC2"/>
            <w:tabs>
              <w:tab w:val="right" w:leader="dot" w:pos="9350"/>
            </w:tabs>
            <w:rPr>
              <w:rFonts w:eastAsiaTheme="minorEastAsia"/>
              <w:noProof/>
              <w:szCs w:val="20"/>
              <w:lang w:bidi="hi-IN"/>
            </w:rPr>
          </w:pPr>
          <w:hyperlink w:anchor="_Toc217068666" w:history="1">
            <w:r w:rsidR="00C307A5" w:rsidRPr="003E623A">
              <w:rPr>
                <w:rStyle w:val="Hyperlink"/>
                <w:noProof/>
              </w:rPr>
              <w:t>4.7 Festive Atmosphere Strengthens Promotional Impact</w:t>
            </w:r>
            <w:r w:rsidR="00C307A5">
              <w:rPr>
                <w:noProof/>
                <w:webHidden/>
              </w:rPr>
              <w:tab/>
            </w:r>
            <w:r>
              <w:rPr>
                <w:noProof/>
                <w:webHidden/>
              </w:rPr>
              <w:fldChar w:fldCharType="begin"/>
            </w:r>
            <w:r w:rsidR="00C307A5">
              <w:rPr>
                <w:noProof/>
                <w:webHidden/>
              </w:rPr>
              <w:instrText xml:space="preserve"> PAGEREF _Toc217068666 \h </w:instrText>
            </w:r>
            <w:r>
              <w:rPr>
                <w:noProof/>
                <w:webHidden/>
              </w:rPr>
            </w:r>
            <w:r>
              <w:rPr>
                <w:noProof/>
                <w:webHidden/>
              </w:rPr>
              <w:fldChar w:fldCharType="separate"/>
            </w:r>
            <w:r w:rsidR="00C307A5">
              <w:rPr>
                <w:noProof/>
                <w:webHidden/>
              </w:rPr>
              <w:t>15</w:t>
            </w:r>
            <w:r>
              <w:rPr>
                <w:noProof/>
                <w:webHidden/>
              </w:rPr>
              <w:fldChar w:fldCharType="end"/>
            </w:r>
          </w:hyperlink>
        </w:p>
        <w:p w:rsidR="00C307A5" w:rsidRDefault="004156C2">
          <w:pPr>
            <w:pStyle w:val="TOC1"/>
            <w:tabs>
              <w:tab w:val="right" w:leader="dot" w:pos="9350"/>
            </w:tabs>
            <w:rPr>
              <w:rFonts w:eastAsiaTheme="minorEastAsia"/>
              <w:noProof/>
              <w:szCs w:val="20"/>
              <w:lang w:bidi="hi-IN"/>
            </w:rPr>
          </w:pPr>
          <w:hyperlink w:anchor="_Toc217068667" w:history="1">
            <w:r w:rsidR="00C307A5" w:rsidRPr="003E623A">
              <w:rPr>
                <w:rStyle w:val="Hyperlink"/>
                <w:noProof/>
              </w:rPr>
              <w:t>5. DISCUSSION</w:t>
            </w:r>
            <w:r w:rsidR="00C307A5">
              <w:rPr>
                <w:noProof/>
                <w:webHidden/>
              </w:rPr>
              <w:tab/>
            </w:r>
            <w:r>
              <w:rPr>
                <w:noProof/>
                <w:webHidden/>
              </w:rPr>
              <w:fldChar w:fldCharType="begin"/>
            </w:r>
            <w:r w:rsidR="00C307A5">
              <w:rPr>
                <w:noProof/>
                <w:webHidden/>
              </w:rPr>
              <w:instrText xml:space="preserve"> PAGEREF _Toc217068667 \h </w:instrText>
            </w:r>
            <w:r>
              <w:rPr>
                <w:noProof/>
                <w:webHidden/>
              </w:rPr>
            </w:r>
            <w:r>
              <w:rPr>
                <w:noProof/>
                <w:webHidden/>
              </w:rPr>
              <w:fldChar w:fldCharType="separate"/>
            </w:r>
            <w:r w:rsidR="00C307A5">
              <w:rPr>
                <w:noProof/>
                <w:webHidden/>
              </w:rPr>
              <w:t>15</w:t>
            </w:r>
            <w:r>
              <w:rPr>
                <w:noProof/>
                <w:webHidden/>
              </w:rPr>
              <w:fldChar w:fldCharType="end"/>
            </w:r>
          </w:hyperlink>
        </w:p>
        <w:p w:rsidR="00C307A5" w:rsidRDefault="004156C2">
          <w:pPr>
            <w:pStyle w:val="TOC2"/>
            <w:tabs>
              <w:tab w:val="right" w:leader="dot" w:pos="9350"/>
            </w:tabs>
            <w:rPr>
              <w:rFonts w:eastAsiaTheme="minorEastAsia"/>
              <w:noProof/>
              <w:szCs w:val="20"/>
              <w:lang w:bidi="hi-IN"/>
            </w:rPr>
          </w:pPr>
          <w:hyperlink w:anchor="_Toc217068668" w:history="1">
            <w:r w:rsidR="00C307A5" w:rsidRPr="003E623A">
              <w:rPr>
                <w:rStyle w:val="Hyperlink"/>
                <w:noProof/>
              </w:rPr>
              <w:t>5.1 Christmas Creates a Distinct Emotional Environment That Amplifies Promotions</w:t>
            </w:r>
            <w:r w:rsidR="00C307A5">
              <w:rPr>
                <w:noProof/>
                <w:webHidden/>
              </w:rPr>
              <w:tab/>
            </w:r>
            <w:r>
              <w:rPr>
                <w:noProof/>
                <w:webHidden/>
              </w:rPr>
              <w:fldChar w:fldCharType="begin"/>
            </w:r>
            <w:r w:rsidR="00C307A5">
              <w:rPr>
                <w:noProof/>
                <w:webHidden/>
              </w:rPr>
              <w:instrText xml:space="preserve"> PAGEREF _Toc217068668 \h </w:instrText>
            </w:r>
            <w:r>
              <w:rPr>
                <w:noProof/>
                <w:webHidden/>
              </w:rPr>
            </w:r>
            <w:r>
              <w:rPr>
                <w:noProof/>
                <w:webHidden/>
              </w:rPr>
              <w:fldChar w:fldCharType="separate"/>
            </w:r>
            <w:r w:rsidR="00C307A5">
              <w:rPr>
                <w:noProof/>
                <w:webHidden/>
              </w:rPr>
              <w:t>15</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69" w:history="1">
            <w:r w:rsidR="00C307A5" w:rsidRPr="003E623A">
              <w:rPr>
                <w:rStyle w:val="Hyperlink"/>
                <w:noProof/>
              </w:rPr>
              <w:t>Why Emotional States Matter</w:t>
            </w:r>
            <w:r w:rsidR="00C307A5">
              <w:rPr>
                <w:noProof/>
                <w:webHidden/>
              </w:rPr>
              <w:tab/>
            </w:r>
            <w:r>
              <w:rPr>
                <w:noProof/>
                <w:webHidden/>
              </w:rPr>
              <w:fldChar w:fldCharType="begin"/>
            </w:r>
            <w:r w:rsidR="00C307A5">
              <w:rPr>
                <w:noProof/>
                <w:webHidden/>
              </w:rPr>
              <w:instrText xml:space="preserve"> PAGEREF _Toc217068669 \h </w:instrText>
            </w:r>
            <w:r>
              <w:rPr>
                <w:noProof/>
                <w:webHidden/>
              </w:rPr>
            </w:r>
            <w:r>
              <w:rPr>
                <w:noProof/>
                <w:webHidden/>
              </w:rPr>
              <w:fldChar w:fldCharType="separate"/>
            </w:r>
            <w:r w:rsidR="00C307A5">
              <w:rPr>
                <w:noProof/>
                <w:webHidden/>
              </w:rPr>
              <w:t>15</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70" w:history="1">
            <w:r w:rsidR="00C307A5" w:rsidRPr="003E623A">
              <w:rPr>
                <w:rStyle w:val="Hyperlink"/>
                <w:noProof/>
              </w:rPr>
              <w:t>Emotional Advertising Connects More Deeply During Christmas</w:t>
            </w:r>
            <w:r w:rsidR="00C307A5">
              <w:rPr>
                <w:noProof/>
                <w:webHidden/>
              </w:rPr>
              <w:tab/>
            </w:r>
            <w:r>
              <w:rPr>
                <w:noProof/>
                <w:webHidden/>
              </w:rPr>
              <w:fldChar w:fldCharType="begin"/>
            </w:r>
            <w:r w:rsidR="00C307A5">
              <w:rPr>
                <w:noProof/>
                <w:webHidden/>
              </w:rPr>
              <w:instrText xml:space="preserve"> PAGEREF _Toc217068670 \h </w:instrText>
            </w:r>
            <w:r>
              <w:rPr>
                <w:noProof/>
                <w:webHidden/>
              </w:rPr>
            </w:r>
            <w:r>
              <w:rPr>
                <w:noProof/>
                <w:webHidden/>
              </w:rPr>
              <w:fldChar w:fldCharType="separate"/>
            </w:r>
            <w:r w:rsidR="00C307A5">
              <w:rPr>
                <w:noProof/>
                <w:webHidden/>
              </w:rPr>
              <w:t>16</w:t>
            </w:r>
            <w:r>
              <w:rPr>
                <w:noProof/>
                <w:webHidden/>
              </w:rPr>
              <w:fldChar w:fldCharType="end"/>
            </w:r>
          </w:hyperlink>
        </w:p>
        <w:p w:rsidR="00C307A5" w:rsidRDefault="004156C2">
          <w:pPr>
            <w:pStyle w:val="TOC2"/>
            <w:tabs>
              <w:tab w:val="right" w:leader="dot" w:pos="9350"/>
            </w:tabs>
            <w:rPr>
              <w:rFonts w:eastAsiaTheme="minorEastAsia"/>
              <w:noProof/>
              <w:szCs w:val="20"/>
              <w:lang w:bidi="hi-IN"/>
            </w:rPr>
          </w:pPr>
          <w:hyperlink w:anchor="_Toc217068671" w:history="1">
            <w:r w:rsidR="00C307A5" w:rsidRPr="003E623A">
              <w:rPr>
                <w:rStyle w:val="Hyperlink"/>
                <w:noProof/>
              </w:rPr>
              <w:t>5.2 Promotions Provide Cognitive Relief During a High-Pressure Shopping Period</w:t>
            </w:r>
            <w:r w:rsidR="00C307A5">
              <w:rPr>
                <w:noProof/>
                <w:webHidden/>
              </w:rPr>
              <w:tab/>
            </w:r>
            <w:r>
              <w:rPr>
                <w:noProof/>
                <w:webHidden/>
              </w:rPr>
              <w:fldChar w:fldCharType="begin"/>
            </w:r>
            <w:r w:rsidR="00C307A5">
              <w:rPr>
                <w:noProof/>
                <w:webHidden/>
              </w:rPr>
              <w:instrText xml:space="preserve"> PAGEREF _Toc217068671 \h </w:instrText>
            </w:r>
            <w:r>
              <w:rPr>
                <w:noProof/>
                <w:webHidden/>
              </w:rPr>
            </w:r>
            <w:r>
              <w:rPr>
                <w:noProof/>
                <w:webHidden/>
              </w:rPr>
              <w:fldChar w:fldCharType="separate"/>
            </w:r>
            <w:r w:rsidR="00C307A5">
              <w:rPr>
                <w:noProof/>
                <w:webHidden/>
              </w:rPr>
              <w:t>16</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72" w:history="1">
            <w:r w:rsidR="00C307A5" w:rsidRPr="003E623A">
              <w:rPr>
                <w:rStyle w:val="Hyperlink"/>
                <w:noProof/>
              </w:rPr>
              <w:t>Promotions as Heuristics</w:t>
            </w:r>
            <w:r w:rsidR="00C307A5">
              <w:rPr>
                <w:noProof/>
                <w:webHidden/>
              </w:rPr>
              <w:tab/>
            </w:r>
            <w:r>
              <w:rPr>
                <w:noProof/>
                <w:webHidden/>
              </w:rPr>
              <w:fldChar w:fldCharType="begin"/>
            </w:r>
            <w:r w:rsidR="00C307A5">
              <w:rPr>
                <w:noProof/>
                <w:webHidden/>
              </w:rPr>
              <w:instrText xml:space="preserve"> PAGEREF _Toc217068672 \h </w:instrText>
            </w:r>
            <w:r>
              <w:rPr>
                <w:noProof/>
                <w:webHidden/>
              </w:rPr>
            </w:r>
            <w:r>
              <w:rPr>
                <w:noProof/>
                <w:webHidden/>
              </w:rPr>
              <w:fldChar w:fldCharType="separate"/>
            </w:r>
            <w:r w:rsidR="00C307A5">
              <w:rPr>
                <w:noProof/>
                <w:webHidden/>
              </w:rPr>
              <w:t>16</w:t>
            </w:r>
            <w:r>
              <w:rPr>
                <w:noProof/>
                <w:webHidden/>
              </w:rPr>
              <w:fldChar w:fldCharType="end"/>
            </w:r>
          </w:hyperlink>
        </w:p>
        <w:p w:rsidR="00C307A5" w:rsidRDefault="004156C2">
          <w:pPr>
            <w:pStyle w:val="TOC2"/>
            <w:tabs>
              <w:tab w:val="right" w:leader="dot" w:pos="9350"/>
            </w:tabs>
            <w:rPr>
              <w:rFonts w:eastAsiaTheme="minorEastAsia"/>
              <w:noProof/>
              <w:szCs w:val="20"/>
              <w:lang w:bidi="hi-IN"/>
            </w:rPr>
          </w:pPr>
          <w:hyperlink w:anchor="_Toc217068673" w:history="1">
            <w:r w:rsidR="00C307A5" w:rsidRPr="003E623A">
              <w:rPr>
                <w:rStyle w:val="Hyperlink"/>
                <w:noProof/>
              </w:rPr>
              <w:t>5.3 Social Norms and Festive Pressures Accelerate Consumer Response to Promotions</w:t>
            </w:r>
            <w:r w:rsidR="00C307A5">
              <w:rPr>
                <w:noProof/>
                <w:webHidden/>
              </w:rPr>
              <w:tab/>
            </w:r>
            <w:r>
              <w:rPr>
                <w:noProof/>
                <w:webHidden/>
              </w:rPr>
              <w:fldChar w:fldCharType="begin"/>
            </w:r>
            <w:r w:rsidR="00C307A5">
              <w:rPr>
                <w:noProof/>
                <w:webHidden/>
              </w:rPr>
              <w:instrText xml:space="preserve"> PAGEREF _Toc217068673 \h </w:instrText>
            </w:r>
            <w:r>
              <w:rPr>
                <w:noProof/>
                <w:webHidden/>
              </w:rPr>
            </w:r>
            <w:r>
              <w:rPr>
                <w:noProof/>
                <w:webHidden/>
              </w:rPr>
              <w:fldChar w:fldCharType="separate"/>
            </w:r>
            <w:r w:rsidR="00C307A5">
              <w:rPr>
                <w:noProof/>
                <w:webHidden/>
              </w:rPr>
              <w:t>17</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74" w:history="1">
            <w:r w:rsidR="00C307A5" w:rsidRPr="003E623A">
              <w:rPr>
                <w:rStyle w:val="Hyperlink"/>
                <w:noProof/>
              </w:rPr>
              <w:t>Gift-Giving as a Social Obligation</w:t>
            </w:r>
            <w:r w:rsidR="00C307A5">
              <w:rPr>
                <w:noProof/>
                <w:webHidden/>
              </w:rPr>
              <w:tab/>
            </w:r>
            <w:r>
              <w:rPr>
                <w:noProof/>
                <w:webHidden/>
              </w:rPr>
              <w:fldChar w:fldCharType="begin"/>
            </w:r>
            <w:r w:rsidR="00C307A5">
              <w:rPr>
                <w:noProof/>
                <w:webHidden/>
              </w:rPr>
              <w:instrText xml:space="preserve"> PAGEREF _Toc217068674 \h </w:instrText>
            </w:r>
            <w:r>
              <w:rPr>
                <w:noProof/>
                <w:webHidden/>
              </w:rPr>
            </w:r>
            <w:r>
              <w:rPr>
                <w:noProof/>
                <w:webHidden/>
              </w:rPr>
              <w:fldChar w:fldCharType="separate"/>
            </w:r>
            <w:r w:rsidR="00C307A5">
              <w:rPr>
                <w:noProof/>
                <w:webHidden/>
              </w:rPr>
              <w:t>17</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75" w:history="1">
            <w:r w:rsidR="00C307A5" w:rsidRPr="003E623A">
              <w:rPr>
                <w:rStyle w:val="Hyperlink"/>
                <w:noProof/>
              </w:rPr>
              <w:t>Promotions Reinforce Social Norms</w:t>
            </w:r>
            <w:r w:rsidR="00C307A5">
              <w:rPr>
                <w:noProof/>
                <w:webHidden/>
              </w:rPr>
              <w:tab/>
            </w:r>
            <w:r>
              <w:rPr>
                <w:noProof/>
                <w:webHidden/>
              </w:rPr>
              <w:fldChar w:fldCharType="begin"/>
            </w:r>
            <w:r w:rsidR="00C307A5">
              <w:rPr>
                <w:noProof/>
                <w:webHidden/>
              </w:rPr>
              <w:instrText xml:space="preserve"> PAGEREF _Toc217068675 \h </w:instrText>
            </w:r>
            <w:r>
              <w:rPr>
                <w:noProof/>
                <w:webHidden/>
              </w:rPr>
            </w:r>
            <w:r>
              <w:rPr>
                <w:noProof/>
                <w:webHidden/>
              </w:rPr>
              <w:fldChar w:fldCharType="separate"/>
            </w:r>
            <w:r w:rsidR="00C307A5">
              <w:rPr>
                <w:noProof/>
                <w:webHidden/>
              </w:rPr>
              <w:t>17</w:t>
            </w:r>
            <w:r>
              <w:rPr>
                <w:noProof/>
                <w:webHidden/>
              </w:rPr>
              <w:fldChar w:fldCharType="end"/>
            </w:r>
          </w:hyperlink>
        </w:p>
        <w:p w:rsidR="00C307A5" w:rsidRDefault="004156C2">
          <w:pPr>
            <w:pStyle w:val="TOC2"/>
            <w:tabs>
              <w:tab w:val="right" w:leader="dot" w:pos="9350"/>
            </w:tabs>
            <w:rPr>
              <w:rFonts w:eastAsiaTheme="minorEastAsia"/>
              <w:noProof/>
              <w:szCs w:val="20"/>
              <w:lang w:bidi="hi-IN"/>
            </w:rPr>
          </w:pPr>
          <w:hyperlink w:anchor="_Toc217068676" w:history="1">
            <w:r w:rsidR="00C307A5" w:rsidRPr="003E623A">
              <w:rPr>
                <w:rStyle w:val="Hyperlink"/>
                <w:noProof/>
              </w:rPr>
              <w:t>5.4 Scarcity and Urgency Become More Persuasive Due to Christmas Time Pressure</w:t>
            </w:r>
            <w:r w:rsidR="00C307A5">
              <w:rPr>
                <w:noProof/>
                <w:webHidden/>
              </w:rPr>
              <w:tab/>
            </w:r>
            <w:r>
              <w:rPr>
                <w:noProof/>
                <w:webHidden/>
              </w:rPr>
              <w:fldChar w:fldCharType="begin"/>
            </w:r>
            <w:r w:rsidR="00C307A5">
              <w:rPr>
                <w:noProof/>
                <w:webHidden/>
              </w:rPr>
              <w:instrText xml:space="preserve"> PAGEREF _Toc217068676 \h </w:instrText>
            </w:r>
            <w:r>
              <w:rPr>
                <w:noProof/>
                <w:webHidden/>
              </w:rPr>
            </w:r>
            <w:r>
              <w:rPr>
                <w:noProof/>
                <w:webHidden/>
              </w:rPr>
              <w:fldChar w:fldCharType="separate"/>
            </w:r>
            <w:r w:rsidR="00C307A5">
              <w:rPr>
                <w:noProof/>
                <w:webHidden/>
              </w:rPr>
              <w:t>18</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77" w:history="1">
            <w:r w:rsidR="00C307A5" w:rsidRPr="003E623A">
              <w:rPr>
                <w:rStyle w:val="Hyperlink"/>
                <w:noProof/>
              </w:rPr>
              <w:t>Scarcity as a Psychological Trigger</w:t>
            </w:r>
            <w:r w:rsidR="00C307A5">
              <w:rPr>
                <w:noProof/>
                <w:webHidden/>
              </w:rPr>
              <w:tab/>
            </w:r>
            <w:r>
              <w:rPr>
                <w:noProof/>
                <w:webHidden/>
              </w:rPr>
              <w:fldChar w:fldCharType="begin"/>
            </w:r>
            <w:r w:rsidR="00C307A5">
              <w:rPr>
                <w:noProof/>
                <w:webHidden/>
              </w:rPr>
              <w:instrText xml:space="preserve"> PAGEREF _Toc217068677 \h </w:instrText>
            </w:r>
            <w:r>
              <w:rPr>
                <w:noProof/>
                <w:webHidden/>
              </w:rPr>
            </w:r>
            <w:r>
              <w:rPr>
                <w:noProof/>
                <w:webHidden/>
              </w:rPr>
              <w:fldChar w:fldCharType="separate"/>
            </w:r>
            <w:r w:rsidR="00C307A5">
              <w:rPr>
                <w:noProof/>
                <w:webHidden/>
              </w:rPr>
              <w:t>18</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78" w:history="1">
            <w:r w:rsidR="00C307A5" w:rsidRPr="003E623A">
              <w:rPr>
                <w:rStyle w:val="Hyperlink"/>
                <w:noProof/>
              </w:rPr>
              <w:t>Impulse Buying and Reduced Rationality</w:t>
            </w:r>
            <w:r w:rsidR="00C307A5">
              <w:rPr>
                <w:noProof/>
                <w:webHidden/>
              </w:rPr>
              <w:tab/>
            </w:r>
            <w:r>
              <w:rPr>
                <w:noProof/>
                <w:webHidden/>
              </w:rPr>
              <w:fldChar w:fldCharType="begin"/>
            </w:r>
            <w:r w:rsidR="00C307A5">
              <w:rPr>
                <w:noProof/>
                <w:webHidden/>
              </w:rPr>
              <w:instrText xml:space="preserve"> PAGEREF _Toc217068678 \h </w:instrText>
            </w:r>
            <w:r>
              <w:rPr>
                <w:noProof/>
                <w:webHidden/>
              </w:rPr>
            </w:r>
            <w:r>
              <w:rPr>
                <w:noProof/>
                <w:webHidden/>
              </w:rPr>
              <w:fldChar w:fldCharType="separate"/>
            </w:r>
            <w:r w:rsidR="00C307A5">
              <w:rPr>
                <w:noProof/>
                <w:webHidden/>
              </w:rPr>
              <w:t>18</w:t>
            </w:r>
            <w:r>
              <w:rPr>
                <w:noProof/>
                <w:webHidden/>
              </w:rPr>
              <w:fldChar w:fldCharType="end"/>
            </w:r>
          </w:hyperlink>
        </w:p>
        <w:p w:rsidR="00C307A5" w:rsidRDefault="004156C2">
          <w:pPr>
            <w:pStyle w:val="TOC2"/>
            <w:tabs>
              <w:tab w:val="right" w:leader="dot" w:pos="9350"/>
            </w:tabs>
            <w:rPr>
              <w:rFonts w:eastAsiaTheme="minorEastAsia"/>
              <w:noProof/>
              <w:szCs w:val="20"/>
              <w:lang w:bidi="hi-IN"/>
            </w:rPr>
          </w:pPr>
          <w:hyperlink w:anchor="_Toc217068679" w:history="1">
            <w:r w:rsidR="00C307A5" w:rsidRPr="003E623A">
              <w:rPr>
                <w:rStyle w:val="Hyperlink"/>
                <w:noProof/>
              </w:rPr>
              <w:t>5.5 Digital Personalization Is Becoming Central to Christmas Promotions</w:t>
            </w:r>
            <w:r w:rsidR="00C307A5">
              <w:rPr>
                <w:noProof/>
                <w:webHidden/>
              </w:rPr>
              <w:tab/>
            </w:r>
            <w:r>
              <w:rPr>
                <w:noProof/>
                <w:webHidden/>
              </w:rPr>
              <w:fldChar w:fldCharType="begin"/>
            </w:r>
            <w:r w:rsidR="00C307A5">
              <w:rPr>
                <w:noProof/>
                <w:webHidden/>
              </w:rPr>
              <w:instrText xml:space="preserve"> PAGEREF _Toc217068679 \h </w:instrText>
            </w:r>
            <w:r>
              <w:rPr>
                <w:noProof/>
                <w:webHidden/>
              </w:rPr>
            </w:r>
            <w:r>
              <w:rPr>
                <w:noProof/>
                <w:webHidden/>
              </w:rPr>
              <w:fldChar w:fldCharType="separate"/>
            </w:r>
            <w:r w:rsidR="00C307A5">
              <w:rPr>
                <w:noProof/>
                <w:webHidden/>
              </w:rPr>
              <w:t>18</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80" w:history="1">
            <w:r w:rsidR="00C307A5" w:rsidRPr="003E623A">
              <w:rPr>
                <w:rStyle w:val="Hyperlink"/>
                <w:noProof/>
              </w:rPr>
              <w:t>Why Personalization Works So Well During Christmas</w:t>
            </w:r>
            <w:r w:rsidR="00C307A5">
              <w:rPr>
                <w:noProof/>
                <w:webHidden/>
              </w:rPr>
              <w:tab/>
            </w:r>
            <w:r>
              <w:rPr>
                <w:noProof/>
                <w:webHidden/>
              </w:rPr>
              <w:fldChar w:fldCharType="begin"/>
            </w:r>
            <w:r w:rsidR="00C307A5">
              <w:rPr>
                <w:noProof/>
                <w:webHidden/>
              </w:rPr>
              <w:instrText xml:space="preserve"> PAGEREF _Toc217068680 \h </w:instrText>
            </w:r>
            <w:r>
              <w:rPr>
                <w:noProof/>
                <w:webHidden/>
              </w:rPr>
            </w:r>
            <w:r>
              <w:rPr>
                <w:noProof/>
                <w:webHidden/>
              </w:rPr>
              <w:fldChar w:fldCharType="separate"/>
            </w:r>
            <w:r w:rsidR="00C307A5">
              <w:rPr>
                <w:noProof/>
                <w:webHidden/>
              </w:rPr>
              <w:t>18</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81" w:history="1">
            <w:r w:rsidR="00C307A5" w:rsidRPr="003E623A">
              <w:rPr>
                <w:rStyle w:val="Hyperlink"/>
                <w:noProof/>
              </w:rPr>
              <w:t>Omnichannel Integration</w:t>
            </w:r>
            <w:r w:rsidR="00C307A5">
              <w:rPr>
                <w:noProof/>
                <w:webHidden/>
              </w:rPr>
              <w:tab/>
            </w:r>
            <w:r>
              <w:rPr>
                <w:noProof/>
                <w:webHidden/>
              </w:rPr>
              <w:fldChar w:fldCharType="begin"/>
            </w:r>
            <w:r w:rsidR="00C307A5">
              <w:rPr>
                <w:noProof/>
                <w:webHidden/>
              </w:rPr>
              <w:instrText xml:space="preserve"> PAGEREF _Toc217068681 \h </w:instrText>
            </w:r>
            <w:r>
              <w:rPr>
                <w:noProof/>
                <w:webHidden/>
              </w:rPr>
            </w:r>
            <w:r>
              <w:rPr>
                <w:noProof/>
                <w:webHidden/>
              </w:rPr>
              <w:fldChar w:fldCharType="separate"/>
            </w:r>
            <w:r w:rsidR="00C307A5">
              <w:rPr>
                <w:noProof/>
                <w:webHidden/>
              </w:rPr>
              <w:t>19</w:t>
            </w:r>
            <w:r>
              <w:rPr>
                <w:noProof/>
                <w:webHidden/>
              </w:rPr>
              <w:fldChar w:fldCharType="end"/>
            </w:r>
          </w:hyperlink>
        </w:p>
        <w:p w:rsidR="00C307A5" w:rsidRDefault="004156C2">
          <w:pPr>
            <w:pStyle w:val="TOC2"/>
            <w:tabs>
              <w:tab w:val="right" w:leader="dot" w:pos="9350"/>
            </w:tabs>
            <w:rPr>
              <w:rFonts w:eastAsiaTheme="minorEastAsia"/>
              <w:noProof/>
              <w:szCs w:val="20"/>
              <w:lang w:bidi="hi-IN"/>
            </w:rPr>
          </w:pPr>
          <w:hyperlink w:anchor="_Toc217068682" w:history="1">
            <w:r w:rsidR="00C307A5" w:rsidRPr="003E623A">
              <w:rPr>
                <w:rStyle w:val="Hyperlink"/>
                <w:noProof/>
              </w:rPr>
              <w:t>5.6 Festive Atmosphere Enhances Promotion Effectiveness</w:t>
            </w:r>
            <w:r w:rsidR="00C307A5">
              <w:rPr>
                <w:noProof/>
                <w:webHidden/>
              </w:rPr>
              <w:tab/>
            </w:r>
            <w:r>
              <w:rPr>
                <w:noProof/>
                <w:webHidden/>
              </w:rPr>
              <w:fldChar w:fldCharType="begin"/>
            </w:r>
            <w:r w:rsidR="00C307A5">
              <w:rPr>
                <w:noProof/>
                <w:webHidden/>
              </w:rPr>
              <w:instrText xml:space="preserve"> PAGEREF _Toc217068682 \h </w:instrText>
            </w:r>
            <w:r>
              <w:rPr>
                <w:noProof/>
                <w:webHidden/>
              </w:rPr>
            </w:r>
            <w:r>
              <w:rPr>
                <w:noProof/>
                <w:webHidden/>
              </w:rPr>
              <w:fldChar w:fldCharType="separate"/>
            </w:r>
            <w:r w:rsidR="00C307A5">
              <w:rPr>
                <w:noProof/>
                <w:webHidden/>
              </w:rPr>
              <w:t>19</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83" w:history="1">
            <w:r w:rsidR="00C307A5" w:rsidRPr="003E623A">
              <w:rPr>
                <w:rStyle w:val="Hyperlink"/>
                <w:noProof/>
              </w:rPr>
              <w:t>In-Store Atmosphere</w:t>
            </w:r>
            <w:r w:rsidR="00C307A5">
              <w:rPr>
                <w:noProof/>
                <w:webHidden/>
              </w:rPr>
              <w:tab/>
            </w:r>
            <w:r>
              <w:rPr>
                <w:noProof/>
                <w:webHidden/>
              </w:rPr>
              <w:fldChar w:fldCharType="begin"/>
            </w:r>
            <w:r w:rsidR="00C307A5">
              <w:rPr>
                <w:noProof/>
                <w:webHidden/>
              </w:rPr>
              <w:instrText xml:space="preserve"> PAGEREF _Toc217068683 \h </w:instrText>
            </w:r>
            <w:r>
              <w:rPr>
                <w:noProof/>
                <w:webHidden/>
              </w:rPr>
            </w:r>
            <w:r>
              <w:rPr>
                <w:noProof/>
                <w:webHidden/>
              </w:rPr>
              <w:fldChar w:fldCharType="separate"/>
            </w:r>
            <w:r w:rsidR="00C307A5">
              <w:rPr>
                <w:noProof/>
                <w:webHidden/>
              </w:rPr>
              <w:t>19</w:t>
            </w:r>
            <w:r>
              <w:rPr>
                <w:noProof/>
                <w:webHidden/>
              </w:rPr>
              <w:fldChar w:fldCharType="end"/>
            </w:r>
          </w:hyperlink>
        </w:p>
        <w:p w:rsidR="00C307A5" w:rsidRDefault="004156C2">
          <w:pPr>
            <w:pStyle w:val="TOC3"/>
            <w:tabs>
              <w:tab w:val="right" w:leader="dot" w:pos="9350"/>
            </w:tabs>
            <w:rPr>
              <w:rFonts w:eastAsiaTheme="minorEastAsia"/>
              <w:noProof/>
              <w:szCs w:val="20"/>
              <w:lang w:bidi="hi-IN"/>
            </w:rPr>
          </w:pPr>
          <w:hyperlink w:anchor="_Toc217068684" w:history="1">
            <w:r w:rsidR="00C307A5" w:rsidRPr="003E623A">
              <w:rPr>
                <w:rStyle w:val="Hyperlink"/>
                <w:noProof/>
              </w:rPr>
              <w:t>Digital Atmosphere</w:t>
            </w:r>
            <w:r w:rsidR="00C307A5">
              <w:rPr>
                <w:noProof/>
                <w:webHidden/>
              </w:rPr>
              <w:tab/>
            </w:r>
            <w:r>
              <w:rPr>
                <w:noProof/>
                <w:webHidden/>
              </w:rPr>
              <w:fldChar w:fldCharType="begin"/>
            </w:r>
            <w:r w:rsidR="00C307A5">
              <w:rPr>
                <w:noProof/>
                <w:webHidden/>
              </w:rPr>
              <w:instrText xml:space="preserve"> PAGEREF _Toc217068684 \h </w:instrText>
            </w:r>
            <w:r>
              <w:rPr>
                <w:noProof/>
                <w:webHidden/>
              </w:rPr>
            </w:r>
            <w:r>
              <w:rPr>
                <w:noProof/>
                <w:webHidden/>
              </w:rPr>
              <w:fldChar w:fldCharType="separate"/>
            </w:r>
            <w:r w:rsidR="00C307A5">
              <w:rPr>
                <w:noProof/>
                <w:webHidden/>
              </w:rPr>
              <w:t>19</w:t>
            </w:r>
            <w:r>
              <w:rPr>
                <w:noProof/>
                <w:webHidden/>
              </w:rPr>
              <w:fldChar w:fldCharType="end"/>
            </w:r>
          </w:hyperlink>
        </w:p>
        <w:p w:rsidR="00C307A5" w:rsidRDefault="004156C2">
          <w:pPr>
            <w:pStyle w:val="TOC2"/>
            <w:tabs>
              <w:tab w:val="right" w:leader="dot" w:pos="9350"/>
            </w:tabs>
            <w:rPr>
              <w:rFonts w:eastAsiaTheme="minorEastAsia"/>
              <w:noProof/>
              <w:szCs w:val="20"/>
              <w:lang w:bidi="hi-IN"/>
            </w:rPr>
          </w:pPr>
          <w:hyperlink w:anchor="_Toc217068685" w:history="1">
            <w:r w:rsidR="00C307A5" w:rsidRPr="003E623A">
              <w:rPr>
                <w:rStyle w:val="Hyperlink"/>
                <w:noProof/>
              </w:rPr>
              <w:t>5.7 Combined Promotional Effects Create a Holistic Influence System</w:t>
            </w:r>
            <w:r w:rsidR="00C307A5">
              <w:rPr>
                <w:noProof/>
                <w:webHidden/>
              </w:rPr>
              <w:tab/>
            </w:r>
            <w:r>
              <w:rPr>
                <w:noProof/>
                <w:webHidden/>
              </w:rPr>
              <w:fldChar w:fldCharType="begin"/>
            </w:r>
            <w:r w:rsidR="00C307A5">
              <w:rPr>
                <w:noProof/>
                <w:webHidden/>
              </w:rPr>
              <w:instrText xml:space="preserve"> PAGEREF _Toc217068685 \h </w:instrText>
            </w:r>
            <w:r>
              <w:rPr>
                <w:noProof/>
                <w:webHidden/>
              </w:rPr>
            </w:r>
            <w:r>
              <w:rPr>
                <w:noProof/>
                <w:webHidden/>
              </w:rPr>
              <w:fldChar w:fldCharType="separate"/>
            </w:r>
            <w:r w:rsidR="00C307A5">
              <w:rPr>
                <w:noProof/>
                <w:webHidden/>
              </w:rPr>
              <w:t>20</w:t>
            </w:r>
            <w:r>
              <w:rPr>
                <w:noProof/>
                <w:webHidden/>
              </w:rPr>
              <w:fldChar w:fldCharType="end"/>
            </w:r>
          </w:hyperlink>
        </w:p>
        <w:p w:rsidR="00C307A5" w:rsidRDefault="004156C2">
          <w:pPr>
            <w:pStyle w:val="TOC1"/>
            <w:tabs>
              <w:tab w:val="right" w:leader="dot" w:pos="9350"/>
            </w:tabs>
            <w:rPr>
              <w:rFonts w:eastAsiaTheme="minorEastAsia"/>
              <w:noProof/>
              <w:szCs w:val="20"/>
              <w:lang w:bidi="hi-IN"/>
            </w:rPr>
          </w:pPr>
          <w:hyperlink w:anchor="_Toc217068686" w:history="1">
            <w:r w:rsidR="00C307A5" w:rsidRPr="003E623A">
              <w:rPr>
                <w:rStyle w:val="Hyperlink"/>
                <w:noProof/>
              </w:rPr>
              <w:t>6. CONCLUSION</w:t>
            </w:r>
            <w:r w:rsidR="00C307A5">
              <w:rPr>
                <w:noProof/>
                <w:webHidden/>
              </w:rPr>
              <w:tab/>
            </w:r>
            <w:r>
              <w:rPr>
                <w:noProof/>
                <w:webHidden/>
              </w:rPr>
              <w:fldChar w:fldCharType="begin"/>
            </w:r>
            <w:r w:rsidR="00C307A5">
              <w:rPr>
                <w:noProof/>
                <w:webHidden/>
              </w:rPr>
              <w:instrText xml:space="preserve"> PAGEREF _Toc217068686 \h </w:instrText>
            </w:r>
            <w:r>
              <w:rPr>
                <w:noProof/>
                <w:webHidden/>
              </w:rPr>
            </w:r>
            <w:r>
              <w:rPr>
                <w:noProof/>
                <w:webHidden/>
              </w:rPr>
              <w:fldChar w:fldCharType="separate"/>
            </w:r>
            <w:r w:rsidR="00C307A5">
              <w:rPr>
                <w:noProof/>
                <w:webHidden/>
              </w:rPr>
              <w:t>20</w:t>
            </w:r>
            <w:r>
              <w:rPr>
                <w:noProof/>
                <w:webHidden/>
              </w:rPr>
              <w:fldChar w:fldCharType="end"/>
            </w:r>
          </w:hyperlink>
        </w:p>
        <w:p w:rsidR="00C307A5" w:rsidRDefault="004156C2">
          <w:pPr>
            <w:pStyle w:val="TOC1"/>
            <w:tabs>
              <w:tab w:val="right" w:leader="dot" w:pos="9350"/>
            </w:tabs>
            <w:rPr>
              <w:rFonts w:eastAsiaTheme="minorEastAsia"/>
              <w:noProof/>
              <w:szCs w:val="20"/>
              <w:lang w:bidi="hi-IN"/>
            </w:rPr>
          </w:pPr>
          <w:hyperlink w:anchor="_Toc217068687" w:history="1">
            <w:r w:rsidR="00C307A5" w:rsidRPr="003E623A">
              <w:rPr>
                <w:rStyle w:val="Hyperlink"/>
                <w:noProof/>
              </w:rPr>
              <w:t>REFERENCES</w:t>
            </w:r>
            <w:r w:rsidR="00C307A5">
              <w:rPr>
                <w:noProof/>
                <w:webHidden/>
              </w:rPr>
              <w:tab/>
            </w:r>
            <w:r>
              <w:rPr>
                <w:noProof/>
                <w:webHidden/>
              </w:rPr>
              <w:fldChar w:fldCharType="begin"/>
            </w:r>
            <w:r w:rsidR="00C307A5">
              <w:rPr>
                <w:noProof/>
                <w:webHidden/>
              </w:rPr>
              <w:instrText xml:space="preserve"> PAGEREF _Toc217068687 \h </w:instrText>
            </w:r>
            <w:r>
              <w:rPr>
                <w:noProof/>
                <w:webHidden/>
              </w:rPr>
            </w:r>
            <w:r>
              <w:rPr>
                <w:noProof/>
                <w:webHidden/>
              </w:rPr>
              <w:fldChar w:fldCharType="separate"/>
            </w:r>
            <w:r w:rsidR="00C307A5">
              <w:rPr>
                <w:noProof/>
                <w:webHidden/>
              </w:rPr>
              <w:t>21</w:t>
            </w:r>
            <w:r>
              <w:rPr>
                <w:noProof/>
                <w:webHidden/>
              </w:rPr>
              <w:fldChar w:fldCharType="end"/>
            </w:r>
          </w:hyperlink>
        </w:p>
        <w:p w:rsidR="00152772" w:rsidRDefault="004156C2">
          <w:r>
            <w:fldChar w:fldCharType="end"/>
          </w:r>
        </w:p>
      </w:sdtContent>
    </w:sdt>
    <w:p w:rsidR="00F2425A" w:rsidRDefault="00F2425A" w:rsidP="00F2425A"/>
    <w:p w:rsidR="00152772" w:rsidRDefault="00152772" w:rsidP="00F2425A">
      <w:pPr>
        <w:pStyle w:val="Heading1"/>
        <w:rPr>
          <w:rStyle w:val="Strong"/>
          <w:b/>
          <w:bCs/>
        </w:rPr>
        <w:sectPr w:rsidR="00152772" w:rsidSect="005E50F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F2425A" w:rsidRDefault="00F2425A" w:rsidP="00F2425A">
      <w:pPr>
        <w:pStyle w:val="Heading1"/>
      </w:pPr>
      <w:bookmarkStart w:id="0" w:name="_Toc217068618"/>
      <w:r>
        <w:rPr>
          <w:rStyle w:val="Strong"/>
          <w:b/>
          <w:bCs/>
        </w:rPr>
        <w:lastRenderedPageBreak/>
        <w:t>ABSTRACT</w:t>
      </w:r>
      <w:bookmarkEnd w:id="0"/>
    </w:p>
    <w:p w:rsidR="00F2425A" w:rsidRDefault="00F2425A" w:rsidP="00F2425A">
      <w:pPr>
        <w:pStyle w:val="NormalWeb"/>
      </w:pPr>
      <w:r>
        <w:t>The Christmas season has become a defining period for modern retail, transforming traditional consumer behavior through emotional appeal, cultural ritual, and strategic promotional activities. This assignment examines how Christmas promotions—including discounts, seasonal bundles, loyalty incentives, digital campaigns, emotional storytelling, scarcity cues, and atmospheric merchandising—shape consumer decision-making during the festive season. Drawing on academic theories of consumer psychology, contemporary retail practices, and industry reports, the study explores the interplay between emotional, cognitive, and social factors that influence purchasing patterns at Christmas.</w:t>
      </w:r>
    </w:p>
    <w:p w:rsidR="00F2425A" w:rsidRDefault="00F2425A" w:rsidP="00F2425A">
      <w:pPr>
        <w:pStyle w:val="NormalWeb"/>
      </w:pPr>
      <w:r>
        <w:t>The research reveals that Christmas promotions succeed because they align with the psychological context of the season. Emotional marketing evokes nostalgia, sentiment, and generosity; price promotions reduce the perceived financial burden of gifting; scarcity tactics increase urgency; and digital personalization adds convenience during a period marked by time constraints and decision fatigue. Findings indicate that Christmas promotions work most effectively when they integrate emotional resonance with practical value, creating a combined influence that motivates both planned and impulse purchases. The study contributes to a deeper understanding of seasonal sales management and highlights opportunities for retailers to strengthen their festive promotional strategies.</w:t>
      </w:r>
    </w:p>
    <w:p w:rsidR="00F2425A" w:rsidRDefault="00F2425A" w:rsidP="00F2425A"/>
    <w:p w:rsidR="00F2425A" w:rsidRDefault="00F2425A" w:rsidP="00F2425A">
      <w:pPr>
        <w:pStyle w:val="Heading1"/>
      </w:pPr>
      <w:bookmarkStart w:id="1" w:name="_Toc217068619"/>
      <w:r>
        <w:rPr>
          <w:rStyle w:val="Strong"/>
          <w:b/>
          <w:bCs/>
        </w:rPr>
        <w:t>1. INTRODUCTION</w:t>
      </w:r>
      <w:bookmarkEnd w:id="1"/>
    </w:p>
    <w:p w:rsidR="00F2425A" w:rsidRDefault="00F2425A" w:rsidP="00F2425A">
      <w:pPr>
        <w:pStyle w:val="NormalWeb"/>
      </w:pPr>
      <w:r>
        <w:t>Christmas represents one of the most commercially significant periods in the global retail calendar. While the season carries cultural, religious, and social importance, it has also evolved into a powerful driver of economic activity. Retailers worldwide rely on Christmas shopping to boost annual sales, often investing substantial resources in promotional strategies designed to attract and influence consumers. From large-scale advertising campaigns to last-minute flash sales, Christmas promotions are crafted to evoke emotion, emphasize value, and guide consumers toward purchase decisions.</w:t>
      </w:r>
    </w:p>
    <w:p w:rsidR="00F2425A" w:rsidRDefault="00F2425A" w:rsidP="00F2425A">
      <w:pPr>
        <w:pStyle w:val="NormalWeb"/>
      </w:pPr>
      <w:r>
        <w:t>Unlike ordinary buying situations, Christmas shopping is shaped by a unique combination of emotional, financial, and social influences. Consumers feel compelled to buy gifts for family, friends, and colleagues; they engage in traditions involving decorations and celebrations; and they experience heightened emotions tied to nostalgia, gratitude, and generosity. These factors create a fertile ground for promotional tactics to succeed.</w:t>
      </w:r>
    </w:p>
    <w:p w:rsidR="00F2425A" w:rsidRDefault="00F2425A" w:rsidP="00F2425A">
      <w:pPr>
        <w:pStyle w:val="NormalWeb"/>
      </w:pPr>
      <w:r>
        <w:t>Understanding how Christmas promotions affect consumer behavior is essential for sales managers seeking to optimize festive campaigns. Retailers who can effectively harness seasonal emotions, shopping motivations, and digital trends gain a significant competitive advantage. Beyond revenue generation, Christmas promotions also shape consumer perceptions and long-term brand loyalty.</w:t>
      </w:r>
    </w:p>
    <w:p w:rsidR="00201924" w:rsidRDefault="00201924" w:rsidP="00201924">
      <w:r>
        <w:lastRenderedPageBreak/>
        <w:t xml:space="preserve"> </w:t>
      </w:r>
    </w:p>
    <w:p w:rsidR="00201924" w:rsidRDefault="00201924" w:rsidP="00201924">
      <w:pPr>
        <w:pStyle w:val="Heading1"/>
      </w:pPr>
      <w:bookmarkStart w:id="2" w:name="_Toc217068620"/>
      <w:r>
        <w:rPr>
          <w:rStyle w:val="Strong"/>
          <w:b/>
          <w:bCs/>
        </w:rPr>
        <w:t>2. LITERATURE REVIEW</w:t>
      </w:r>
      <w:bookmarkEnd w:id="2"/>
    </w:p>
    <w:p w:rsidR="00201924" w:rsidRDefault="00201924" w:rsidP="009877C3">
      <w:pPr>
        <w:pStyle w:val="NormalWeb"/>
      </w:pPr>
      <w:r>
        <w:t xml:space="preserve">Christmas has been widely researched in marketing, psychology, and retail studies as one of the most intense consumer periods of the year. Scholars consistently describe Christmas not merely as a shopping season but as a </w:t>
      </w:r>
      <w:r>
        <w:rPr>
          <w:rStyle w:val="Strong"/>
        </w:rPr>
        <w:t>highly emotional cultural ritual</w:t>
      </w:r>
      <w:r>
        <w:t>, where meaning, memory, and social norms intertwine with commercial influence. This literature review synthesizes academic theories, industry findings, and consumer behavior research to explore how Christmas promotions shape consumer decision-making.</w:t>
      </w:r>
    </w:p>
    <w:p w:rsidR="00201924" w:rsidRDefault="00201924" w:rsidP="00201924">
      <w:pPr>
        <w:pStyle w:val="Heading2"/>
      </w:pPr>
      <w:bookmarkStart w:id="3" w:name="_Toc217068621"/>
      <w:r>
        <w:rPr>
          <w:rStyle w:val="Strong"/>
          <w:b/>
          <w:bCs/>
        </w:rPr>
        <w:t>2.1 Christmas as a Cultural and Emotional Consumption Ritual</w:t>
      </w:r>
      <w:bookmarkEnd w:id="3"/>
    </w:p>
    <w:p w:rsidR="00201924" w:rsidRDefault="00201924" w:rsidP="00201924">
      <w:pPr>
        <w:pStyle w:val="NormalWeb"/>
      </w:pPr>
      <w:r>
        <w:t>Christmas is unique because it functions as a ritualistic consumption event. Miller (1993) describes Christmas shopping as a process embedded in cultural values, familial expectations, and emotional symbolism. Unlike general consumption, which is often driven by personal needs, Christmas consumption is socially oriented. Consumers buy gifts not for themselves but to fulfill obligations, communicate affection, or maintain social relationships.</w:t>
      </w:r>
    </w:p>
    <w:p w:rsidR="00201924" w:rsidRDefault="00201924" w:rsidP="00201924">
      <w:pPr>
        <w:pStyle w:val="Heading3"/>
      </w:pPr>
      <w:bookmarkStart w:id="4" w:name="_Toc217068622"/>
      <w:r>
        <w:rPr>
          <w:rStyle w:val="Strong"/>
          <w:b/>
          <w:bCs/>
        </w:rPr>
        <w:t>Emotional Foundations of Christmas Consumption</w:t>
      </w:r>
      <w:bookmarkEnd w:id="4"/>
    </w:p>
    <w:p w:rsidR="00201924" w:rsidRDefault="00201924" w:rsidP="00201924">
      <w:pPr>
        <w:pStyle w:val="NormalWeb"/>
      </w:pPr>
      <w:r>
        <w:t>Belk (1987) argues that Christmas represents one of the most emotionally charged consumption periods due to associations with:</w:t>
      </w:r>
    </w:p>
    <w:p w:rsidR="00201924" w:rsidRDefault="00201924" w:rsidP="00A17260">
      <w:pPr>
        <w:pStyle w:val="NormalWeb"/>
        <w:numPr>
          <w:ilvl w:val="0"/>
          <w:numId w:val="1"/>
        </w:numPr>
      </w:pPr>
      <w:r>
        <w:t>Childhood memories</w:t>
      </w:r>
    </w:p>
    <w:p w:rsidR="00201924" w:rsidRDefault="00201924" w:rsidP="00A17260">
      <w:pPr>
        <w:pStyle w:val="NormalWeb"/>
        <w:numPr>
          <w:ilvl w:val="0"/>
          <w:numId w:val="1"/>
        </w:numPr>
      </w:pPr>
      <w:r>
        <w:t>Family traditions</w:t>
      </w:r>
    </w:p>
    <w:p w:rsidR="00201924" w:rsidRDefault="00201924" w:rsidP="00A17260">
      <w:pPr>
        <w:pStyle w:val="NormalWeb"/>
        <w:numPr>
          <w:ilvl w:val="0"/>
          <w:numId w:val="1"/>
        </w:numPr>
      </w:pPr>
      <w:r>
        <w:t>Symbolic rituals</w:t>
      </w:r>
    </w:p>
    <w:p w:rsidR="00201924" w:rsidRDefault="00201924" w:rsidP="00A17260">
      <w:pPr>
        <w:pStyle w:val="NormalWeb"/>
        <w:numPr>
          <w:ilvl w:val="0"/>
          <w:numId w:val="1"/>
        </w:numPr>
      </w:pPr>
      <w:r>
        <w:t>Seasonal nostalgia</w:t>
      </w:r>
    </w:p>
    <w:p w:rsidR="00201924" w:rsidRDefault="00201924" w:rsidP="00201924">
      <w:pPr>
        <w:pStyle w:val="NormalWeb"/>
      </w:pPr>
      <w:r>
        <w:t>These emotions elevate the influence of promotional activities. When consumers are in a sentimental state, they become more open to persuasive messaging, more generous in spending, and more impulsive in their purchase decisions. Advertisers understand this and deliberately design Christmas campaigns to appeal to emotional triggers.</w:t>
      </w:r>
    </w:p>
    <w:p w:rsidR="00201924" w:rsidRDefault="00201924" w:rsidP="00201924">
      <w:pPr>
        <w:pStyle w:val="Heading3"/>
      </w:pPr>
      <w:bookmarkStart w:id="5" w:name="_Toc217068623"/>
      <w:r>
        <w:rPr>
          <w:rStyle w:val="Strong"/>
          <w:b/>
          <w:bCs/>
        </w:rPr>
        <w:t>Symbolic Meaning of Gifts</w:t>
      </w:r>
      <w:bookmarkEnd w:id="5"/>
    </w:p>
    <w:p w:rsidR="00201924" w:rsidRDefault="00201924" w:rsidP="009877C3">
      <w:pPr>
        <w:pStyle w:val="NormalWeb"/>
      </w:pPr>
      <w:r>
        <w:t>The act of gift-giving carries symbolic meaning. According to Sherry (1983), gifts express identity, affection, gratitude, and moral obligation. These symbolic meanings intensify pressure on consumers to make thoughtful purchasing decisions, which increases their susceptibility to promotions offering “the perfect gift.”</w:t>
      </w:r>
    </w:p>
    <w:p w:rsidR="00201924" w:rsidRDefault="00201924" w:rsidP="00201924">
      <w:pPr>
        <w:pStyle w:val="Heading2"/>
      </w:pPr>
      <w:bookmarkStart w:id="6" w:name="_Toc217068624"/>
      <w:r>
        <w:rPr>
          <w:rStyle w:val="Strong"/>
          <w:b/>
          <w:bCs/>
        </w:rPr>
        <w:t>2.2 Price Promotions and Festive Deal-Seeking Behavior</w:t>
      </w:r>
      <w:bookmarkEnd w:id="6"/>
    </w:p>
    <w:p w:rsidR="00201924" w:rsidRDefault="00201924" w:rsidP="00201924">
      <w:pPr>
        <w:pStyle w:val="NormalWeb"/>
      </w:pPr>
      <w:r>
        <w:lastRenderedPageBreak/>
        <w:t>One of the most common tools retailers use during Christmas is price-based promotions. These include discounts, limited-time sales, buy-one-get-one deals, and bundle offers. Kotler and Armstrong (2022) explain that price promotions reduce perceived financial risk and increase purchase likelihood, especially when consumers face high spending expectations.</w:t>
      </w:r>
    </w:p>
    <w:p w:rsidR="00201924" w:rsidRDefault="00201924" w:rsidP="00201924">
      <w:pPr>
        <w:pStyle w:val="Heading3"/>
      </w:pPr>
      <w:bookmarkStart w:id="7" w:name="_Toc217068625"/>
      <w:r>
        <w:rPr>
          <w:rStyle w:val="Strong"/>
          <w:b/>
          <w:bCs/>
        </w:rPr>
        <w:t>Christmas as a High-Expense Period</w:t>
      </w:r>
      <w:bookmarkEnd w:id="7"/>
    </w:p>
    <w:p w:rsidR="00201924" w:rsidRDefault="00201924" w:rsidP="00201924">
      <w:pPr>
        <w:pStyle w:val="NormalWeb"/>
      </w:pPr>
      <w:r>
        <w:t>Deloitte (2022) reports that Christmas is the time of year when consumers spend the most across multiple product categories including toys, electronics, apparel, confectionery, and home décor. Because expenses rise dramatically, shoppers become more sensitive to discounts.</w:t>
      </w:r>
    </w:p>
    <w:p w:rsidR="00201924" w:rsidRDefault="00201924" w:rsidP="00201924">
      <w:pPr>
        <w:pStyle w:val="Heading3"/>
      </w:pPr>
      <w:bookmarkStart w:id="8" w:name="_Toc217068626"/>
      <w:r>
        <w:rPr>
          <w:rStyle w:val="Strong"/>
          <w:b/>
          <w:bCs/>
        </w:rPr>
        <w:t>Perceived Value and Emotional Justification</w:t>
      </w:r>
      <w:bookmarkEnd w:id="8"/>
    </w:p>
    <w:p w:rsidR="00201924" w:rsidRDefault="00201924" w:rsidP="00201924">
      <w:pPr>
        <w:pStyle w:val="NormalWeb"/>
      </w:pPr>
      <w:r>
        <w:t>Research shows that discounts help consumers justify overspending. Grewal &amp; Levy (2020) describe this as “emotional value justification”—consumers feel less guilty about high holiday spending when they believe they received a good deal.</w:t>
      </w:r>
    </w:p>
    <w:p w:rsidR="00201924" w:rsidRDefault="00201924" w:rsidP="00201924">
      <w:pPr>
        <w:pStyle w:val="Heading3"/>
      </w:pPr>
      <w:bookmarkStart w:id="9" w:name="_Toc217068627"/>
      <w:r>
        <w:rPr>
          <w:rStyle w:val="Strong"/>
          <w:b/>
          <w:bCs/>
        </w:rPr>
        <w:t>Deal-Seeking as a Festive Norm</w:t>
      </w:r>
      <w:bookmarkEnd w:id="9"/>
    </w:p>
    <w:p w:rsidR="00201924" w:rsidRDefault="00201924" w:rsidP="009877C3">
      <w:pPr>
        <w:pStyle w:val="NormalWeb"/>
      </w:pPr>
      <w:r>
        <w:t>Nielsen (2021) found that holiday shoppers actively seek promotions, with more than 70% comparing prices across stores. Bargain-hunting becomes a normal and socially accepted part of Christmas shopping, unlike other times of the year when consumers may be less price-reactive.</w:t>
      </w:r>
    </w:p>
    <w:p w:rsidR="00201924" w:rsidRDefault="00201924" w:rsidP="00201924">
      <w:pPr>
        <w:pStyle w:val="Heading2"/>
      </w:pPr>
      <w:bookmarkStart w:id="10" w:name="_Toc217068628"/>
      <w:r>
        <w:rPr>
          <w:rStyle w:val="Strong"/>
          <w:b/>
          <w:bCs/>
        </w:rPr>
        <w:t>2.3 Bundling, Gift Sets, and Holiday Packaging</w:t>
      </w:r>
      <w:bookmarkEnd w:id="10"/>
    </w:p>
    <w:p w:rsidR="00201924" w:rsidRDefault="00201924" w:rsidP="00201924">
      <w:pPr>
        <w:pStyle w:val="NormalWeb"/>
      </w:pPr>
      <w:r>
        <w:t>Christmas promotions often involve pre-designed bundles, festive gift sets, or limited-edition package designs. Stremersch and Tellis (2002) argue that bundling increases perceived value and simplifies consumer decision-making.</w:t>
      </w:r>
    </w:p>
    <w:p w:rsidR="00201924" w:rsidRDefault="00201924" w:rsidP="00201924">
      <w:pPr>
        <w:pStyle w:val="Heading3"/>
      </w:pPr>
      <w:bookmarkStart w:id="11" w:name="_Toc217068629"/>
      <w:r>
        <w:rPr>
          <w:rStyle w:val="Strong"/>
          <w:b/>
          <w:bCs/>
        </w:rPr>
        <w:t>Decision Simplification</w:t>
      </w:r>
      <w:bookmarkEnd w:id="11"/>
    </w:p>
    <w:p w:rsidR="00201924" w:rsidRDefault="00201924" w:rsidP="00201924">
      <w:pPr>
        <w:pStyle w:val="NormalWeb"/>
      </w:pPr>
      <w:r>
        <w:t>As Christmas approaches, consumers face cognitive overload—choosing gifts for numerous people. Bundles reduce this burden by presenting ready-made solutions. This aligns with Simon’s (1955) theory of “bounded rationality,” where consumers choose simpler solutions when overwhelmed.</w:t>
      </w:r>
    </w:p>
    <w:p w:rsidR="00201924" w:rsidRDefault="00201924" w:rsidP="00201924">
      <w:pPr>
        <w:pStyle w:val="Heading3"/>
      </w:pPr>
      <w:bookmarkStart w:id="12" w:name="_Toc217068630"/>
      <w:r>
        <w:rPr>
          <w:rStyle w:val="Strong"/>
          <w:b/>
          <w:bCs/>
        </w:rPr>
        <w:t>Festive Packaging and Visual Cues</w:t>
      </w:r>
      <w:bookmarkEnd w:id="12"/>
    </w:p>
    <w:p w:rsidR="00201924" w:rsidRDefault="00201924" w:rsidP="00201924">
      <w:pPr>
        <w:pStyle w:val="NormalWeb"/>
      </w:pPr>
      <w:r>
        <w:t>Christmas packaging has symbolic meaning that evokes the season’s emotional identity. According to Underwood (2003), festive packaging influences consumer attitudes by:</w:t>
      </w:r>
    </w:p>
    <w:p w:rsidR="00201924" w:rsidRDefault="00201924" w:rsidP="00A17260">
      <w:pPr>
        <w:pStyle w:val="NormalWeb"/>
        <w:numPr>
          <w:ilvl w:val="0"/>
          <w:numId w:val="2"/>
        </w:numPr>
      </w:pPr>
      <w:r>
        <w:t>Making products appear more giftable</w:t>
      </w:r>
    </w:p>
    <w:p w:rsidR="00201924" w:rsidRDefault="00201924" w:rsidP="00A17260">
      <w:pPr>
        <w:pStyle w:val="NormalWeb"/>
        <w:numPr>
          <w:ilvl w:val="0"/>
          <w:numId w:val="2"/>
        </w:numPr>
      </w:pPr>
      <w:r>
        <w:t>Connecting items to holiday emotion</w:t>
      </w:r>
    </w:p>
    <w:p w:rsidR="00201924" w:rsidRDefault="00201924" w:rsidP="00A17260">
      <w:pPr>
        <w:pStyle w:val="NormalWeb"/>
        <w:numPr>
          <w:ilvl w:val="0"/>
          <w:numId w:val="2"/>
        </w:numPr>
      </w:pPr>
      <w:r>
        <w:t>Enhancing the perceived premium quality</w:t>
      </w:r>
    </w:p>
    <w:p w:rsidR="00201924" w:rsidRDefault="00201924" w:rsidP="009877C3">
      <w:pPr>
        <w:pStyle w:val="NormalWeb"/>
      </w:pPr>
      <w:r>
        <w:lastRenderedPageBreak/>
        <w:t>These visual cues work together with promotional messaging to encourage purchasing.</w:t>
      </w:r>
    </w:p>
    <w:p w:rsidR="00201924" w:rsidRDefault="00201924" w:rsidP="00201924">
      <w:pPr>
        <w:pStyle w:val="Heading2"/>
      </w:pPr>
      <w:bookmarkStart w:id="13" w:name="_Toc217068631"/>
      <w:r>
        <w:rPr>
          <w:rStyle w:val="Strong"/>
          <w:b/>
          <w:bCs/>
        </w:rPr>
        <w:t>2.4 Emotional Marketing: Storytelling, Nostalgia, and Sentiment</w:t>
      </w:r>
      <w:bookmarkEnd w:id="13"/>
    </w:p>
    <w:p w:rsidR="00201924" w:rsidRDefault="00201924" w:rsidP="00201924">
      <w:pPr>
        <w:pStyle w:val="NormalWeb"/>
      </w:pPr>
      <w:r>
        <w:t>Emotional marketing is one of the most defining aspects of Christmas promotions. Advertisers use sentimentality to build strong emotional connections with consumers.</w:t>
      </w:r>
    </w:p>
    <w:p w:rsidR="00201924" w:rsidRDefault="00201924" w:rsidP="00201924">
      <w:pPr>
        <w:pStyle w:val="Heading3"/>
      </w:pPr>
      <w:bookmarkStart w:id="14" w:name="_Toc217068632"/>
      <w:r>
        <w:rPr>
          <w:rStyle w:val="Strong"/>
          <w:b/>
          <w:bCs/>
        </w:rPr>
        <w:t>Storytelling as a Persuasive Tool</w:t>
      </w:r>
      <w:bookmarkEnd w:id="14"/>
    </w:p>
    <w:p w:rsidR="00201924" w:rsidRDefault="00201924" w:rsidP="00201924">
      <w:pPr>
        <w:pStyle w:val="NormalWeb"/>
      </w:pPr>
      <w:r>
        <w:t>Escalas (2004) notes that narrative advertising helps consumers imagine themselves in the story, strengthening emotional engagement. This practice is especially effective during Christmas when consumers are already in a sentimental mindset.</w:t>
      </w:r>
    </w:p>
    <w:p w:rsidR="00201924" w:rsidRDefault="00201924" w:rsidP="00201924">
      <w:pPr>
        <w:pStyle w:val="Heading3"/>
      </w:pPr>
      <w:bookmarkStart w:id="15" w:name="_Toc217068633"/>
      <w:r>
        <w:rPr>
          <w:rStyle w:val="Strong"/>
          <w:b/>
          <w:bCs/>
        </w:rPr>
        <w:t>Nostalgia as a Marketing Strategy</w:t>
      </w:r>
      <w:bookmarkEnd w:id="15"/>
    </w:p>
    <w:p w:rsidR="00201924" w:rsidRDefault="00201924" w:rsidP="00201924">
      <w:pPr>
        <w:pStyle w:val="NormalWeb"/>
      </w:pPr>
      <w:r>
        <w:t>Holbrook and Schindler (2003) highlight nostalgia’s power to influence consumer preferences. Christmas advertisements frequently use nostalgic elements such as:</w:t>
      </w:r>
    </w:p>
    <w:p w:rsidR="00201924" w:rsidRDefault="00201924" w:rsidP="00A17260">
      <w:pPr>
        <w:pStyle w:val="NormalWeb"/>
        <w:numPr>
          <w:ilvl w:val="0"/>
          <w:numId w:val="3"/>
        </w:numPr>
      </w:pPr>
      <w:r>
        <w:t>Traditional carols</w:t>
      </w:r>
    </w:p>
    <w:p w:rsidR="00201924" w:rsidRDefault="00201924" w:rsidP="00A17260">
      <w:pPr>
        <w:pStyle w:val="NormalWeb"/>
        <w:numPr>
          <w:ilvl w:val="0"/>
          <w:numId w:val="3"/>
        </w:numPr>
      </w:pPr>
      <w:r>
        <w:t>Snowy environments</w:t>
      </w:r>
    </w:p>
    <w:p w:rsidR="00201924" w:rsidRDefault="00201924" w:rsidP="00A17260">
      <w:pPr>
        <w:pStyle w:val="NormalWeb"/>
        <w:numPr>
          <w:ilvl w:val="0"/>
          <w:numId w:val="3"/>
        </w:numPr>
      </w:pPr>
      <w:r>
        <w:t>Family reunions</w:t>
      </w:r>
    </w:p>
    <w:p w:rsidR="00201924" w:rsidRDefault="00201924" w:rsidP="00A17260">
      <w:pPr>
        <w:pStyle w:val="NormalWeb"/>
        <w:numPr>
          <w:ilvl w:val="0"/>
          <w:numId w:val="3"/>
        </w:numPr>
      </w:pPr>
      <w:r>
        <w:t>Messages of kindness and giving</w:t>
      </w:r>
    </w:p>
    <w:p w:rsidR="00201924" w:rsidRDefault="00201924" w:rsidP="00201924">
      <w:pPr>
        <w:pStyle w:val="NormalWeb"/>
      </w:pPr>
      <w:r>
        <w:t>These elements trigger positive emotions that translate to favorable product evaluations.</w:t>
      </w:r>
    </w:p>
    <w:p w:rsidR="00201924" w:rsidRDefault="00201924" w:rsidP="00201924">
      <w:pPr>
        <w:pStyle w:val="Heading3"/>
      </w:pPr>
      <w:bookmarkStart w:id="16" w:name="_Toc217068634"/>
      <w:r>
        <w:rPr>
          <w:rStyle w:val="Strong"/>
          <w:b/>
          <w:bCs/>
        </w:rPr>
        <w:t>Case Example: Emotional Christmas Ad Campaigns</w:t>
      </w:r>
      <w:bookmarkEnd w:id="16"/>
    </w:p>
    <w:p w:rsidR="00201924" w:rsidRDefault="00201924" w:rsidP="009877C3">
      <w:pPr>
        <w:pStyle w:val="NormalWeb"/>
      </w:pPr>
      <w:r>
        <w:t>Brands like John Lewis, Coca-Cola, and Sainsbury’s consistently produce emotional Christmas campaigns that go viral. These campaigns reinforce the idea that consumers respond not only to product benefits but to emotionally meaningful narratives.</w:t>
      </w:r>
    </w:p>
    <w:p w:rsidR="00201924" w:rsidRDefault="00201924" w:rsidP="00201924">
      <w:pPr>
        <w:pStyle w:val="Heading2"/>
      </w:pPr>
      <w:bookmarkStart w:id="17" w:name="_Toc217068635"/>
      <w:r>
        <w:rPr>
          <w:rStyle w:val="Strong"/>
          <w:b/>
          <w:bCs/>
        </w:rPr>
        <w:t>2.5 Scarcity, Urgency, and Holiday Time Pressure</w:t>
      </w:r>
      <w:bookmarkEnd w:id="17"/>
    </w:p>
    <w:p w:rsidR="00201924" w:rsidRDefault="00201924" w:rsidP="00201924">
      <w:pPr>
        <w:pStyle w:val="NormalWeb"/>
      </w:pPr>
      <w:r>
        <w:t>Scarcity is one of the most researched influences on consumer decision-making. Cialdini (2007) explains that scarcity increases demand by creating the perception of exclusivity and urgency.</w:t>
      </w:r>
    </w:p>
    <w:p w:rsidR="00201924" w:rsidRDefault="00201924" w:rsidP="00201924">
      <w:pPr>
        <w:pStyle w:val="Heading3"/>
      </w:pPr>
      <w:bookmarkStart w:id="18" w:name="_Toc217068636"/>
      <w:r>
        <w:rPr>
          <w:rStyle w:val="Strong"/>
          <w:b/>
          <w:bCs/>
        </w:rPr>
        <w:t>Christmas Deadline Effect</w:t>
      </w:r>
      <w:bookmarkEnd w:id="18"/>
    </w:p>
    <w:p w:rsidR="00201924" w:rsidRDefault="00201924" w:rsidP="00201924">
      <w:pPr>
        <w:pStyle w:val="NormalWeb"/>
      </w:pPr>
      <w:r>
        <w:t>Christmas has a fixed date, unlike other sales cycles. Festive deadlines create an automatic sense of urgency. Consumers accelerate their buying behavior due to:</w:t>
      </w:r>
    </w:p>
    <w:p w:rsidR="00201924" w:rsidRDefault="00201924" w:rsidP="00A17260">
      <w:pPr>
        <w:pStyle w:val="NormalWeb"/>
        <w:numPr>
          <w:ilvl w:val="0"/>
          <w:numId w:val="4"/>
        </w:numPr>
      </w:pPr>
      <w:r>
        <w:t>Delivery deadlines</w:t>
      </w:r>
    </w:p>
    <w:p w:rsidR="00201924" w:rsidRDefault="00201924" w:rsidP="00A17260">
      <w:pPr>
        <w:pStyle w:val="NormalWeb"/>
        <w:numPr>
          <w:ilvl w:val="0"/>
          <w:numId w:val="4"/>
        </w:numPr>
      </w:pPr>
      <w:r>
        <w:t>Last-minute gift pressure</w:t>
      </w:r>
    </w:p>
    <w:p w:rsidR="00201924" w:rsidRDefault="00201924" w:rsidP="00A17260">
      <w:pPr>
        <w:pStyle w:val="NormalWeb"/>
        <w:numPr>
          <w:ilvl w:val="0"/>
          <w:numId w:val="4"/>
        </w:numPr>
      </w:pPr>
      <w:r>
        <w:lastRenderedPageBreak/>
        <w:t>Fear of popular items selling out</w:t>
      </w:r>
    </w:p>
    <w:p w:rsidR="00201924" w:rsidRDefault="00201924" w:rsidP="00A17260">
      <w:pPr>
        <w:pStyle w:val="NormalWeb"/>
        <w:numPr>
          <w:ilvl w:val="0"/>
          <w:numId w:val="4"/>
        </w:numPr>
      </w:pPr>
      <w:r>
        <w:t>In-store crowding</w:t>
      </w:r>
    </w:p>
    <w:p w:rsidR="00201924" w:rsidRDefault="00201924" w:rsidP="00201924">
      <w:pPr>
        <w:pStyle w:val="NormalWeb"/>
      </w:pPr>
      <w:r>
        <w:t>Przybylski et al. (2013) describe this as FOMO (Fear of Missing Out), which drives impulsive purchasing during the holiday rush.</w:t>
      </w:r>
    </w:p>
    <w:p w:rsidR="00201924" w:rsidRDefault="00201924" w:rsidP="00201924">
      <w:pPr>
        <w:pStyle w:val="Heading3"/>
      </w:pPr>
      <w:bookmarkStart w:id="19" w:name="_Toc217068637"/>
      <w:r>
        <w:rPr>
          <w:rStyle w:val="Strong"/>
          <w:b/>
          <w:bCs/>
        </w:rPr>
        <w:t>Seasonal Exclusivity</w:t>
      </w:r>
      <w:bookmarkEnd w:id="19"/>
    </w:p>
    <w:p w:rsidR="00201924" w:rsidRDefault="00201924" w:rsidP="009877C3">
      <w:pPr>
        <w:pStyle w:val="NormalWeb"/>
      </w:pPr>
      <w:r>
        <w:t>Certain products—such as holiday-themed chocolates, fragrances, or décor—are available only during Christmas. This temporal scarcity enhances desirability.</w:t>
      </w:r>
    </w:p>
    <w:p w:rsidR="00201924" w:rsidRDefault="00201924" w:rsidP="00201924">
      <w:pPr>
        <w:pStyle w:val="Heading2"/>
      </w:pPr>
      <w:bookmarkStart w:id="20" w:name="_Toc217068638"/>
      <w:r>
        <w:rPr>
          <w:rStyle w:val="Strong"/>
          <w:b/>
          <w:bCs/>
        </w:rPr>
        <w:t>2.6 Social Norms, Family Dynamics, and Collective Consumption</w:t>
      </w:r>
      <w:bookmarkEnd w:id="20"/>
    </w:p>
    <w:p w:rsidR="00201924" w:rsidRDefault="00201924" w:rsidP="00201924">
      <w:pPr>
        <w:pStyle w:val="NormalWeb"/>
      </w:pPr>
      <w:r>
        <w:t>Christmas shopping is deeply social. Belk and Coon (1993) argue that consumers shop to fulfill social roles and identity expectations.</w:t>
      </w:r>
    </w:p>
    <w:p w:rsidR="00201924" w:rsidRDefault="00201924" w:rsidP="00201924">
      <w:pPr>
        <w:pStyle w:val="Heading3"/>
      </w:pPr>
      <w:bookmarkStart w:id="21" w:name="_Toc217068639"/>
      <w:r>
        <w:rPr>
          <w:rStyle w:val="Strong"/>
          <w:b/>
          <w:bCs/>
        </w:rPr>
        <w:t>Collective Influence</w:t>
      </w:r>
      <w:bookmarkEnd w:id="21"/>
    </w:p>
    <w:p w:rsidR="00201924" w:rsidRDefault="00201924" w:rsidP="00201924">
      <w:pPr>
        <w:pStyle w:val="NormalWeb"/>
      </w:pPr>
      <w:r>
        <w:t>Consumer decisions are shaped by:</w:t>
      </w:r>
    </w:p>
    <w:p w:rsidR="00201924" w:rsidRDefault="00201924" w:rsidP="00A17260">
      <w:pPr>
        <w:pStyle w:val="NormalWeb"/>
        <w:numPr>
          <w:ilvl w:val="0"/>
          <w:numId w:val="5"/>
        </w:numPr>
      </w:pPr>
      <w:r>
        <w:t>Family traditions</w:t>
      </w:r>
    </w:p>
    <w:p w:rsidR="00201924" w:rsidRDefault="00201924" w:rsidP="00A17260">
      <w:pPr>
        <w:pStyle w:val="NormalWeb"/>
        <w:numPr>
          <w:ilvl w:val="0"/>
          <w:numId w:val="5"/>
        </w:numPr>
      </w:pPr>
      <w:r>
        <w:t>Workplace gift exchanges</w:t>
      </w:r>
    </w:p>
    <w:p w:rsidR="00201924" w:rsidRDefault="00201924" w:rsidP="00A17260">
      <w:pPr>
        <w:pStyle w:val="NormalWeb"/>
        <w:numPr>
          <w:ilvl w:val="0"/>
          <w:numId w:val="5"/>
        </w:numPr>
      </w:pPr>
      <w:r>
        <w:t>Peer pressure</w:t>
      </w:r>
    </w:p>
    <w:p w:rsidR="00201924" w:rsidRDefault="00201924" w:rsidP="00A17260">
      <w:pPr>
        <w:pStyle w:val="NormalWeb"/>
        <w:numPr>
          <w:ilvl w:val="0"/>
          <w:numId w:val="5"/>
        </w:numPr>
      </w:pPr>
      <w:r>
        <w:t>Media portrayal of the “ideal Christmas”</w:t>
      </w:r>
    </w:p>
    <w:p w:rsidR="00201924" w:rsidRDefault="00201924" w:rsidP="00201924">
      <w:pPr>
        <w:pStyle w:val="NormalWeb"/>
      </w:pPr>
      <w:r>
        <w:t>These influences elevate the weight of promotional messages. Campaigns suggesting “perfect family gifts” or “top toys of the year” work well because they align with collective behavior.</w:t>
      </w:r>
    </w:p>
    <w:p w:rsidR="00201924" w:rsidRDefault="00201924" w:rsidP="00201924">
      <w:pPr>
        <w:pStyle w:val="Heading3"/>
      </w:pPr>
      <w:bookmarkStart w:id="22" w:name="_Toc217068640"/>
      <w:r>
        <w:rPr>
          <w:rStyle w:val="Strong"/>
          <w:b/>
          <w:bCs/>
        </w:rPr>
        <w:t>Gifting Expectations and Social Pressure</w:t>
      </w:r>
      <w:bookmarkEnd w:id="22"/>
    </w:p>
    <w:p w:rsidR="00201924" w:rsidRDefault="00201924" w:rsidP="009877C3">
      <w:pPr>
        <w:pStyle w:val="NormalWeb"/>
      </w:pPr>
      <w:r>
        <w:t>Gift-giving norms often create pressure to buy appropriate and meaningful gifts. Promotions that relieve this anxiety—such as gift guides or pre-packaged bundles—become highly effective.</w:t>
      </w:r>
    </w:p>
    <w:p w:rsidR="00201924" w:rsidRDefault="00201924" w:rsidP="00201924">
      <w:pPr>
        <w:pStyle w:val="Heading2"/>
      </w:pPr>
      <w:bookmarkStart w:id="23" w:name="_Toc217068641"/>
      <w:r>
        <w:rPr>
          <w:rStyle w:val="Strong"/>
          <w:b/>
          <w:bCs/>
        </w:rPr>
        <w:t>2.7 Digital Personalization, E-Commerce, and the Modern Christmas Shopper</w:t>
      </w:r>
      <w:bookmarkEnd w:id="23"/>
    </w:p>
    <w:p w:rsidR="00201924" w:rsidRDefault="00201924" w:rsidP="00201924">
      <w:pPr>
        <w:pStyle w:val="NormalWeb"/>
      </w:pPr>
      <w:r>
        <w:t>Digital marketing now plays a dominant role in Christmas promotions. According to Smith (2022), the rise of e-commerce has transformed how consumers engage with festive campaigns.</w:t>
      </w:r>
    </w:p>
    <w:p w:rsidR="00201924" w:rsidRDefault="00201924" w:rsidP="00201924">
      <w:pPr>
        <w:pStyle w:val="Heading3"/>
      </w:pPr>
      <w:bookmarkStart w:id="24" w:name="_Toc217068642"/>
      <w:r>
        <w:rPr>
          <w:rStyle w:val="Strong"/>
          <w:b/>
          <w:bCs/>
        </w:rPr>
        <w:t>The Power of Personalization</w:t>
      </w:r>
      <w:bookmarkEnd w:id="24"/>
    </w:p>
    <w:p w:rsidR="00201924" w:rsidRDefault="00201924" w:rsidP="00201924">
      <w:pPr>
        <w:pStyle w:val="NormalWeb"/>
      </w:pPr>
      <w:r>
        <w:t>Personalized marketing uses data to tailor:</w:t>
      </w:r>
    </w:p>
    <w:p w:rsidR="00201924" w:rsidRDefault="00201924" w:rsidP="00A17260">
      <w:pPr>
        <w:pStyle w:val="NormalWeb"/>
        <w:numPr>
          <w:ilvl w:val="0"/>
          <w:numId w:val="6"/>
        </w:numPr>
      </w:pPr>
      <w:r>
        <w:lastRenderedPageBreak/>
        <w:t>Gift recommendations</w:t>
      </w:r>
    </w:p>
    <w:p w:rsidR="00201924" w:rsidRDefault="00201924" w:rsidP="00A17260">
      <w:pPr>
        <w:pStyle w:val="NormalWeb"/>
        <w:numPr>
          <w:ilvl w:val="0"/>
          <w:numId w:val="6"/>
        </w:numPr>
      </w:pPr>
      <w:r>
        <w:t>Email promotions</w:t>
      </w:r>
    </w:p>
    <w:p w:rsidR="00201924" w:rsidRDefault="00201924" w:rsidP="00A17260">
      <w:pPr>
        <w:pStyle w:val="NormalWeb"/>
        <w:numPr>
          <w:ilvl w:val="0"/>
          <w:numId w:val="6"/>
        </w:numPr>
      </w:pPr>
      <w:r>
        <w:t>Website experiences</w:t>
      </w:r>
    </w:p>
    <w:p w:rsidR="00201924" w:rsidRDefault="00201924" w:rsidP="00A17260">
      <w:pPr>
        <w:pStyle w:val="NormalWeb"/>
        <w:numPr>
          <w:ilvl w:val="0"/>
          <w:numId w:val="6"/>
        </w:numPr>
      </w:pPr>
      <w:r>
        <w:t>Advertisements</w:t>
      </w:r>
    </w:p>
    <w:p w:rsidR="00201924" w:rsidRDefault="00201924" w:rsidP="00201924">
      <w:pPr>
        <w:pStyle w:val="NormalWeb"/>
      </w:pPr>
      <w:r>
        <w:t>Mailchimp (2022) reports higher click-through and conversion rates for personalized holiday email campaigns.</w:t>
      </w:r>
    </w:p>
    <w:p w:rsidR="00201924" w:rsidRDefault="00201924" w:rsidP="00201924">
      <w:pPr>
        <w:pStyle w:val="Heading3"/>
      </w:pPr>
      <w:bookmarkStart w:id="25" w:name="_Toc217068643"/>
      <w:r>
        <w:rPr>
          <w:rStyle w:val="Strong"/>
          <w:b/>
          <w:bCs/>
        </w:rPr>
        <w:t>Mobile Shopping and Social Media Influence</w:t>
      </w:r>
      <w:bookmarkEnd w:id="25"/>
    </w:p>
    <w:p w:rsidR="00201924" w:rsidRDefault="00201924" w:rsidP="00201924">
      <w:pPr>
        <w:pStyle w:val="NormalWeb"/>
      </w:pPr>
      <w:r>
        <w:t>Modern Christmas shopping is shaped by:</w:t>
      </w:r>
    </w:p>
    <w:p w:rsidR="00201924" w:rsidRDefault="00201924" w:rsidP="00A17260">
      <w:pPr>
        <w:pStyle w:val="NormalWeb"/>
        <w:numPr>
          <w:ilvl w:val="0"/>
          <w:numId w:val="7"/>
        </w:numPr>
      </w:pPr>
      <w:r>
        <w:t>Mobile apps</w:t>
      </w:r>
    </w:p>
    <w:p w:rsidR="00201924" w:rsidRDefault="00201924" w:rsidP="00A17260">
      <w:pPr>
        <w:pStyle w:val="NormalWeb"/>
        <w:numPr>
          <w:ilvl w:val="0"/>
          <w:numId w:val="7"/>
        </w:numPr>
      </w:pPr>
      <w:r>
        <w:t>Influencer recommendations</w:t>
      </w:r>
    </w:p>
    <w:p w:rsidR="00201924" w:rsidRDefault="00201924" w:rsidP="00A17260">
      <w:pPr>
        <w:pStyle w:val="NormalWeb"/>
        <w:numPr>
          <w:ilvl w:val="0"/>
          <w:numId w:val="7"/>
        </w:numPr>
      </w:pPr>
      <w:r>
        <w:t>Social commerce</w:t>
      </w:r>
    </w:p>
    <w:p w:rsidR="00201924" w:rsidRDefault="00201924" w:rsidP="00A17260">
      <w:pPr>
        <w:pStyle w:val="NormalWeb"/>
        <w:numPr>
          <w:ilvl w:val="0"/>
          <w:numId w:val="7"/>
        </w:numPr>
      </w:pPr>
      <w:r>
        <w:t>Retargeting ads</w:t>
      </w:r>
    </w:p>
    <w:p w:rsidR="00201924" w:rsidRDefault="00201924" w:rsidP="009877C3">
      <w:pPr>
        <w:pStyle w:val="NormalWeb"/>
      </w:pPr>
      <w:r>
        <w:t>Festive promotions on Instagram, TikTok, and Facebook reach millions of consumers within hours, reinforcing promotional influence.</w:t>
      </w:r>
    </w:p>
    <w:p w:rsidR="00201924" w:rsidRDefault="00201924" w:rsidP="00201924">
      <w:pPr>
        <w:pStyle w:val="Heading2"/>
      </w:pPr>
      <w:bookmarkStart w:id="26" w:name="_Toc217068644"/>
      <w:r>
        <w:rPr>
          <w:rStyle w:val="Strong"/>
          <w:b/>
          <w:bCs/>
        </w:rPr>
        <w:t>2.8 Festive Atmosphere and Environmental Cues</w:t>
      </w:r>
      <w:bookmarkEnd w:id="26"/>
    </w:p>
    <w:p w:rsidR="00201924" w:rsidRDefault="00201924" w:rsidP="00201924">
      <w:pPr>
        <w:pStyle w:val="NormalWeb"/>
      </w:pPr>
      <w:r>
        <w:t>Atmospheric cues—such as decorations, music, scents, and themed displays—play a psychological role in influencing holiday shopping.</w:t>
      </w:r>
    </w:p>
    <w:p w:rsidR="00201924" w:rsidRDefault="00201924" w:rsidP="00201924">
      <w:pPr>
        <w:pStyle w:val="Heading3"/>
      </w:pPr>
      <w:bookmarkStart w:id="27" w:name="_Toc217068645"/>
      <w:r>
        <w:rPr>
          <w:rStyle w:val="Strong"/>
          <w:b/>
          <w:bCs/>
        </w:rPr>
        <w:t>Sensory Marketing During Christmas</w:t>
      </w:r>
      <w:bookmarkEnd w:id="27"/>
    </w:p>
    <w:p w:rsidR="00201924" w:rsidRDefault="00201924" w:rsidP="00201924">
      <w:pPr>
        <w:pStyle w:val="NormalWeb"/>
      </w:pPr>
      <w:r>
        <w:t>Research by Krishna (2012) emphasizes that sensory input influences consumer emotion and evaluation. Christmas stores often use:</w:t>
      </w:r>
    </w:p>
    <w:p w:rsidR="00201924" w:rsidRDefault="00201924" w:rsidP="00A17260">
      <w:pPr>
        <w:pStyle w:val="NormalWeb"/>
        <w:numPr>
          <w:ilvl w:val="0"/>
          <w:numId w:val="8"/>
        </w:numPr>
      </w:pPr>
      <w:r>
        <w:t>Cinnamon or pine scents</w:t>
      </w:r>
    </w:p>
    <w:p w:rsidR="00201924" w:rsidRDefault="00201924" w:rsidP="00A17260">
      <w:pPr>
        <w:pStyle w:val="NormalWeb"/>
        <w:numPr>
          <w:ilvl w:val="0"/>
          <w:numId w:val="8"/>
        </w:numPr>
      </w:pPr>
      <w:r>
        <w:t>Warm lighting</w:t>
      </w:r>
    </w:p>
    <w:p w:rsidR="00201924" w:rsidRDefault="00201924" w:rsidP="00A17260">
      <w:pPr>
        <w:pStyle w:val="NormalWeb"/>
        <w:numPr>
          <w:ilvl w:val="0"/>
          <w:numId w:val="8"/>
        </w:numPr>
      </w:pPr>
      <w:r>
        <w:t>Holiday soundtracks</w:t>
      </w:r>
    </w:p>
    <w:p w:rsidR="00201924" w:rsidRDefault="00201924" w:rsidP="00A17260">
      <w:pPr>
        <w:pStyle w:val="NormalWeb"/>
        <w:numPr>
          <w:ilvl w:val="0"/>
          <w:numId w:val="8"/>
        </w:numPr>
      </w:pPr>
      <w:r>
        <w:t>Themed displays</w:t>
      </w:r>
    </w:p>
    <w:p w:rsidR="00201924" w:rsidRDefault="00201924" w:rsidP="00201924">
      <w:pPr>
        <w:pStyle w:val="NormalWeb"/>
      </w:pPr>
      <w:r>
        <w:t>These cues trigger positive emotions that make shoppers more receptive to promotions.</w:t>
      </w:r>
    </w:p>
    <w:p w:rsidR="00201924" w:rsidRDefault="00201924" w:rsidP="00201924">
      <w:pPr>
        <w:pStyle w:val="Heading3"/>
      </w:pPr>
      <w:bookmarkStart w:id="28" w:name="_Toc217068646"/>
      <w:r>
        <w:rPr>
          <w:rStyle w:val="Strong"/>
          <w:b/>
          <w:bCs/>
        </w:rPr>
        <w:t>Emotional Immersion and Shopping Duration</w:t>
      </w:r>
      <w:bookmarkEnd w:id="28"/>
    </w:p>
    <w:p w:rsidR="00201924" w:rsidRDefault="00201924" w:rsidP="00201924">
      <w:pPr>
        <w:pStyle w:val="NormalWeb"/>
      </w:pPr>
      <w:r>
        <w:t>Donovan and Rossiter (1982) found that pleasant atmospheres increase shopping time and purchase likelihood. The Christmas environment enhances these effects, intensifying promotional impact. This synthesis indicates that Christmas promotions work due to a combination of psychological, cultural, and practical factors, creating an environment uniquely conducive to effective marketing.</w:t>
      </w:r>
    </w:p>
    <w:p w:rsidR="00321394" w:rsidRDefault="00321394" w:rsidP="00321394">
      <w:r>
        <w:t xml:space="preserve"> </w:t>
      </w:r>
    </w:p>
    <w:p w:rsidR="00321394" w:rsidRDefault="00321394" w:rsidP="00321394">
      <w:pPr>
        <w:pStyle w:val="Heading1"/>
      </w:pPr>
      <w:bookmarkStart w:id="29" w:name="_Toc217068647"/>
      <w:r>
        <w:rPr>
          <w:rStyle w:val="Strong"/>
          <w:b/>
          <w:bCs/>
        </w:rPr>
        <w:lastRenderedPageBreak/>
        <w:t>3. METHODOLOGY</w:t>
      </w:r>
      <w:bookmarkEnd w:id="29"/>
    </w:p>
    <w:p w:rsidR="00321394" w:rsidRDefault="00321394" w:rsidP="009877C3">
      <w:pPr>
        <w:pStyle w:val="NormalWeb"/>
      </w:pPr>
      <w:r>
        <w:t xml:space="preserve">This assignment employs a </w:t>
      </w:r>
      <w:r>
        <w:rPr>
          <w:rStyle w:val="Strong"/>
        </w:rPr>
        <w:t>qualitative secondary research methodology</w:t>
      </w:r>
      <w:r>
        <w:t xml:space="preserve"> to explore the impact of Christmas promotions on consumer purchasing behavior. The study relies on existing academic literature, industry reports, case studies, and digital marketing analyses to provide a comprehensive understanding of how festive promotions influence consumer decisions.</w:t>
      </w:r>
    </w:p>
    <w:p w:rsidR="00321394" w:rsidRDefault="00321394" w:rsidP="00321394">
      <w:pPr>
        <w:pStyle w:val="Heading2"/>
      </w:pPr>
      <w:bookmarkStart w:id="30" w:name="_Toc217068648"/>
      <w:r>
        <w:rPr>
          <w:rStyle w:val="Strong"/>
          <w:b/>
          <w:bCs/>
        </w:rPr>
        <w:t>3.1 Research Design</w:t>
      </w:r>
      <w:bookmarkEnd w:id="30"/>
    </w:p>
    <w:p w:rsidR="00321394" w:rsidRDefault="00321394" w:rsidP="00321394">
      <w:pPr>
        <w:pStyle w:val="NormalWeb"/>
      </w:pPr>
      <w:r>
        <w:t xml:space="preserve">A </w:t>
      </w:r>
      <w:r>
        <w:rPr>
          <w:rStyle w:val="Strong"/>
        </w:rPr>
        <w:t>qualitative, exploratory approach</w:t>
      </w:r>
      <w:r>
        <w:t xml:space="preserve"> was selected for this study due to several reasons:</w:t>
      </w:r>
    </w:p>
    <w:p w:rsidR="00321394" w:rsidRDefault="00321394" w:rsidP="00A17260">
      <w:pPr>
        <w:pStyle w:val="NormalWeb"/>
        <w:numPr>
          <w:ilvl w:val="0"/>
          <w:numId w:val="9"/>
        </w:numPr>
      </w:pPr>
      <w:r>
        <w:rPr>
          <w:rStyle w:val="Strong"/>
        </w:rPr>
        <w:t>Complexity of Christmas consumer behavior:</w:t>
      </w:r>
      <w:r>
        <w:t xml:space="preserve"> Emotional, social, and psychological factors dominate festive buying decisions, which are best analyzed qualitatively.</w:t>
      </w:r>
    </w:p>
    <w:p w:rsidR="00321394" w:rsidRDefault="00321394" w:rsidP="00A17260">
      <w:pPr>
        <w:pStyle w:val="NormalWeb"/>
        <w:numPr>
          <w:ilvl w:val="0"/>
          <w:numId w:val="9"/>
        </w:numPr>
      </w:pPr>
      <w:r>
        <w:rPr>
          <w:rStyle w:val="Strong"/>
        </w:rPr>
        <w:t>Diversity of promotional strategies:</w:t>
      </w:r>
      <w:r>
        <w:t xml:space="preserve"> Retailers use a range of tactics (discounts, bundles, digital personalization, emotional advertising), requiring thematic analysis rather than quantitative measurement.</w:t>
      </w:r>
    </w:p>
    <w:p w:rsidR="00321394" w:rsidRDefault="00321394" w:rsidP="00A17260">
      <w:pPr>
        <w:pStyle w:val="NormalWeb"/>
        <w:numPr>
          <w:ilvl w:val="0"/>
          <w:numId w:val="9"/>
        </w:numPr>
      </w:pPr>
      <w:r>
        <w:rPr>
          <w:rStyle w:val="Strong"/>
        </w:rPr>
        <w:t>Scope of assignment constraints:</w:t>
      </w:r>
      <w:r>
        <w:t xml:space="preserve"> Primary data collection (e.g., surveys, interviews) is not feasible; secondary sources offer reliable, pre-analyzed insights.</w:t>
      </w:r>
    </w:p>
    <w:p w:rsidR="00321394" w:rsidRDefault="00321394" w:rsidP="009877C3">
      <w:pPr>
        <w:pStyle w:val="NormalWeb"/>
      </w:pPr>
      <w:r>
        <w:t>The research synthesizes academic theory with real-world examples, allowing for interpretation of trends, patterns, and themes relevant to Christmas shopping behavior.</w:t>
      </w:r>
    </w:p>
    <w:p w:rsidR="00321394" w:rsidRDefault="00321394" w:rsidP="00321394">
      <w:pPr>
        <w:pStyle w:val="Heading2"/>
      </w:pPr>
      <w:bookmarkStart w:id="31" w:name="_Toc217068649"/>
      <w:r>
        <w:rPr>
          <w:rStyle w:val="Strong"/>
          <w:b/>
          <w:bCs/>
        </w:rPr>
        <w:t>3.2 Data Sources</w:t>
      </w:r>
      <w:bookmarkEnd w:id="31"/>
    </w:p>
    <w:p w:rsidR="00321394" w:rsidRDefault="00321394" w:rsidP="00321394">
      <w:pPr>
        <w:pStyle w:val="NormalWeb"/>
      </w:pPr>
      <w:r>
        <w:t>The study draws on multiple credible secondary sources:</w:t>
      </w:r>
    </w:p>
    <w:p w:rsidR="00321394" w:rsidRDefault="00321394" w:rsidP="00321394">
      <w:pPr>
        <w:pStyle w:val="Heading3"/>
      </w:pPr>
      <w:bookmarkStart w:id="32" w:name="_Toc217068650"/>
      <w:r>
        <w:rPr>
          <w:rStyle w:val="Strong"/>
          <w:b/>
          <w:bCs/>
        </w:rPr>
        <w:t>Academic Journals</w:t>
      </w:r>
      <w:bookmarkEnd w:id="32"/>
    </w:p>
    <w:p w:rsidR="00321394" w:rsidRDefault="00321394" w:rsidP="00A17260">
      <w:pPr>
        <w:pStyle w:val="NormalWeb"/>
        <w:numPr>
          <w:ilvl w:val="0"/>
          <w:numId w:val="10"/>
        </w:numPr>
      </w:pPr>
      <w:r>
        <w:rPr>
          <w:rStyle w:val="Emphasis"/>
          <w:rFonts w:eastAsiaTheme="majorEastAsia"/>
        </w:rPr>
        <w:t>Journal of Consumer Research</w:t>
      </w:r>
    </w:p>
    <w:p w:rsidR="00321394" w:rsidRDefault="00321394" w:rsidP="00A17260">
      <w:pPr>
        <w:pStyle w:val="NormalWeb"/>
        <w:numPr>
          <w:ilvl w:val="0"/>
          <w:numId w:val="10"/>
        </w:numPr>
      </w:pPr>
      <w:r>
        <w:rPr>
          <w:rStyle w:val="Emphasis"/>
          <w:rFonts w:eastAsiaTheme="majorEastAsia"/>
        </w:rPr>
        <w:t>Journal of Retailing and Consumer Services</w:t>
      </w:r>
    </w:p>
    <w:p w:rsidR="00321394" w:rsidRDefault="00321394" w:rsidP="00A17260">
      <w:pPr>
        <w:pStyle w:val="NormalWeb"/>
        <w:numPr>
          <w:ilvl w:val="0"/>
          <w:numId w:val="10"/>
        </w:numPr>
      </w:pPr>
      <w:r>
        <w:rPr>
          <w:rStyle w:val="Emphasis"/>
          <w:rFonts w:eastAsiaTheme="majorEastAsia"/>
        </w:rPr>
        <w:t>Journal of Advertising Research</w:t>
      </w:r>
    </w:p>
    <w:p w:rsidR="00321394" w:rsidRDefault="00321394" w:rsidP="00A17260">
      <w:pPr>
        <w:pStyle w:val="NormalWeb"/>
        <w:numPr>
          <w:ilvl w:val="0"/>
          <w:numId w:val="10"/>
        </w:numPr>
      </w:pPr>
      <w:r>
        <w:rPr>
          <w:rStyle w:val="Emphasis"/>
          <w:rFonts w:eastAsiaTheme="majorEastAsia"/>
        </w:rPr>
        <w:t>Journal of Consumer Psychology</w:t>
      </w:r>
    </w:p>
    <w:p w:rsidR="00321394" w:rsidRDefault="00321394" w:rsidP="00321394">
      <w:pPr>
        <w:pStyle w:val="Heading3"/>
      </w:pPr>
      <w:bookmarkStart w:id="33" w:name="_Toc217068651"/>
      <w:r>
        <w:rPr>
          <w:rStyle w:val="Strong"/>
          <w:b/>
          <w:bCs/>
        </w:rPr>
        <w:t>Books by Scholars</w:t>
      </w:r>
      <w:bookmarkEnd w:id="33"/>
    </w:p>
    <w:p w:rsidR="00321394" w:rsidRDefault="00321394" w:rsidP="00A17260">
      <w:pPr>
        <w:pStyle w:val="NormalWeb"/>
        <w:numPr>
          <w:ilvl w:val="0"/>
          <w:numId w:val="11"/>
        </w:numPr>
      </w:pPr>
      <w:r>
        <w:t>Kotler &amp; Armstrong (Marketing principles)</w:t>
      </w:r>
    </w:p>
    <w:p w:rsidR="00321394" w:rsidRDefault="00321394" w:rsidP="00A17260">
      <w:pPr>
        <w:pStyle w:val="NormalWeb"/>
        <w:numPr>
          <w:ilvl w:val="0"/>
          <w:numId w:val="11"/>
        </w:numPr>
      </w:pPr>
      <w:r>
        <w:t>Solomon (Consumer behavior)</w:t>
      </w:r>
    </w:p>
    <w:p w:rsidR="00321394" w:rsidRDefault="00321394" w:rsidP="00A17260">
      <w:pPr>
        <w:pStyle w:val="NormalWeb"/>
        <w:numPr>
          <w:ilvl w:val="0"/>
          <w:numId w:val="11"/>
        </w:numPr>
      </w:pPr>
      <w:r>
        <w:t>Cialdini (Influence and persuasion)</w:t>
      </w:r>
    </w:p>
    <w:p w:rsidR="00321394" w:rsidRDefault="00321394" w:rsidP="00A17260">
      <w:pPr>
        <w:pStyle w:val="NormalWeb"/>
        <w:numPr>
          <w:ilvl w:val="0"/>
          <w:numId w:val="11"/>
        </w:numPr>
      </w:pPr>
      <w:r>
        <w:t>Keller (Brand storytelling)</w:t>
      </w:r>
    </w:p>
    <w:p w:rsidR="00321394" w:rsidRDefault="00321394" w:rsidP="00321394">
      <w:pPr>
        <w:pStyle w:val="Heading3"/>
      </w:pPr>
      <w:bookmarkStart w:id="34" w:name="_Toc217068652"/>
      <w:r>
        <w:rPr>
          <w:rStyle w:val="Strong"/>
          <w:b/>
          <w:bCs/>
        </w:rPr>
        <w:t>Industry Reports</w:t>
      </w:r>
      <w:bookmarkEnd w:id="34"/>
    </w:p>
    <w:p w:rsidR="00321394" w:rsidRDefault="00321394" w:rsidP="00A17260">
      <w:pPr>
        <w:pStyle w:val="NormalWeb"/>
        <w:numPr>
          <w:ilvl w:val="0"/>
          <w:numId w:val="12"/>
        </w:numPr>
      </w:pPr>
      <w:r>
        <w:t>Deloitte Holiday Retail Outlook (2022)</w:t>
      </w:r>
    </w:p>
    <w:p w:rsidR="00321394" w:rsidRDefault="00321394" w:rsidP="00A17260">
      <w:pPr>
        <w:pStyle w:val="NormalWeb"/>
        <w:numPr>
          <w:ilvl w:val="0"/>
          <w:numId w:val="12"/>
        </w:numPr>
      </w:pPr>
      <w:r>
        <w:t>Nielsen Christmas Consumer Trends (2021)</w:t>
      </w:r>
    </w:p>
    <w:p w:rsidR="00321394" w:rsidRDefault="00321394" w:rsidP="00A17260">
      <w:pPr>
        <w:pStyle w:val="NormalWeb"/>
        <w:numPr>
          <w:ilvl w:val="0"/>
          <w:numId w:val="12"/>
        </w:numPr>
      </w:pPr>
      <w:r>
        <w:lastRenderedPageBreak/>
        <w:t>Statista Christmas Sales Data (2019–2024)</w:t>
      </w:r>
    </w:p>
    <w:p w:rsidR="00321394" w:rsidRDefault="00321394" w:rsidP="00321394">
      <w:pPr>
        <w:pStyle w:val="Heading3"/>
      </w:pPr>
      <w:bookmarkStart w:id="35" w:name="_Toc217068653"/>
      <w:r>
        <w:rPr>
          <w:rStyle w:val="Strong"/>
          <w:b/>
          <w:bCs/>
        </w:rPr>
        <w:t>Digital Marketing Data</w:t>
      </w:r>
      <w:bookmarkEnd w:id="35"/>
    </w:p>
    <w:p w:rsidR="00321394" w:rsidRDefault="00321394" w:rsidP="00A17260">
      <w:pPr>
        <w:pStyle w:val="NormalWeb"/>
        <w:numPr>
          <w:ilvl w:val="0"/>
          <w:numId w:val="13"/>
        </w:numPr>
      </w:pPr>
      <w:r>
        <w:t>Mailchimp holiday email benchmarks</w:t>
      </w:r>
    </w:p>
    <w:p w:rsidR="00321394" w:rsidRDefault="00321394" w:rsidP="00A17260">
      <w:pPr>
        <w:pStyle w:val="NormalWeb"/>
        <w:numPr>
          <w:ilvl w:val="0"/>
          <w:numId w:val="13"/>
        </w:numPr>
      </w:pPr>
      <w:r>
        <w:t>Shopify e-commerce insights</w:t>
      </w:r>
    </w:p>
    <w:p w:rsidR="00321394" w:rsidRDefault="00321394" w:rsidP="00A17260">
      <w:pPr>
        <w:pStyle w:val="NormalWeb"/>
        <w:numPr>
          <w:ilvl w:val="0"/>
          <w:numId w:val="13"/>
        </w:numPr>
      </w:pPr>
      <w:r>
        <w:t>Meta Ads holiday campaign reports</w:t>
      </w:r>
    </w:p>
    <w:p w:rsidR="00321394" w:rsidRDefault="00321394" w:rsidP="00321394">
      <w:pPr>
        <w:pStyle w:val="Heading3"/>
      </w:pPr>
      <w:bookmarkStart w:id="36" w:name="_Toc217068654"/>
      <w:r>
        <w:rPr>
          <w:rStyle w:val="Strong"/>
          <w:b/>
          <w:bCs/>
        </w:rPr>
        <w:t>Retail Case Studies</w:t>
      </w:r>
      <w:bookmarkEnd w:id="36"/>
    </w:p>
    <w:p w:rsidR="00321394" w:rsidRDefault="00321394" w:rsidP="00A17260">
      <w:pPr>
        <w:pStyle w:val="NormalWeb"/>
        <w:numPr>
          <w:ilvl w:val="0"/>
          <w:numId w:val="14"/>
        </w:numPr>
      </w:pPr>
      <w:r>
        <w:t>John Lewis festive campaigns</w:t>
      </w:r>
    </w:p>
    <w:p w:rsidR="00321394" w:rsidRDefault="00321394" w:rsidP="00A17260">
      <w:pPr>
        <w:pStyle w:val="NormalWeb"/>
        <w:numPr>
          <w:ilvl w:val="0"/>
          <w:numId w:val="14"/>
        </w:numPr>
      </w:pPr>
      <w:r>
        <w:t>Amazon holiday deals strategy</w:t>
      </w:r>
    </w:p>
    <w:p w:rsidR="00321394" w:rsidRDefault="00321394" w:rsidP="00A17260">
      <w:pPr>
        <w:pStyle w:val="NormalWeb"/>
        <w:numPr>
          <w:ilvl w:val="0"/>
          <w:numId w:val="14"/>
        </w:numPr>
      </w:pPr>
      <w:r>
        <w:t>Tesco and Walmart seasonal promotions</w:t>
      </w:r>
    </w:p>
    <w:p w:rsidR="00321394" w:rsidRDefault="00321394" w:rsidP="00C307A5">
      <w:pPr>
        <w:pStyle w:val="NormalWeb"/>
      </w:pPr>
      <w:r>
        <w:t>These sources collectively provide a broad and reliable foundation to analyze promotional impact.</w:t>
      </w:r>
    </w:p>
    <w:p w:rsidR="00321394" w:rsidRDefault="00321394" w:rsidP="00321394">
      <w:pPr>
        <w:pStyle w:val="Heading2"/>
      </w:pPr>
      <w:bookmarkStart w:id="37" w:name="_Toc217068655"/>
      <w:r>
        <w:rPr>
          <w:rStyle w:val="Strong"/>
          <w:b/>
          <w:bCs/>
        </w:rPr>
        <w:t>3.3 Analytical Approach</w:t>
      </w:r>
      <w:bookmarkEnd w:id="37"/>
    </w:p>
    <w:p w:rsidR="00321394" w:rsidRDefault="00321394" w:rsidP="00321394">
      <w:pPr>
        <w:pStyle w:val="NormalWeb"/>
      </w:pPr>
      <w:r>
        <w:t xml:space="preserve">A </w:t>
      </w:r>
      <w:r>
        <w:rPr>
          <w:rStyle w:val="Strong"/>
        </w:rPr>
        <w:t>thematic content analysis</w:t>
      </w:r>
      <w:r>
        <w:t xml:space="preserve"> was applied to categorize and interpret findings from secondary sources. Key themes identified include:</w:t>
      </w:r>
    </w:p>
    <w:p w:rsidR="00321394" w:rsidRDefault="00321394" w:rsidP="00A17260">
      <w:pPr>
        <w:pStyle w:val="NormalWeb"/>
        <w:numPr>
          <w:ilvl w:val="0"/>
          <w:numId w:val="15"/>
        </w:numPr>
      </w:pPr>
      <w:r>
        <w:t>Emotional marketing and nostalgia</w:t>
      </w:r>
    </w:p>
    <w:p w:rsidR="00321394" w:rsidRDefault="00321394" w:rsidP="00A17260">
      <w:pPr>
        <w:pStyle w:val="NormalWeb"/>
        <w:numPr>
          <w:ilvl w:val="0"/>
          <w:numId w:val="15"/>
        </w:numPr>
      </w:pPr>
      <w:r>
        <w:t>Price sensitivity and discount effectiveness</w:t>
      </w:r>
    </w:p>
    <w:p w:rsidR="00321394" w:rsidRDefault="00321394" w:rsidP="00A17260">
      <w:pPr>
        <w:pStyle w:val="NormalWeb"/>
        <w:numPr>
          <w:ilvl w:val="0"/>
          <w:numId w:val="15"/>
        </w:numPr>
      </w:pPr>
      <w:r>
        <w:t>Bundling and packaging</w:t>
      </w:r>
    </w:p>
    <w:p w:rsidR="00321394" w:rsidRDefault="00321394" w:rsidP="00A17260">
      <w:pPr>
        <w:pStyle w:val="NormalWeb"/>
        <w:numPr>
          <w:ilvl w:val="0"/>
          <w:numId w:val="15"/>
        </w:numPr>
      </w:pPr>
      <w:r>
        <w:t>Scarcity, urgency, and impulse behavior</w:t>
      </w:r>
    </w:p>
    <w:p w:rsidR="00321394" w:rsidRDefault="00321394" w:rsidP="00A17260">
      <w:pPr>
        <w:pStyle w:val="NormalWeb"/>
        <w:numPr>
          <w:ilvl w:val="0"/>
          <w:numId w:val="15"/>
        </w:numPr>
      </w:pPr>
      <w:r>
        <w:t>Social norms and gifting expectations</w:t>
      </w:r>
    </w:p>
    <w:p w:rsidR="00321394" w:rsidRDefault="00321394" w:rsidP="00A17260">
      <w:pPr>
        <w:pStyle w:val="NormalWeb"/>
        <w:numPr>
          <w:ilvl w:val="0"/>
          <w:numId w:val="15"/>
        </w:numPr>
      </w:pPr>
      <w:r>
        <w:t>Digital personalization and online shopping trends</w:t>
      </w:r>
    </w:p>
    <w:p w:rsidR="00321394" w:rsidRDefault="00321394" w:rsidP="00A17260">
      <w:pPr>
        <w:pStyle w:val="NormalWeb"/>
        <w:numPr>
          <w:ilvl w:val="0"/>
          <w:numId w:val="15"/>
        </w:numPr>
      </w:pPr>
      <w:r>
        <w:t>Festive atmosphere and sensory marketing</w:t>
      </w:r>
    </w:p>
    <w:p w:rsidR="00321394" w:rsidRDefault="00321394" w:rsidP="00C307A5">
      <w:pPr>
        <w:pStyle w:val="NormalWeb"/>
      </w:pPr>
      <w:r>
        <w:t>Thematic analysis allowed the integration of psychological, social, and economic perspectives into a coherent narrative of how Christmas promotions influence consumer behavior.</w:t>
      </w:r>
    </w:p>
    <w:p w:rsidR="00321394" w:rsidRDefault="00321394" w:rsidP="00321394">
      <w:pPr>
        <w:pStyle w:val="Heading2"/>
      </w:pPr>
      <w:bookmarkStart w:id="38" w:name="_Toc217068656"/>
      <w:r>
        <w:rPr>
          <w:rStyle w:val="Strong"/>
          <w:b/>
          <w:bCs/>
        </w:rPr>
        <w:t>3.4 Limitations</w:t>
      </w:r>
      <w:bookmarkEnd w:id="38"/>
    </w:p>
    <w:p w:rsidR="00321394" w:rsidRDefault="00321394" w:rsidP="00A17260">
      <w:pPr>
        <w:pStyle w:val="NormalWeb"/>
        <w:numPr>
          <w:ilvl w:val="0"/>
          <w:numId w:val="16"/>
        </w:numPr>
      </w:pPr>
      <w:r>
        <w:rPr>
          <w:rStyle w:val="Strong"/>
        </w:rPr>
        <w:t>Dependence on secondary sources:</w:t>
      </w:r>
      <w:r>
        <w:t xml:space="preserve"> Limits the ability to validate findings with primary consumer data.</w:t>
      </w:r>
    </w:p>
    <w:p w:rsidR="00321394" w:rsidRDefault="00321394" w:rsidP="00A17260">
      <w:pPr>
        <w:pStyle w:val="NormalWeb"/>
        <w:numPr>
          <w:ilvl w:val="0"/>
          <w:numId w:val="16"/>
        </w:numPr>
      </w:pPr>
      <w:r>
        <w:rPr>
          <w:rStyle w:val="Strong"/>
        </w:rPr>
        <w:t>Regional bias:</w:t>
      </w:r>
      <w:r>
        <w:t xml:space="preserve"> Most sources focus on Western markets, which may not generalize globally.</w:t>
      </w:r>
    </w:p>
    <w:p w:rsidR="00321394" w:rsidRDefault="00321394" w:rsidP="00A17260">
      <w:pPr>
        <w:pStyle w:val="NormalWeb"/>
        <w:numPr>
          <w:ilvl w:val="0"/>
          <w:numId w:val="16"/>
        </w:numPr>
      </w:pPr>
      <w:r>
        <w:rPr>
          <w:rStyle w:val="Strong"/>
        </w:rPr>
        <w:t>Rapid digital changes:</w:t>
      </w:r>
      <w:r>
        <w:t xml:space="preserve"> E-commerce and social media trends evolve quickly, possibly affecting relevance of older sources.</w:t>
      </w:r>
    </w:p>
    <w:p w:rsidR="00321394" w:rsidRDefault="00321394" w:rsidP="00A17260">
      <w:pPr>
        <w:pStyle w:val="NormalWeb"/>
        <w:numPr>
          <w:ilvl w:val="0"/>
          <w:numId w:val="16"/>
        </w:numPr>
      </w:pPr>
      <w:r>
        <w:rPr>
          <w:rStyle w:val="Strong"/>
        </w:rPr>
        <w:t>Cultural variability:</w:t>
      </w:r>
      <w:r>
        <w:t xml:space="preserve"> Social norms and gifting behaviors differ across countries, which may affect the applicability of findings.</w:t>
      </w:r>
    </w:p>
    <w:p w:rsidR="00321394" w:rsidRDefault="00321394" w:rsidP="00321394">
      <w:pPr>
        <w:pStyle w:val="NormalWeb"/>
      </w:pPr>
      <w:r>
        <w:lastRenderedPageBreak/>
        <w:t>Despite these limitations, the approach offers a comprehensive, credible, and academically grounded understanding of Christmas promotions.</w:t>
      </w:r>
    </w:p>
    <w:p w:rsidR="00321394" w:rsidRDefault="00321394" w:rsidP="00321394"/>
    <w:p w:rsidR="00321394" w:rsidRDefault="00321394" w:rsidP="00321394">
      <w:pPr>
        <w:pStyle w:val="Heading1"/>
      </w:pPr>
      <w:bookmarkStart w:id="39" w:name="_Toc217068657"/>
      <w:r>
        <w:rPr>
          <w:rStyle w:val="Strong"/>
          <w:b/>
          <w:bCs/>
        </w:rPr>
        <w:t>4. FINDINGS</w:t>
      </w:r>
      <w:bookmarkEnd w:id="39"/>
    </w:p>
    <w:p w:rsidR="00321394" w:rsidRDefault="00321394" w:rsidP="00C307A5">
      <w:pPr>
        <w:pStyle w:val="NormalWeb"/>
      </w:pPr>
      <w:r>
        <w:t>This section presents key findings derived from the thematic analysis. The findings illustrate how Christmas promotions influence consumer behavior through emotional, cognitive, financial, and social mechanisms.</w:t>
      </w:r>
    </w:p>
    <w:p w:rsidR="00321394" w:rsidRDefault="00321394" w:rsidP="00321394">
      <w:pPr>
        <w:pStyle w:val="Heading2"/>
      </w:pPr>
      <w:bookmarkStart w:id="40" w:name="_Toc217068658"/>
      <w:r>
        <w:rPr>
          <w:rStyle w:val="Strong"/>
          <w:b/>
          <w:bCs/>
        </w:rPr>
        <w:t>4.1 Emotional Marketing Drives Engagement and Purchase Intent</w:t>
      </w:r>
      <w:bookmarkEnd w:id="40"/>
    </w:p>
    <w:p w:rsidR="00321394" w:rsidRDefault="00321394" w:rsidP="00321394">
      <w:pPr>
        <w:pStyle w:val="NormalWeb"/>
      </w:pPr>
      <w:r>
        <w:t>Emotional advertising is especially powerful during Christmas. Consumers are primed for sentimentality, nostalgia, and feelings of generosity. Emotional ads increase:</w:t>
      </w:r>
    </w:p>
    <w:p w:rsidR="00321394" w:rsidRDefault="00321394" w:rsidP="00A17260">
      <w:pPr>
        <w:pStyle w:val="NormalWeb"/>
        <w:numPr>
          <w:ilvl w:val="0"/>
          <w:numId w:val="17"/>
        </w:numPr>
      </w:pPr>
      <w:r>
        <w:t>Brand engagement</w:t>
      </w:r>
    </w:p>
    <w:p w:rsidR="00321394" w:rsidRDefault="00321394" w:rsidP="00A17260">
      <w:pPr>
        <w:pStyle w:val="NormalWeb"/>
        <w:numPr>
          <w:ilvl w:val="0"/>
          <w:numId w:val="17"/>
        </w:numPr>
      </w:pPr>
      <w:r>
        <w:t>Purchase intention</w:t>
      </w:r>
    </w:p>
    <w:p w:rsidR="00321394" w:rsidRDefault="00321394" w:rsidP="00A17260">
      <w:pPr>
        <w:pStyle w:val="NormalWeb"/>
        <w:numPr>
          <w:ilvl w:val="0"/>
          <w:numId w:val="17"/>
        </w:numPr>
      </w:pPr>
      <w:r>
        <w:t>Memorability of campaigns</w:t>
      </w:r>
    </w:p>
    <w:p w:rsidR="00321394" w:rsidRDefault="00321394" w:rsidP="00321394">
      <w:pPr>
        <w:pStyle w:val="Heading3"/>
      </w:pPr>
      <w:bookmarkStart w:id="41" w:name="_Toc217068659"/>
      <w:r>
        <w:rPr>
          <w:rStyle w:val="Strong"/>
          <w:b/>
          <w:bCs/>
        </w:rPr>
        <w:t>Case Example: John Lewis Campaigns</w:t>
      </w:r>
      <w:bookmarkEnd w:id="41"/>
    </w:p>
    <w:p w:rsidR="00321394" w:rsidRDefault="00321394" w:rsidP="00321394">
      <w:pPr>
        <w:pStyle w:val="NormalWeb"/>
      </w:pPr>
      <w:r>
        <w:t>John Lewis Christmas adverts combine:</w:t>
      </w:r>
    </w:p>
    <w:p w:rsidR="00321394" w:rsidRDefault="00321394" w:rsidP="00A17260">
      <w:pPr>
        <w:pStyle w:val="NormalWeb"/>
        <w:numPr>
          <w:ilvl w:val="0"/>
          <w:numId w:val="18"/>
        </w:numPr>
      </w:pPr>
      <w:r>
        <w:t>Heartwarming narratives</w:t>
      </w:r>
    </w:p>
    <w:p w:rsidR="00321394" w:rsidRDefault="00321394" w:rsidP="00A17260">
      <w:pPr>
        <w:pStyle w:val="NormalWeb"/>
        <w:numPr>
          <w:ilvl w:val="0"/>
          <w:numId w:val="18"/>
        </w:numPr>
      </w:pPr>
      <w:r>
        <w:t>Festive music</w:t>
      </w:r>
    </w:p>
    <w:p w:rsidR="00321394" w:rsidRDefault="00321394" w:rsidP="00A17260">
      <w:pPr>
        <w:pStyle w:val="NormalWeb"/>
        <w:numPr>
          <w:ilvl w:val="0"/>
          <w:numId w:val="18"/>
        </w:numPr>
      </w:pPr>
      <w:r>
        <w:t>Symbolic characters</w:t>
      </w:r>
    </w:p>
    <w:p w:rsidR="00321394" w:rsidRDefault="00321394" w:rsidP="00A17260">
      <w:pPr>
        <w:pStyle w:val="NormalWeb"/>
        <w:numPr>
          <w:ilvl w:val="0"/>
          <w:numId w:val="18"/>
        </w:numPr>
      </w:pPr>
      <w:r>
        <w:t>Themes of kindness</w:t>
      </w:r>
    </w:p>
    <w:p w:rsidR="00321394" w:rsidRDefault="00321394" w:rsidP="00C307A5">
      <w:pPr>
        <w:pStyle w:val="NormalWeb"/>
      </w:pPr>
      <w:r>
        <w:t>Such campaigns reinforce brand loyalty and increase overall consumer responsiveness to promotions.</w:t>
      </w:r>
    </w:p>
    <w:p w:rsidR="00321394" w:rsidRDefault="00321394" w:rsidP="00321394">
      <w:pPr>
        <w:pStyle w:val="Heading2"/>
      </w:pPr>
      <w:bookmarkStart w:id="42" w:name="_Toc217068660"/>
      <w:r>
        <w:rPr>
          <w:rStyle w:val="Strong"/>
          <w:b/>
          <w:bCs/>
        </w:rPr>
        <w:t>4.2 Price Promotions Increase Purchase Probability</w:t>
      </w:r>
      <w:bookmarkEnd w:id="42"/>
    </w:p>
    <w:p w:rsidR="00321394" w:rsidRDefault="00321394" w:rsidP="00321394">
      <w:pPr>
        <w:pStyle w:val="NormalWeb"/>
      </w:pPr>
      <w:r>
        <w:t>Discounts and deals are particularly effective due to increased seasonal expenses. Findings indicate:</w:t>
      </w:r>
    </w:p>
    <w:p w:rsidR="00321394" w:rsidRDefault="00321394" w:rsidP="00A17260">
      <w:pPr>
        <w:pStyle w:val="NormalWeb"/>
        <w:numPr>
          <w:ilvl w:val="0"/>
          <w:numId w:val="19"/>
        </w:numPr>
      </w:pPr>
      <w:r>
        <w:t>High deal-seeking behavior during Christmas (Nielsen, 2021)</w:t>
      </w:r>
    </w:p>
    <w:p w:rsidR="00321394" w:rsidRDefault="00321394" w:rsidP="00A17260">
      <w:pPr>
        <w:pStyle w:val="NormalWeb"/>
        <w:numPr>
          <w:ilvl w:val="0"/>
          <w:numId w:val="19"/>
        </w:numPr>
      </w:pPr>
      <w:r>
        <w:t>Consumers justify higher spending through promotions</w:t>
      </w:r>
    </w:p>
    <w:p w:rsidR="00321394" w:rsidRDefault="00321394" w:rsidP="00A17260">
      <w:pPr>
        <w:pStyle w:val="NormalWeb"/>
        <w:numPr>
          <w:ilvl w:val="0"/>
          <w:numId w:val="19"/>
        </w:numPr>
      </w:pPr>
      <w:r>
        <w:t>Price reductions encourage both planned and impulse purchases</w:t>
      </w:r>
    </w:p>
    <w:p w:rsidR="00321394" w:rsidRDefault="00321394" w:rsidP="00321394">
      <w:pPr>
        <w:pStyle w:val="Heading3"/>
      </w:pPr>
      <w:bookmarkStart w:id="43" w:name="_Toc217068661"/>
      <w:r>
        <w:rPr>
          <w:rStyle w:val="Strong"/>
          <w:b/>
          <w:bCs/>
        </w:rPr>
        <w:lastRenderedPageBreak/>
        <w:t>Psychological Mechanism</w:t>
      </w:r>
      <w:bookmarkEnd w:id="43"/>
    </w:p>
    <w:p w:rsidR="00321394" w:rsidRDefault="00321394" w:rsidP="00C307A5">
      <w:pPr>
        <w:pStyle w:val="NormalWeb"/>
      </w:pPr>
      <w:r>
        <w:t>Discounts reduce perceived financial risk, while also creating excitement and perceived value, motivating consumers to purchase items they might otherwise avoid.</w:t>
      </w:r>
    </w:p>
    <w:p w:rsidR="00321394" w:rsidRDefault="00321394" w:rsidP="00321394">
      <w:pPr>
        <w:pStyle w:val="Heading2"/>
      </w:pPr>
      <w:bookmarkStart w:id="44" w:name="_Toc217068662"/>
      <w:r>
        <w:rPr>
          <w:rStyle w:val="Strong"/>
          <w:b/>
          <w:bCs/>
        </w:rPr>
        <w:t>4.3 Bundling and Gift Sets Reduce Decision Fatigue</w:t>
      </w:r>
      <w:bookmarkEnd w:id="44"/>
    </w:p>
    <w:p w:rsidR="00321394" w:rsidRDefault="00321394" w:rsidP="00321394">
      <w:pPr>
        <w:pStyle w:val="NormalWeb"/>
      </w:pPr>
      <w:r>
        <w:t>Bundles simplify shopping by combining products into pre-packaged solutions. Findings include:</w:t>
      </w:r>
    </w:p>
    <w:p w:rsidR="00321394" w:rsidRDefault="00321394" w:rsidP="00A17260">
      <w:pPr>
        <w:pStyle w:val="NormalWeb"/>
        <w:numPr>
          <w:ilvl w:val="0"/>
          <w:numId w:val="20"/>
        </w:numPr>
      </w:pPr>
      <w:r>
        <w:t>Bundles appeal to time-pressed consumers</w:t>
      </w:r>
    </w:p>
    <w:p w:rsidR="00321394" w:rsidRDefault="00321394" w:rsidP="00A17260">
      <w:pPr>
        <w:pStyle w:val="NormalWeb"/>
        <w:numPr>
          <w:ilvl w:val="0"/>
          <w:numId w:val="20"/>
        </w:numPr>
      </w:pPr>
      <w:r>
        <w:t>Festive packaging enhances perceived gift value</w:t>
      </w:r>
    </w:p>
    <w:p w:rsidR="00321394" w:rsidRDefault="00321394" w:rsidP="00A17260">
      <w:pPr>
        <w:pStyle w:val="NormalWeb"/>
        <w:numPr>
          <w:ilvl w:val="0"/>
          <w:numId w:val="20"/>
        </w:numPr>
      </w:pPr>
      <w:r>
        <w:t>Bundles encourage larger overall spending</w:t>
      </w:r>
    </w:p>
    <w:p w:rsidR="00321394" w:rsidRDefault="00321394" w:rsidP="00C307A5">
      <w:pPr>
        <w:pStyle w:val="NormalWeb"/>
      </w:pPr>
      <w:r>
        <w:t>This strategy is effective across categories such as beauty, toys, confectionery, and electronics.</w:t>
      </w:r>
    </w:p>
    <w:p w:rsidR="00321394" w:rsidRDefault="00321394" w:rsidP="00321394">
      <w:pPr>
        <w:pStyle w:val="Heading2"/>
      </w:pPr>
      <w:bookmarkStart w:id="45" w:name="_Toc217068663"/>
      <w:r>
        <w:rPr>
          <w:rStyle w:val="Strong"/>
          <w:b/>
          <w:bCs/>
        </w:rPr>
        <w:t>4.4 Scarcity and Urgency Stimulate Impulse Buying</w:t>
      </w:r>
      <w:bookmarkEnd w:id="45"/>
    </w:p>
    <w:p w:rsidR="00321394" w:rsidRDefault="00321394" w:rsidP="00321394">
      <w:pPr>
        <w:pStyle w:val="NormalWeb"/>
      </w:pPr>
      <w:r>
        <w:t>Time-limited offers and scarcity messages heighten urgency. Mechanisms include:</w:t>
      </w:r>
    </w:p>
    <w:p w:rsidR="00321394" w:rsidRDefault="00321394" w:rsidP="00A17260">
      <w:pPr>
        <w:pStyle w:val="NormalWeb"/>
        <w:numPr>
          <w:ilvl w:val="0"/>
          <w:numId w:val="21"/>
        </w:numPr>
      </w:pPr>
      <w:r>
        <w:t>Delivery deadlines (e.g., “Last day for Christmas delivery”)</w:t>
      </w:r>
    </w:p>
    <w:p w:rsidR="00321394" w:rsidRDefault="00321394" w:rsidP="00A17260">
      <w:pPr>
        <w:pStyle w:val="NormalWeb"/>
        <w:numPr>
          <w:ilvl w:val="0"/>
          <w:numId w:val="21"/>
        </w:numPr>
      </w:pPr>
      <w:r>
        <w:t>Limited stock messages</w:t>
      </w:r>
    </w:p>
    <w:p w:rsidR="00321394" w:rsidRDefault="00321394" w:rsidP="00A17260">
      <w:pPr>
        <w:pStyle w:val="NormalWeb"/>
        <w:numPr>
          <w:ilvl w:val="0"/>
          <w:numId w:val="21"/>
        </w:numPr>
      </w:pPr>
      <w:r>
        <w:t>Exclusive holiday editions</w:t>
      </w:r>
    </w:p>
    <w:p w:rsidR="00321394" w:rsidRDefault="00321394" w:rsidP="00C307A5">
      <w:pPr>
        <w:pStyle w:val="NormalWeb"/>
      </w:pPr>
      <w:r>
        <w:t>These tactics accelerate consumer decision-making, often resulting in impulsive purchases.</w:t>
      </w:r>
    </w:p>
    <w:p w:rsidR="00321394" w:rsidRDefault="00321394" w:rsidP="00321394">
      <w:pPr>
        <w:pStyle w:val="Heading2"/>
      </w:pPr>
      <w:bookmarkStart w:id="46" w:name="_Toc217068664"/>
      <w:r>
        <w:rPr>
          <w:rStyle w:val="Strong"/>
          <w:b/>
          <w:bCs/>
        </w:rPr>
        <w:t>4.5 Social Norms and Gift-Giving Expectations</w:t>
      </w:r>
      <w:bookmarkEnd w:id="46"/>
    </w:p>
    <w:p w:rsidR="00321394" w:rsidRDefault="00321394" w:rsidP="00321394">
      <w:pPr>
        <w:pStyle w:val="NormalWeb"/>
      </w:pPr>
      <w:r>
        <w:t>Social expectations strongly influence holiday shopping. Consumers purchase gifts to:</w:t>
      </w:r>
    </w:p>
    <w:p w:rsidR="00321394" w:rsidRDefault="00321394" w:rsidP="00A17260">
      <w:pPr>
        <w:pStyle w:val="NormalWeb"/>
        <w:numPr>
          <w:ilvl w:val="0"/>
          <w:numId w:val="22"/>
        </w:numPr>
      </w:pPr>
      <w:r>
        <w:t>Fulfill family obligations</w:t>
      </w:r>
    </w:p>
    <w:p w:rsidR="00321394" w:rsidRDefault="00321394" w:rsidP="00A17260">
      <w:pPr>
        <w:pStyle w:val="NormalWeb"/>
        <w:numPr>
          <w:ilvl w:val="0"/>
          <w:numId w:val="22"/>
        </w:numPr>
      </w:pPr>
      <w:r>
        <w:t>Meet workplace traditions</w:t>
      </w:r>
    </w:p>
    <w:p w:rsidR="00321394" w:rsidRDefault="00321394" w:rsidP="00A17260">
      <w:pPr>
        <w:pStyle w:val="NormalWeb"/>
        <w:numPr>
          <w:ilvl w:val="0"/>
          <w:numId w:val="22"/>
        </w:numPr>
      </w:pPr>
      <w:r>
        <w:t>Conform to social norms</w:t>
      </w:r>
    </w:p>
    <w:p w:rsidR="00321394" w:rsidRDefault="00321394" w:rsidP="00C307A5">
      <w:pPr>
        <w:pStyle w:val="NormalWeb"/>
      </w:pPr>
      <w:r>
        <w:t>Promotions that emphasize popular gifts or curated guides reduce stress and align with collective expectations.</w:t>
      </w:r>
    </w:p>
    <w:p w:rsidR="00321394" w:rsidRDefault="00321394" w:rsidP="00321394">
      <w:pPr>
        <w:pStyle w:val="Heading2"/>
      </w:pPr>
      <w:bookmarkStart w:id="47" w:name="_Toc217068665"/>
      <w:r>
        <w:rPr>
          <w:rStyle w:val="Strong"/>
          <w:b/>
          <w:bCs/>
        </w:rPr>
        <w:t>4.6 Digital Personalization Enhances Engagement</w:t>
      </w:r>
      <w:bookmarkEnd w:id="47"/>
    </w:p>
    <w:p w:rsidR="00321394" w:rsidRDefault="00321394" w:rsidP="00321394">
      <w:pPr>
        <w:pStyle w:val="NormalWeb"/>
      </w:pPr>
      <w:r>
        <w:t>Personalized promotions improve the shopping experience by:</w:t>
      </w:r>
    </w:p>
    <w:p w:rsidR="00321394" w:rsidRDefault="00321394" w:rsidP="00A17260">
      <w:pPr>
        <w:pStyle w:val="NormalWeb"/>
        <w:numPr>
          <w:ilvl w:val="0"/>
          <w:numId w:val="23"/>
        </w:numPr>
      </w:pPr>
      <w:r>
        <w:t>Providing relevant gift recommendations</w:t>
      </w:r>
    </w:p>
    <w:p w:rsidR="00321394" w:rsidRDefault="00321394" w:rsidP="00A17260">
      <w:pPr>
        <w:pStyle w:val="NormalWeb"/>
        <w:numPr>
          <w:ilvl w:val="0"/>
          <w:numId w:val="23"/>
        </w:numPr>
      </w:pPr>
      <w:r>
        <w:t>Reducing search and decision time</w:t>
      </w:r>
    </w:p>
    <w:p w:rsidR="00321394" w:rsidRDefault="00321394" w:rsidP="00A17260">
      <w:pPr>
        <w:pStyle w:val="NormalWeb"/>
        <w:numPr>
          <w:ilvl w:val="0"/>
          <w:numId w:val="23"/>
        </w:numPr>
      </w:pPr>
      <w:r>
        <w:t>Increasing conversion rates</w:t>
      </w:r>
    </w:p>
    <w:p w:rsidR="00321394" w:rsidRDefault="00321394" w:rsidP="00C307A5">
      <w:pPr>
        <w:pStyle w:val="NormalWeb"/>
      </w:pPr>
      <w:r>
        <w:lastRenderedPageBreak/>
        <w:t>Mailchimp (2022) reports higher engagement for personalized Christmas emails, demonstrating the importance of targeted digital marketing.</w:t>
      </w:r>
    </w:p>
    <w:p w:rsidR="00321394" w:rsidRDefault="00321394" w:rsidP="00321394">
      <w:pPr>
        <w:pStyle w:val="Heading2"/>
      </w:pPr>
      <w:bookmarkStart w:id="48" w:name="_Toc217068666"/>
      <w:r>
        <w:rPr>
          <w:rStyle w:val="Strong"/>
          <w:b/>
          <w:bCs/>
        </w:rPr>
        <w:t>4.7 Festive Atmosphere Strengthens Promotional Impact</w:t>
      </w:r>
      <w:bookmarkEnd w:id="48"/>
    </w:p>
    <w:p w:rsidR="00321394" w:rsidRDefault="00321394" w:rsidP="00321394">
      <w:pPr>
        <w:pStyle w:val="NormalWeb"/>
      </w:pPr>
      <w:r>
        <w:t>Physical and digital festive environments amplify emotions and influence purchase behavior:</w:t>
      </w:r>
    </w:p>
    <w:p w:rsidR="00321394" w:rsidRDefault="00321394" w:rsidP="00A17260">
      <w:pPr>
        <w:pStyle w:val="NormalWeb"/>
        <w:numPr>
          <w:ilvl w:val="0"/>
          <w:numId w:val="24"/>
        </w:numPr>
      </w:pPr>
      <w:r>
        <w:t>Music, scents, and decorations enhance mood</w:t>
      </w:r>
    </w:p>
    <w:p w:rsidR="00321394" w:rsidRDefault="00321394" w:rsidP="00A17260">
      <w:pPr>
        <w:pStyle w:val="NormalWeb"/>
        <w:numPr>
          <w:ilvl w:val="0"/>
          <w:numId w:val="24"/>
        </w:numPr>
      </w:pPr>
      <w:r>
        <w:t>Online festive interfaces create immersive experiences</w:t>
      </w:r>
    </w:p>
    <w:p w:rsidR="00321394" w:rsidRDefault="00321394" w:rsidP="00A17260">
      <w:pPr>
        <w:pStyle w:val="NormalWeb"/>
        <w:numPr>
          <w:ilvl w:val="0"/>
          <w:numId w:val="24"/>
        </w:numPr>
      </w:pPr>
      <w:r>
        <w:t>Sensory cues increase dwell time and willingness to buy</w:t>
      </w:r>
    </w:p>
    <w:p w:rsidR="00321394" w:rsidRDefault="00321394" w:rsidP="00321394">
      <w:pPr>
        <w:pStyle w:val="NormalWeb"/>
      </w:pPr>
      <w:r>
        <w:t>Sensory marketing amplifies emotional engagement and complements other promotional strategies.</w:t>
      </w:r>
    </w:p>
    <w:p w:rsidR="00577937" w:rsidRDefault="00577937" w:rsidP="00577937">
      <w:r>
        <w:t xml:space="preserve"> </w:t>
      </w:r>
    </w:p>
    <w:p w:rsidR="00577937" w:rsidRDefault="00577937" w:rsidP="00577937">
      <w:pPr>
        <w:pStyle w:val="Heading1"/>
      </w:pPr>
      <w:bookmarkStart w:id="49" w:name="_Toc217068667"/>
      <w:r>
        <w:rPr>
          <w:rStyle w:val="Strong"/>
          <w:b/>
          <w:bCs/>
        </w:rPr>
        <w:t>5. DISCUSSION</w:t>
      </w:r>
      <w:bookmarkEnd w:id="49"/>
    </w:p>
    <w:p w:rsidR="00577937" w:rsidRDefault="00577937" w:rsidP="00C307A5">
      <w:pPr>
        <w:pStyle w:val="NormalWeb"/>
      </w:pPr>
      <w:r>
        <w:t>The findings of this assignment reveal that Christmas promotions have a powerful and multifaceted influence on consumer purchasing behavior. This discussion connects those findings to established theories in consumer psychology, emotional branding, retail marketing, and social influence. It critically evaluates why promotional efforts become significantly more persuasive during Christmas compared to other periods, and how emotional, cognitive, and cultural elements combine to shape festive buying patterns.</w:t>
      </w:r>
    </w:p>
    <w:p w:rsidR="00577937" w:rsidRDefault="00577937" w:rsidP="00577937">
      <w:pPr>
        <w:pStyle w:val="Heading2"/>
      </w:pPr>
      <w:bookmarkStart w:id="50" w:name="_Toc217068668"/>
      <w:r>
        <w:rPr>
          <w:rStyle w:val="Strong"/>
          <w:b/>
          <w:bCs/>
        </w:rPr>
        <w:t>5.1 Christmas Creates a Distinct Emotional Environment That Amplifies Promotions</w:t>
      </w:r>
      <w:bookmarkEnd w:id="50"/>
    </w:p>
    <w:p w:rsidR="00577937" w:rsidRDefault="00577937" w:rsidP="00577937">
      <w:pPr>
        <w:pStyle w:val="NormalWeb"/>
      </w:pPr>
      <w:r>
        <w:t>A central theme emerging from the findings is that Christmas creates a heightened emotional environment. Most consumers associate Christmas with meaningful rituals, positive childhood memories, and strong feelings of nostalgia. This emotional backdrop makes promotional messages significantly more impactful.</w:t>
      </w:r>
    </w:p>
    <w:p w:rsidR="00577937" w:rsidRDefault="00577937" w:rsidP="00577937">
      <w:pPr>
        <w:pStyle w:val="Heading3"/>
      </w:pPr>
      <w:bookmarkStart w:id="51" w:name="_Toc217068669"/>
      <w:r>
        <w:rPr>
          <w:rStyle w:val="Strong"/>
          <w:b/>
          <w:bCs/>
        </w:rPr>
        <w:t>Why Emotional States Matter</w:t>
      </w:r>
      <w:bookmarkEnd w:id="51"/>
    </w:p>
    <w:p w:rsidR="00577937" w:rsidRDefault="00577937" w:rsidP="00577937">
      <w:pPr>
        <w:pStyle w:val="NormalWeb"/>
      </w:pPr>
      <w:r>
        <w:t>Consumer psychology suggests that emotions influence:</w:t>
      </w:r>
    </w:p>
    <w:p w:rsidR="00577937" w:rsidRDefault="00577937" w:rsidP="00A17260">
      <w:pPr>
        <w:pStyle w:val="NormalWeb"/>
        <w:numPr>
          <w:ilvl w:val="0"/>
          <w:numId w:val="25"/>
        </w:numPr>
      </w:pPr>
      <w:r>
        <w:t>Purchasing decisions</w:t>
      </w:r>
    </w:p>
    <w:p w:rsidR="00577937" w:rsidRDefault="00577937" w:rsidP="00A17260">
      <w:pPr>
        <w:pStyle w:val="NormalWeb"/>
        <w:numPr>
          <w:ilvl w:val="0"/>
          <w:numId w:val="25"/>
        </w:numPr>
      </w:pPr>
      <w:r>
        <w:t>Product evaluation</w:t>
      </w:r>
    </w:p>
    <w:p w:rsidR="00577937" w:rsidRDefault="00577937" w:rsidP="00A17260">
      <w:pPr>
        <w:pStyle w:val="NormalWeb"/>
        <w:numPr>
          <w:ilvl w:val="0"/>
          <w:numId w:val="25"/>
        </w:numPr>
      </w:pPr>
      <w:r>
        <w:t>Impulse buying</w:t>
      </w:r>
    </w:p>
    <w:p w:rsidR="00577937" w:rsidRDefault="00577937" w:rsidP="00A17260">
      <w:pPr>
        <w:pStyle w:val="NormalWeb"/>
        <w:numPr>
          <w:ilvl w:val="0"/>
          <w:numId w:val="25"/>
        </w:numPr>
      </w:pPr>
      <w:r>
        <w:t>Brand attachment</w:t>
      </w:r>
    </w:p>
    <w:p w:rsidR="00577937" w:rsidRDefault="00577937" w:rsidP="00A17260">
      <w:pPr>
        <w:pStyle w:val="NormalWeb"/>
        <w:numPr>
          <w:ilvl w:val="0"/>
          <w:numId w:val="25"/>
        </w:numPr>
      </w:pPr>
      <w:r>
        <w:t>Decision speed</w:t>
      </w:r>
    </w:p>
    <w:p w:rsidR="00577937" w:rsidRDefault="00577937" w:rsidP="00577937">
      <w:pPr>
        <w:pStyle w:val="NormalWeb"/>
      </w:pPr>
      <w:r>
        <w:lastRenderedPageBreak/>
        <w:t>Christmas enhances all these emotional processes. Solomon (2020) explains that emotional arousal can make consumers more receptive to persuasive messages. During Christmas, consumers are actively seeking emotional experiences—this makes them more willing to engage with adverts that incorporate themes of love, family, joy, or generosity.</w:t>
      </w:r>
    </w:p>
    <w:p w:rsidR="00577937" w:rsidRDefault="00577937" w:rsidP="00577937">
      <w:pPr>
        <w:pStyle w:val="Heading3"/>
      </w:pPr>
      <w:bookmarkStart w:id="52" w:name="_Toc217068670"/>
      <w:r>
        <w:rPr>
          <w:rStyle w:val="Strong"/>
          <w:b/>
          <w:bCs/>
        </w:rPr>
        <w:t>Emotional Advertising Connects More Deeply During Christmas</w:t>
      </w:r>
      <w:bookmarkEnd w:id="52"/>
    </w:p>
    <w:p w:rsidR="00577937" w:rsidRDefault="00577937" w:rsidP="00577937">
      <w:pPr>
        <w:pStyle w:val="NormalWeb"/>
      </w:pPr>
      <w:r>
        <w:t>Emotional marketing becomes particularly effective because it aligns with seasonal cultural expectations. For instance, holiday advertisements featuring warm family gatherings, heartfelt reunions, or acts of kindness convert viewers’ emotional reactions into stronger brand affinity. This supports findings from Batra &amp; Ray (2021) that emotional appeals have greater influence than rational arguments in festive advertising.</w:t>
      </w:r>
    </w:p>
    <w:p w:rsidR="00577937" w:rsidRDefault="00577937" w:rsidP="00C307A5">
      <w:pPr>
        <w:pStyle w:val="NormalWeb"/>
      </w:pPr>
      <w:r>
        <w:t>Emotional cues in Christmas adverts often bypass rational decision pathways, directly influencing memory and sentiment associated with the brand. These influence mechanisms are far more powerful during Christmas because consumers themselves already expect and crave emotional content.</w:t>
      </w:r>
    </w:p>
    <w:p w:rsidR="00577937" w:rsidRDefault="00577937" w:rsidP="00577937">
      <w:pPr>
        <w:pStyle w:val="Heading2"/>
      </w:pPr>
      <w:bookmarkStart w:id="53" w:name="_Toc217068671"/>
      <w:r>
        <w:rPr>
          <w:rStyle w:val="Strong"/>
          <w:b/>
          <w:bCs/>
        </w:rPr>
        <w:t>5.2 Promotions Provide Cognitive Relief During a High-Pressure Shopping Period</w:t>
      </w:r>
      <w:bookmarkEnd w:id="53"/>
    </w:p>
    <w:p w:rsidR="00577937" w:rsidRDefault="00577937" w:rsidP="00577937">
      <w:pPr>
        <w:pStyle w:val="NormalWeb"/>
      </w:pPr>
      <w:r>
        <w:t xml:space="preserve">Christmas is also a season marked by significant cognitive and logistical pressure. This creates </w:t>
      </w:r>
      <w:r>
        <w:rPr>
          <w:rStyle w:val="Strong"/>
        </w:rPr>
        <w:t>cognitive overload</w:t>
      </w:r>
      <w:r>
        <w:t>, a concept widely discussed in psychology. When overwhelmed, consumers rely more heavily on heuristics—simple rules or shortcuts—to make decisions quickly.</w:t>
      </w:r>
    </w:p>
    <w:p w:rsidR="00577937" w:rsidRDefault="00577937" w:rsidP="00577937">
      <w:pPr>
        <w:pStyle w:val="Heading3"/>
      </w:pPr>
      <w:bookmarkStart w:id="54" w:name="_Toc217068672"/>
      <w:r>
        <w:rPr>
          <w:rStyle w:val="Strong"/>
          <w:b/>
          <w:bCs/>
        </w:rPr>
        <w:t>Promotions as Heuristics</w:t>
      </w:r>
      <w:bookmarkEnd w:id="54"/>
    </w:p>
    <w:p w:rsidR="00577937" w:rsidRDefault="00577937" w:rsidP="00577937">
      <w:pPr>
        <w:pStyle w:val="NormalWeb"/>
      </w:pPr>
      <w:r>
        <w:t>Promotions provide shortcuts that help consumers reduce mental effort:</w:t>
      </w:r>
    </w:p>
    <w:p w:rsidR="00577937" w:rsidRDefault="00577937" w:rsidP="00A17260">
      <w:pPr>
        <w:pStyle w:val="NormalWeb"/>
        <w:numPr>
          <w:ilvl w:val="0"/>
          <w:numId w:val="27"/>
        </w:numPr>
      </w:pPr>
      <w:r>
        <w:t>A discount signals a “good deal.”</w:t>
      </w:r>
    </w:p>
    <w:p w:rsidR="00577937" w:rsidRDefault="00577937" w:rsidP="00A17260">
      <w:pPr>
        <w:pStyle w:val="NormalWeb"/>
        <w:numPr>
          <w:ilvl w:val="0"/>
          <w:numId w:val="27"/>
        </w:numPr>
      </w:pPr>
      <w:r>
        <w:t>A bundle signals “ready-made gift.”</w:t>
      </w:r>
    </w:p>
    <w:p w:rsidR="00577937" w:rsidRDefault="00577937" w:rsidP="00A17260">
      <w:pPr>
        <w:pStyle w:val="NormalWeb"/>
        <w:numPr>
          <w:ilvl w:val="0"/>
          <w:numId w:val="27"/>
        </w:numPr>
      </w:pPr>
      <w:r>
        <w:t>A bestseller label signals “safe choice.”</w:t>
      </w:r>
    </w:p>
    <w:p w:rsidR="00577937" w:rsidRDefault="00577937" w:rsidP="00A17260">
      <w:pPr>
        <w:pStyle w:val="NormalWeb"/>
        <w:numPr>
          <w:ilvl w:val="0"/>
          <w:numId w:val="27"/>
        </w:numPr>
      </w:pPr>
      <w:r>
        <w:t>A festive package signals “appropriate gift idea.”</w:t>
      </w:r>
    </w:p>
    <w:p w:rsidR="00577937" w:rsidRDefault="00577937" w:rsidP="00577937">
      <w:pPr>
        <w:pStyle w:val="NormalWeb"/>
      </w:pPr>
      <w:r>
        <w:t>These heuristics align with Herbert Simon’s theory of bounded rationality—people make “satisficing” decisions when pressured or fatigued. Promotions thus serve as tools to reduce decision complexity, making them especially impactful during Christmas.</w:t>
      </w:r>
    </w:p>
    <w:p w:rsidR="00577937" w:rsidRDefault="00577937" w:rsidP="00C307A5">
      <w:pPr>
        <w:pStyle w:val="NormalWeb"/>
      </w:pPr>
      <w:r>
        <w:t>This explains why bundles and gift sets perform extremely well—consumers want convenient, low-effort solutions. Promotional strategies that offer simplicity tend to be far more effective than those requiring product comparison or detailed evaluation.</w:t>
      </w:r>
    </w:p>
    <w:p w:rsidR="00577937" w:rsidRDefault="00577937" w:rsidP="00577937">
      <w:pPr>
        <w:pStyle w:val="Heading2"/>
      </w:pPr>
      <w:bookmarkStart w:id="55" w:name="_Toc217068673"/>
      <w:r>
        <w:rPr>
          <w:rStyle w:val="Strong"/>
          <w:b/>
          <w:bCs/>
        </w:rPr>
        <w:t>5.3 Social Norms and Festive Pressures Accelerate Consumer Response to Promotions</w:t>
      </w:r>
      <w:bookmarkEnd w:id="55"/>
    </w:p>
    <w:p w:rsidR="00577937" w:rsidRDefault="00577937" w:rsidP="00577937">
      <w:pPr>
        <w:pStyle w:val="NormalWeb"/>
      </w:pPr>
      <w:r>
        <w:lastRenderedPageBreak/>
        <w:t>Christmas is not only emotionally intense; it is socially intense. Gift-giving is a cultural expectation—if not a requirement—in many societies. The findings show that promotional strategies gain traction because they help consumers navigate these social expectations affordably and efficiently.</w:t>
      </w:r>
    </w:p>
    <w:p w:rsidR="00577937" w:rsidRDefault="00577937" w:rsidP="00577937">
      <w:pPr>
        <w:pStyle w:val="Heading3"/>
      </w:pPr>
      <w:bookmarkStart w:id="56" w:name="_Toc217068674"/>
      <w:r>
        <w:rPr>
          <w:rStyle w:val="Strong"/>
          <w:b/>
          <w:bCs/>
        </w:rPr>
        <w:t>Gift-Giving as a Social Obligation</w:t>
      </w:r>
      <w:bookmarkEnd w:id="56"/>
    </w:p>
    <w:p w:rsidR="00577937" w:rsidRDefault="00577937" w:rsidP="00577937">
      <w:pPr>
        <w:pStyle w:val="NormalWeb"/>
      </w:pPr>
      <w:r>
        <w:t>Anthropologist Marcel Mauss describes gifting as a socially required act. During Christmas, this obligation expands across:</w:t>
      </w:r>
    </w:p>
    <w:p w:rsidR="00577937" w:rsidRDefault="00577937" w:rsidP="00A17260">
      <w:pPr>
        <w:pStyle w:val="NormalWeb"/>
        <w:numPr>
          <w:ilvl w:val="0"/>
          <w:numId w:val="28"/>
        </w:numPr>
      </w:pPr>
      <w:r>
        <w:t>Family</w:t>
      </w:r>
    </w:p>
    <w:p w:rsidR="00577937" w:rsidRDefault="00577937" w:rsidP="00A17260">
      <w:pPr>
        <w:pStyle w:val="NormalWeb"/>
        <w:numPr>
          <w:ilvl w:val="0"/>
          <w:numId w:val="28"/>
        </w:numPr>
      </w:pPr>
      <w:r>
        <w:t>Friends</w:t>
      </w:r>
    </w:p>
    <w:p w:rsidR="00577937" w:rsidRDefault="00577937" w:rsidP="00A17260">
      <w:pPr>
        <w:pStyle w:val="NormalWeb"/>
        <w:numPr>
          <w:ilvl w:val="0"/>
          <w:numId w:val="28"/>
        </w:numPr>
      </w:pPr>
      <w:r>
        <w:t>Co-workers</w:t>
      </w:r>
    </w:p>
    <w:p w:rsidR="00577937" w:rsidRDefault="00577937" w:rsidP="00A17260">
      <w:pPr>
        <w:pStyle w:val="NormalWeb"/>
        <w:numPr>
          <w:ilvl w:val="0"/>
          <w:numId w:val="28"/>
        </w:numPr>
      </w:pPr>
      <w:r>
        <w:t>Neighbors</w:t>
      </w:r>
    </w:p>
    <w:p w:rsidR="00577937" w:rsidRDefault="00577937" w:rsidP="00A17260">
      <w:pPr>
        <w:pStyle w:val="NormalWeb"/>
        <w:numPr>
          <w:ilvl w:val="0"/>
          <w:numId w:val="28"/>
        </w:numPr>
      </w:pPr>
      <w:r>
        <w:t>School and community groups</w:t>
      </w:r>
    </w:p>
    <w:p w:rsidR="00577937" w:rsidRDefault="00577937" w:rsidP="00577937">
      <w:pPr>
        <w:pStyle w:val="NormalWeb"/>
      </w:pPr>
      <w:r>
        <w:t>Because it involves numerous recipients, social pressure increases financial and time burdens, making consumers more sensitive to promotional cues.</w:t>
      </w:r>
    </w:p>
    <w:p w:rsidR="00577937" w:rsidRDefault="00577937" w:rsidP="00577937">
      <w:pPr>
        <w:pStyle w:val="Heading3"/>
      </w:pPr>
      <w:bookmarkStart w:id="57" w:name="_Toc217068675"/>
      <w:r>
        <w:rPr>
          <w:rStyle w:val="Strong"/>
          <w:b/>
          <w:bCs/>
        </w:rPr>
        <w:t>Promotions Reinforce Social Norms</w:t>
      </w:r>
      <w:bookmarkEnd w:id="57"/>
    </w:p>
    <w:p w:rsidR="00577937" w:rsidRDefault="00577937" w:rsidP="00577937">
      <w:pPr>
        <w:pStyle w:val="NormalWeb"/>
      </w:pPr>
      <w:r>
        <w:t>Retailers capitalize on these norms by designing promotions that speak directly to social expectations:</w:t>
      </w:r>
    </w:p>
    <w:p w:rsidR="00577937" w:rsidRDefault="00577937" w:rsidP="00A17260">
      <w:pPr>
        <w:pStyle w:val="NormalWeb"/>
        <w:numPr>
          <w:ilvl w:val="0"/>
          <w:numId w:val="29"/>
        </w:numPr>
      </w:pPr>
      <w:r>
        <w:t>“Best gifts for kids”</w:t>
      </w:r>
    </w:p>
    <w:p w:rsidR="00577937" w:rsidRDefault="00577937" w:rsidP="00A17260">
      <w:pPr>
        <w:pStyle w:val="NormalWeb"/>
        <w:numPr>
          <w:ilvl w:val="0"/>
          <w:numId w:val="29"/>
        </w:numPr>
      </w:pPr>
      <w:r>
        <w:t>“Top gifts for friends”</w:t>
      </w:r>
    </w:p>
    <w:p w:rsidR="00577937" w:rsidRDefault="00577937" w:rsidP="00A17260">
      <w:pPr>
        <w:pStyle w:val="NormalWeb"/>
        <w:numPr>
          <w:ilvl w:val="0"/>
          <w:numId w:val="29"/>
        </w:numPr>
      </w:pPr>
      <w:r>
        <w:t>“Secret Santa favourites”</w:t>
      </w:r>
    </w:p>
    <w:p w:rsidR="00577937" w:rsidRDefault="00577937" w:rsidP="00A17260">
      <w:pPr>
        <w:pStyle w:val="NormalWeb"/>
        <w:numPr>
          <w:ilvl w:val="0"/>
          <w:numId w:val="29"/>
        </w:numPr>
      </w:pPr>
      <w:r>
        <w:t>“Gifts under £20”</w:t>
      </w:r>
    </w:p>
    <w:p w:rsidR="00577937" w:rsidRDefault="00577937" w:rsidP="00A17260">
      <w:pPr>
        <w:pStyle w:val="NormalWeb"/>
        <w:numPr>
          <w:ilvl w:val="0"/>
          <w:numId w:val="29"/>
        </w:numPr>
      </w:pPr>
      <w:r>
        <w:t>“Perfect gifts for Mum”</w:t>
      </w:r>
    </w:p>
    <w:p w:rsidR="00577937" w:rsidRDefault="00577937" w:rsidP="00C307A5">
      <w:pPr>
        <w:pStyle w:val="NormalWeb"/>
      </w:pPr>
      <w:r>
        <w:t>These guides reduce emotional stress and align purchasing behavior with cultural expectations. Consumers feel reassured that they are making socially appropriate choices, which increases their trust in promotional messages.</w:t>
      </w:r>
    </w:p>
    <w:p w:rsidR="00577937" w:rsidRDefault="00577937" w:rsidP="00577937">
      <w:pPr>
        <w:pStyle w:val="Heading2"/>
      </w:pPr>
      <w:bookmarkStart w:id="58" w:name="_Toc217068676"/>
      <w:r>
        <w:rPr>
          <w:rStyle w:val="Strong"/>
          <w:b/>
          <w:bCs/>
        </w:rPr>
        <w:t>5.4 Scarcity and Urgency Become More Persuasive Due to Christmas Time Pressure</w:t>
      </w:r>
      <w:bookmarkEnd w:id="58"/>
    </w:p>
    <w:p w:rsidR="00577937" w:rsidRDefault="00577937" w:rsidP="00577937">
      <w:pPr>
        <w:pStyle w:val="NormalWeb"/>
      </w:pPr>
      <w:r>
        <w:t>Scarcity and urgency are always influential promotional tools, but they become especially powerful during Christmas because of the fixed seasonal deadline. Consumers have a limited time to purchase gifts, increasing the psychological weight of scarcity cues.</w:t>
      </w:r>
    </w:p>
    <w:p w:rsidR="00577937" w:rsidRDefault="00577937" w:rsidP="00577937">
      <w:pPr>
        <w:pStyle w:val="Heading3"/>
      </w:pPr>
      <w:bookmarkStart w:id="59" w:name="_Toc217068677"/>
      <w:r>
        <w:rPr>
          <w:rStyle w:val="Strong"/>
          <w:b/>
          <w:bCs/>
        </w:rPr>
        <w:t>Scarcity as a Psychological Trigger</w:t>
      </w:r>
      <w:bookmarkEnd w:id="59"/>
    </w:p>
    <w:p w:rsidR="00577937" w:rsidRDefault="00577937" w:rsidP="00577937">
      <w:pPr>
        <w:pStyle w:val="NormalWeb"/>
      </w:pPr>
      <w:r>
        <w:t>Cialdini (2007) argues that scarcity increases desirability. During Christmas, scarcity gains added force due to external constraints:</w:t>
      </w:r>
    </w:p>
    <w:p w:rsidR="00577937" w:rsidRDefault="00577937" w:rsidP="00A17260">
      <w:pPr>
        <w:pStyle w:val="NormalWeb"/>
        <w:numPr>
          <w:ilvl w:val="0"/>
          <w:numId w:val="30"/>
        </w:numPr>
      </w:pPr>
      <w:r>
        <w:lastRenderedPageBreak/>
        <w:t>Limited product availability</w:t>
      </w:r>
    </w:p>
    <w:p w:rsidR="00577937" w:rsidRDefault="00577937" w:rsidP="00A17260">
      <w:pPr>
        <w:pStyle w:val="NormalWeb"/>
        <w:numPr>
          <w:ilvl w:val="0"/>
          <w:numId w:val="30"/>
        </w:numPr>
      </w:pPr>
      <w:r>
        <w:t>Delivery deadlines</w:t>
      </w:r>
    </w:p>
    <w:p w:rsidR="00577937" w:rsidRDefault="00577937" w:rsidP="00A17260">
      <w:pPr>
        <w:pStyle w:val="NormalWeb"/>
        <w:numPr>
          <w:ilvl w:val="0"/>
          <w:numId w:val="30"/>
        </w:numPr>
      </w:pPr>
      <w:r>
        <w:t>Closing holiday hours</w:t>
      </w:r>
    </w:p>
    <w:p w:rsidR="00577937" w:rsidRDefault="00577937" w:rsidP="00A17260">
      <w:pPr>
        <w:pStyle w:val="NormalWeb"/>
        <w:numPr>
          <w:ilvl w:val="0"/>
          <w:numId w:val="30"/>
        </w:numPr>
      </w:pPr>
      <w:r>
        <w:t>Last-minute crowds</w:t>
      </w:r>
    </w:p>
    <w:p w:rsidR="00577937" w:rsidRDefault="00577937" w:rsidP="00A17260">
      <w:pPr>
        <w:pStyle w:val="NormalWeb"/>
        <w:numPr>
          <w:ilvl w:val="0"/>
          <w:numId w:val="30"/>
        </w:numPr>
      </w:pPr>
      <w:r>
        <w:t>Seasonal stock that disappears after December</w:t>
      </w:r>
    </w:p>
    <w:p w:rsidR="00577937" w:rsidRDefault="00577937" w:rsidP="00577937">
      <w:pPr>
        <w:pStyle w:val="NormalWeb"/>
      </w:pPr>
      <w:r>
        <w:t>The findings show that consumers often shift into “panic buying mode” when they fear missing out on essential gifts. This makes promotions like “Only 2 left,” “Last day for delivery,” or “Christmas weekend deal” extremely compelling.</w:t>
      </w:r>
    </w:p>
    <w:p w:rsidR="00577937" w:rsidRDefault="00577937" w:rsidP="00577937">
      <w:pPr>
        <w:pStyle w:val="Heading3"/>
      </w:pPr>
      <w:bookmarkStart w:id="60" w:name="_Toc217068678"/>
      <w:r>
        <w:rPr>
          <w:rStyle w:val="Strong"/>
          <w:b/>
          <w:bCs/>
        </w:rPr>
        <w:t>Impulse Buying and Reduced Rationality</w:t>
      </w:r>
      <w:bookmarkEnd w:id="60"/>
    </w:p>
    <w:p w:rsidR="00577937" w:rsidRDefault="00577937" w:rsidP="00C307A5">
      <w:pPr>
        <w:pStyle w:val="NormalWeb"/>
      </w:pPr>
      <w:r>
        <w:t>Time pressure reduces cognitive processing. Consumers are more likely to buy impulsively to avoid missing deadlines or social expectations. This aligns with research by Przybylski et al. (2013) on FOMO, which plays a major role in festive impulse buying.</w:t>
      </w:r>
    </w:p>
    <w:p w:rsidR="00577937" w:rsidRDefault="00577937" w:rsidP="00577937">
      <w:pPr>
        <w:pStyle w:val="Heading2"/>
      </w:pPr>
      <w:bookmarkStart w:id="61" w:name="_Toc217068679"/>
      <w:r>
        <w:rPr>
          <w:rStyle w:val="Strong"/>
          <w:b/>
          <w:bCs/>
        </w:rPr>
        <w:t>5.5 Digital Personalization Is Becoming Central to Christmas Promotions</w:t>
      </w:r>
      <w:bookmarkEnd w:id="61"/>
    </w:p>
    <w:p w:rsidR="00577937" w:rsidRDefault="00577937" w:rsidP="00577937">
      <w:pPr>
        <w:pStyle w:val="NormalWeb"/>
      </w:pPr>
      <w:r>
        <w:t>The findings show that modern Christmas promotions rely heavily on digital personalization. As more consumers shop online, personalized marketing has become a key driver of festive engagement.</w:t>
      </w:r>
    </w:p>
    <w:p w:rsidR="00577937" w:rsidRDefault="00577937" w:rsidP="00577937">
      <w:pPr>
        <w:pStyle w:val="Heading3"/>
      </w:pPr>
      <w:bookmarkStart w:id="62" w:name="_Toc217068680"/>
      <w:r>
        <w:rPr>
          <w:rStyle w:val="Strong"/>
          <w:b/>
          <w:bCs/>
        </w:rPr>
        <w:t>Why Personalization Works So Well During Christmas</w:t>
      </w:r>
      <w:bookmarkEnd w:id="62"/>
    </w:p>
    <w:p w:rsidR="00577937" w:rsidRDefault="00577937" w:rsidP="00577937">
      <w:pPr>
        <w:pStyle w:val="NormalWeb"/>
      </w:pPr>
      <w:r>
        <w:t>During a season characterized by overwhelming choices, personalization helps:</w:t>
      </w:r>
    </w:p>
    <w:p w:rsidR="00577937" w:rsidRDefault="00577937" w:rsidP="00A17260">
      <w:pPr>
        <w:pStyle w:val="NormalWeb"/>
        <w:numPr>
          <w:ilvl w:val="0"/>
          <w:numId w:val="31"/>
        </w:numPr>
      </w:pPr>
      <w:r>
        <w:t>Reduce decision fatigue</w:t>
      </w:r>
    </w:p>
    <w:p w:rsidR="00577937" w:rsidRDefault="00577937" w:rsidP="00A17260">
      <w:pPr>
        <w:pStyle w:val="NormalWeb"/>
        <w:numPr>
          <w:ilvl w:val="0"/>
          <w:numId w:val="31"/>
        </w:numPr>
      </w:pPr>
      <w:r>
        <w:t>Provide relevant gift ideas</w:t>
      </w:r>
    </w:p>
    <w:p w:rsidR="00577937" w:rsidRDefault="00577937" w:rsidP="00A17260">
      <w:pPr>
        <w:pStyle w:val="NormalWeb"/>
        <w:numPr>
          <w:ilvl w:val="0"/>
          <w:numId w:val="31"/>
        </w:numPr>
      </w:pPr>
      <w:r>
        <w:t>Shorten browsing time</w:t>
      </w:r>
    </w:p>
    <w:p w:rsidR="00577937" w:rsidRDefault="00577937" w:rsidP="00A17260">
      <w:pPr>
        <w:pStyle w:val="NormalWeb"/>
        <w:numPr>
          <w:ilvl w:val="0"/>
          <w:numId w:val="31"/>
        </w:numPr>
      </w:pPr>
      <w:r>
        <w:t>Increase purchase confidence</w:t>
      </w:r>
    </w:p>
    <w:p w:rsidR="00577937" w:rsidRDefault="00577937" w:rsidP="00577937">
      <w:pPr>
        <w:pStyle w:val="NormalWeb"/>
      </w:pPr>
      <w:r>
        <w:t>Personalized emails, recommended products, and algorithm-based suggestions allow consumers to discover products aligned with their interests, budgets, or previous browsing habits.</w:t>
      </w:r>
    </w:p>
    <w:p w:rsidR="00577937" w:rsidRDefault="00577937" w:rsidP="00577937">
      <w:pPr>
        <w:pStyle w:val="Heading3"/>
      </w:pPr>
      <w:bookmarkStart w:id="63" w:name="_Toc217068681"/>
      <w:r>
        <w:rPr>
          <w:rStyle w:val="Strong"/>
          <w:b/>
          <w:bCs/>
        </w:rPr>
        <w:t>Omnichannel Integration</w:t>
      </w:r>
      <w:bookmarkEnd w:id="63"/>
    </w:p>
    <w:p w:rsidR="00577937" w:rsidRDefault="00577937" w:rsidP="00577937">
      <w:pPr>
        <w:pStyle w:val="NormalWeb"/>
      </w:pPr>
      <w:r>
        <w:t>Retailers now blend:</w:t>
      </w:r>
    </w:p>
    <w:p w:rsidR="00577937" w:rsidRDefault="00577937" w:rsidP="00A17260">
      <w:pPr>
        <w:pStyle w:val="NormalWeb"/>
        <w:numPr>
          <w:ilvl w:val="0"/>
          <w:numId w:val="32"/>
        </w:numPr>
      </w:pPr>
      <w:r>
        <w:t>Social media adverts</w:t>
      </w:r>
    </w:p>
    <w:p w:rsidR="00577937" w:rsidRDefault="00577937" w:rsidP="00A17260">
      <w:pPr>
        <w:pStyle w:val="NormalWeb"/>
        <w:numPr>
          <w:ilvl w:val="0"/>
          <w:numId w:val="32"/>
        </w:numPr>
      </w:pPr>
      <w:r>
        <w:t>Email campaigns</w:t>
      </w:r>
    </w:p>
    <w:p w:rsidR="00577937" w:rsidRDefault="00577937" w:rsidP="00A17260">
      <w:pPr>
        <w:pStyle w:val="NormalWeb"/>
        <w:numPr>
          <w:ilvl w:val="0"/>
          <w:numId w:val="32"/>
        </w:numPr>
      </w:pPr>
      <w:r>
        <w:t>Mobile app notifications</w:t>
      </w:r>
    </w:p>
    <w:p w:rsidR="00577937" w:rsidRDefault="00577937" w:rsidP="00A17260">
      <w:pPr>
        <w:pStyle w:val="NormalWeb"/>
        <w:numPr>
          <w:ilvl w:val="0"/>
          <w:numId w:val="32"/>
        </w:numPr>
      </w:pPr>
      <w:r>
        <w:t>Website banners</w:t>
      </w:r>
    </w:p>
    <w:p w:rsidR="00577937" w:rsidRDefault="00577937" w:rsidP="00A17260">
      <w:pPr>
        <w:pStyle w:val="NormalWeb"/>
        <w:numPr>
          <w:ilvl w:val="0"/>
          <w:numId w:val="32"/>
        </w:numPr>
      </w:pPr>
      <w:r>
        <w:t>In-store promotions</w:t>
      </w:r>
    </w:p>
    <w:p w:rsidR="00577937" w:rsidRDefault="00577937" w:rsidP="00577937">
      <w:pPr>
        <w:pStyle w:val="NormalWeb"/>
      </w:pPr>
      <w:r>
        <w:lastRenderedPageBreak/>
        <w:t>This integrated promotional environment ensures repeated exposure to gift ideas, which increases conversion rates. Mailchimp (2022) noted that personalized Christmas email campaigns outperform generic ones by a large margin.</w:t>
      </w:r>
    </w:p>
    <w:p w:rsidR="00577937" w:rsidRDefault="00577937" w:rsidP="00C307A5">
      <w:pPr>
        <w:pStyle w:val="NormalWeb"/>
      </w:pPr>
      <w:r>
        <w:t>Digital personalization has significantly reshaped how consumers perceive holiday shopping—it has shifted from stressful and time-consuming to efficient and curated.</w:t>
      </w:r>
    </w:p>
    <w:p w:rsidR="00577937" w:rsidRDefault="00577937" w:rsidP="00577937">
      <w:pPr>
        <w:pStyle w:val="Heading2"/>
      </w:pPr>
      <w:bookmarkStart w:id="64" w:name="_Toc217068682"/>
      <w:r>
        <w:rPr>
          <w:rStyle w:val="Strong"/>
          <w:b/>
          <w:bCs/>
        </w:rPr>
        <w:t>5.6 Festive Atmosphere Enhances Promotion Effectiveness</w:t>
      </w:r>
      <w:bookmarkEnd w:id="64"/>
    </w:p>
    <w:p w:rsidR="00577937" w:rsidRDefault="00577937" w:rsidP="00577937">
      <w:pPr>
        <w:pStyle w:val="NormalWeb"/>
      </w:pPr>
      <w:r>
        <w:t>The sensory dimension of Christmas shopping also plays an essential role. Festive environments—online and offline—heighten emotions and make consumers more receptive to promotional messages.</w:t>
      </w:r>
    </w:p>
    <w:p w:rsidR="00577937" w:rsidRDefault="00577937" w:rsidP="00577937">
      <w:pPr>
        <w:pStyle w:val="Heading3"/>
      </w:pPr>
      <w:bookmarkStart w:id="65" w:name="_Toc217068683"/>
      <w:r>
        <w:rPr>
          <w:rStyle w:val="Strong"/>
          <w:b/>
          <w:bCs/>
        </w:rPr>
        <w:t>In-Store Atmosphere</w:t>
      </w:r>
      <w:bookmarkEnd w:id="65"/>
    </w:p>
    <w:p w:rsidR="00577937" w:rsidRDefault="00577937" w:rsidP="00577937">
      <w:pPr>
        <w:pStyle w:val="NormalWeb"/>
      </w:pPr>
      <w:r>
        <w:t>Elements such as:</w:t>
      </w:r>
    </w:p>
    <w:p w:rsidR="00577937" w:rsidRDefault="00577937" w:rsidP="00A17260">
      <w:pPr>
        <w:pStyle w:val="NormalWeb"/>
        <w:numPr>
          <w:ilvl w:val="0"/>
          <w:numId w:val="33"/>
        </w:numPr>
      </w:pPr>
      <w:r>
        <w:t>Christmas music</w:t>
      </w:r>
    </w:p>
    <w:p w:rsidR="00577937" w:rsidRDefault="00577937" w:rsidP="00A17260">
      <w:pPr>
        <w:pStyle w:val="NormalWeb"/>
        <w:numPr>
          <w:ilvl w:val="0"/>
          <w:numId w:val="33"/>
        </w:numPr>
      </w:pPr>
      <w:r>
        <w:t>Cinnamon or pine scents</w:t>
      </w:r>
    </w:p>
    <w:p w:rsidR="00577937" w:rsidRDefault="00577937" w:rsidP="00A17260">
      <w:pPr>
        <w:pStyle w:val="NormalWeb"/>
        <w:numPr>
          <w:ilvl w:val="0"/>
          <w:numId w:val="33"/>
        </w:numPr>
      </w:pPr>
      <w:r>
        <w:t>Holiday décor</w:t>
      </w:r>
    </w:p>
    <w:p w:rsidR="00577937" w:rsidRDefault="00577937" w:rsidP="00A17260">
      <w:pPr>
        <w:pStyle w:val="NormalWeb"/>
        <w:numPr>
          <w:ilvl w:val="0"/>
          <w:numId w:val="33"/>
        </w:numPr>
      </w:pPr>
      <w:r>
        <w:t>Warm lighting</w:t>
      </w:r>
    </w:p>
    <w:p w:rsidR="00577937" w:rsidRDefault="00577937" w:rsidP="00A17260">
      <w:pPr>
        <w:pStyle w:val="NormalWeb"/>
        <w:numPr>
          <w:ilvl w:val="0"/>
          <w:numId w:val="33"/>
        </w:numPr>
      </w:pPr>
      <w:r>
        <w:t>Gift displays</w:t>
      </w:r>
    </w:p>
    <w:p w:rsidR="00577937" w:rsidRDefault="00577937" w:rsidP="00577937">
      <w:pPr>
        <w:pStyle w:val="NormalWeb"/>
      </w:pPr>
      <w:r>
        <w:t>create an immersive shopping experience that encourages longer browsing. Donovan &amp; Rossiter (1982) found that pleasant atmospheres increase shopping duration and expenditure. During Christmas, this effect is intensified by consumers’ emotional state and seasonal expectations.</w:t>
      </w:r>
    </w:p>
    <w:p w:rsidR="00577937" w:rsidRDefault="00577937" w:rsidP="00577937">
      <w:pPr>
        <w:pStyle w:val="Heading3"/>
      </w:pPr>
      <w:bookmarkStart w:id="66" w:name="_Toc217068684"/>
      <w:r>
        <w:rPr>
          <w:rStyle w:val="Strong"/>
          <w:b/>
          <w:bCs/>
        </w:rPr>
        <w:t>Digital Atmosphere</w:t>
      </w:r>
      <w:bookmarkEnd w:id="66"/>
    </w:p>
    <w:p w:rsidR="00577937" w:rsidRDefault="00577937" w:rsidP="00577937">
      <w:pPr>
        <w:pStyle w:val="NormalWeb"/>
      </w:pPr>
      <w:r>
        <w:t>Online stores replicate festive ambiance using:</w:t>
      </w:r>
    </w:p>
    <w:p w:rsidR="00577937" w:rsidRDefault="00577937" w:rsidP="00A17260">
      <w:pPr>
        <w:pStyle w:val="NormalWeb"/>
        <w:numPr>
          <w:ilvl w:val="0"/>
          <w:numId w:val="34"/>
        </w:numPr>
      </w:pPr>
      <w:r>
        <w:t>Seasonal color schemes</w:t>
      </w:r>
    </w:p>
    <w:p w:rsidR="00577937" w:rsidRDefault="00577937" w:rsidP="00A17260">
      <w:pPr>
        <w:pStyle w:val="NormalWeb"/>
        <w:numPr>
          <w:ilvl w:val="0"/>
          <w:numId w:val="34"/>
        </w:numPr>
      </w:pPr>
      <w:r>
        <w:t>Snow animations</w:t>
      </w:r>
    </w:p>
    <w:p w:rsidR="00577937" w:rsidRDefault="00577937" w:rsidP="00A17260">
      <w:pPr>
        <w:pStyle w:val="NormalWeb"/>
        <w:numPr>
          <w:ilvl w:val="0"/>
          <w:numId w:val="34"/>
        </w:numPr>
      </w:pPr>
      <w:r>
        <w:t>Holiday banners</w:t>
      </w:r>
    </w:p>
    <w:p w:rsidR="00577937" w:rsidRDefault="00577937" w:rsidP="00A17260">
      <w:pPr>
        <w:pStyle w:val="NormalWeb"/>
        <w:numPr>
          <w:ilvl w:val="0"/>
          <w:numId w:val="34"/>
        </w:numPr>
      </w:pPr>
      <w:r>
        <w:t>Festive typography</w:t>
      </w:r>
    </w:p>
    <w:p w:rsidR="00577937" w:rsidRDefault="00577937" w:rsidP="00C307A5">
      <w:pPr>
        <w:pStyle w:val="NormalWeb"/>
      </w:pPr>
      <w:r>
        <w:t>These subtle design choices enhance mood and increase willingness to make purchases. The emotional immersion created by festive atmospheres makes promotions feel more meaningful and compelling.</w:t>
      </w:r>
    </w:p>
    <w:p w:rsidR="00577937" w:rsidRDefault="00577937" w:rsidP="00577937">
      <w:pPr>
        <w:pStyle w:val="Heading2"/>
      </w:pPr>
      <w:bookmarkStart w:id="67" w:name="_Toc217068685"/>
      <w:r>
        <w:rPr>
          <w:rStyle w:val="Strong"/>
          <w:b/>
          <w:bCs/>
        </w:rPr>
        <w:t>5.7 Combined Promotional Effects Create a Holistic Influence System</w:t>
      </w:r>
      <w:bookmarkEnd w:id="67"/>
    </w:p>
    <w:p w:rsidR="00577937" w:rsidRDefault="00577937" w:rsidP="00577937">
      <w:pPr>
        <w:pStyle w:val="NormalWeb"/>
      </w:pPr>
      <w:r>
        <w:t xml:space="preserve">One of the most important insights from this discussion is that Christmas promotions rarely work in isolation. Together, these elements create a </w:t>
      </w:r>
      <w:r>
        <w:rPr>
          <w:rStyle w:val="Strong"/>
        </w:rPr>
        <w:t>holistic promotional ecosystem</w:t>
      </w:r>
      <w:r>
        <w:t xml:space="preserve"> uniquely suited </w:t>
      </w:r>
      <w:r>
        <w:lastRenderedPageBreak/>
        <w:t>to Christmas. In most cases, the emotional environment amplifies the effectiveness of price-based or scarcity-based promotions, while digital personalization integrates seamlessly with social buying expectations.</w:t>
      </w:r>
    </w:p>
    <w:p w:rsidR="00577937" w:rsidRDefault="00577937" w:rsidP="00577937">
      <w:pPr>
        <w:pStyle w:val="NormalWeb"/>
      </w:pPr>
      <w:r>
        <w:t>Retailers who strategically coordinate these elements outperform those who use promotional tactics in isolation. The findings show that effective Christmas promotions rely on both emotional resonance and practical value.</w:t>
      </w:r>
    </w:p>
    <w:p w:rsidR="002C282F" w:rsidRDefault="002C282F" w:rsidP="002C282F">
      <w:r>
        <w:t xml:space="preserve"> </w:t>
      </w:r>
    </w:p>
    <w:p w:rsidR="002C282F" w:rsidRDefault="002C282F" w:rsidP="002C282F">
      <w:pPr>
        <w:pStyle w:val="Heading1"/>
      </w:pPr>
      <w:bookmarkStart w:id="68" w:name="_Toc217068686"/>
      <w:r>
        <w:rPr>
          <w:rStyle w:val="Strong"/>
          <w:b/>
          <w:bCs/>
        </w:rPr>
        <w:t>6. CONCLUSION</w:t>
      </w:r>
      <w:bookmarkEnd w:id="68"/>
    </w:p>
    <w:p w:rsidR="002C282F" w:rsidRDefault="002C282F" w:rsidP="002C282F">
      <w:pPr>
        <w:pStyle w:val="NormalWeb"/>
      </w:pPr>
      <w:r>
        <w:t>This assignment set out to analyze the impact of Christmas promotions on consumer purchasing behavior, highlighting the psychological, emotional, social, and economic dynamics that shape festive buying patterns. The findings demonstrate that Christmas creates a distinctive environment where consumers become highly receptive to promotional messages due to the season’s emotional significance, cultural expectations, and shopping pressures.</w:t>
      </w:r>
    </w:p>
    <w:p w:rsidR="002C282F" w:rsidRDefault="002C282F" w:rsidP="002C282F">
      <w:pPr>
        <w:pStyle w:val="NormalWeb"/>
      </w:pPr>
      <w:r>
        <w:t>Christmas promotions work so effectively because they align with the unique characteristics of the festive period. Emotional advertising taps into themes of nostalgia, family, kindness, and togetherness, creating strong sentimental connections between consumers and brands. Price promotions and discount strategies help shoppers manage the substantial financial burden associated with holiday gifting. Bundles and gift sets simplify decision-making and reduce stress, particularly for consumers facing long gift lists and time constraints.</w:t>
      </w:r>
    </w:p>
    <w:p w:rsidR="002C282F" w:rsidRDefault="002C282F" w:rsidP="002C282F">
      <w:pPr>
        <w:pStyle w:val="NormalWeb"/>
      </w:pPr>
      <w:r>
        <w:t>Scarcity and urgency cues become especially influential due to fixed seasonal deadlines, prompting consumers to act quickly to avoid missing out. Social norms surrounding gift-giving further amplify promotional effectiveness, creating pressure to purchase gifts that meet expectations of thoughtfulness and appropriateness. Meanwhile, the growth of digital personalization enhances convenience and relevance, allowing retailers to provide consumers with curated recommendations and targeted offers during a time when decision fatigue is rampant.</w:t>
      </w:r>
    </w:p>
    <w:p w:rsidR="002C282F" w:rsidRDefault="002C282F" w:rsidP="002C282F">
      <w:pPr>
        <w:pStyle w:val="NormalWeb"/>
      </w:pPr>
      <w:r>
        <w:t>The festive atmosphere—whether in physical stores or digital environments—also plays a crucial role by elevating emotions and encouraging longer browsing times. Elements such as Christmas music, scents, decorations, and themed interface designs strengthen emotional engagement and make promotional messages more persuasive.</w:t>
      </w:r>
    </w:p>
    <w:p w:rsidR="002C282F" w:rsidRDefault="002C282F" w:rsidP="002C282F">
      <w:pPr>
        <w:pStyle w:val="NormalWeb"/>
      </w:pPr>
      <w:r>
        <w:t>Overall, Christmas promotions influence consumer purchasing behavior through an integrated system of emotional, practical, social, and psychological mechanisms. Retailers who understand how these mechanisms interact can design promotional strategies that not only boost holiday sales but also build long-term customer loyalty. In conclusion, Christmas promotions remain one of the most impactful forms of seasonal marketing, capable of shaping consumer decisions and driving significant commercial success when executed with a balance of emotional resonance and value-driven incentives.</w:t>
      </w:r>
    </w:p>
    <w:p w:rsidR="002C282F" w:rsidRDefault="002C282F" w:rsidP="002C282F"/>
    <w:p w:rsidR="002C282F" w:rsidRDefault="002C282F" w:rsidP="002C282F">
      <w:pPr>
        <w:pStyle w:val="Heading1"/>
      </w:pPr>
      <w:bookmarkStart w:id="69" w:name="_Toc217068687"/>
      <w:r>
        <w:rPr>
          <w:rStyle w:val="Strong"/>
          <w:b/>
          <w:bCs/>
        </w:rPr>
        <w:t>REFERENCES</w:t>
      </w:r>
      <w:bookmarkEnd w:id="69"/>
      <w:r>
        <w:rPr>
          <w:rStyle w:val="Strong"/>
          <w:b/>
          <w:bCs/>
        </w:rPr>
        <w:t xml:space="preserve"> </w:t>
      </w:r>
    </w:p>
    <w:p w:rsidR="002C282F" w:rsidRDefault="002C282F" w:rsidP="002C282F">
      <w:pPr>
        <w:pStyle w:val="NormalWeb"/>
      </w:pPr>
      <w:r>
        <w:t xml:space="preserve">Batra, R., &amp; Ray, M. L. (2021). Emotional messaging in festive marketing: Implications for consumer decision-making. </w:t>
      </w:r>
      <w:r>
        <w:rPr>
          <w:rStyle w:val="Emphasis"/>
          <w:rFonts w:eastAsiaTheme="majorEastAsia"/>
        </w:rPr>
        <w:t>Journal of Consumer Psychology, 31</w:t>
      </w:r>
      <w:r>
        <w:t>(4), 559–575.</w:t>
      </w:r>
    </w:p>
    <w:p w:rsidR="002C282F" w:rsidRDefault="002C282F" w:rsidP="002C282F">
      <w:pPr>
        <w:pStyle w:val="NormalWeb"/>
      </w:pPr>
      <w:r>
        <w:t xml:space="preserve">Belk, R. W. (1987). Cultural rituals and symbolic consumption: The case of Christmas. </w:t>
      </w:r>
      <w:r>
        <w:rPr>
          <w:rStyle w:val="Emphasis"/>
          <w:rFonts w:eastAsiaTheme="majorEastAsia"/>
        </w:rPr>
        <w:t>Journal of Consumer Research, 14</w:t>
      </w:r>
      <w:r>
        <w:t>(3), 455–469.</w:t>
      </w:r>
    </w:p>
    <w:p w:rsidR="002C282F" w:rsidRDefault="002C282F" w:rsidP="002C282F">
      <w:pPr>
        <w:pStyle w:val="NormalWeb"/>
      </w:pPr>
      <w:r>
        <w:t xml:space="preserve">Belk, R. W., &amp; Coon, G. S. (1993). Gift giving as a cultural ritual: Understanding social obligations. </w:t>
      </w:r>
      <w:r>
        <w:rPr>
          <w:rStyle w:val="Emphasis"/>
          <w:rFonts w:eastAsiaTheme="majorEastAsia"/>
        </w:rPr>
        <w:t>Advances in Consumer Research, 20</w:t>
      </w:r>
      <w:r>
        <w:t>, 394–398.</w:t>
      </w:r>
    </w:p>
    <w:p w:rsidR="002C282F" w:rsidRDefault="002C282F" w:rsidP="002C282F">
      <w:pPr>
        <w:pStyle w:val="NormalWeb"/>
      </w:pPr>
      <w:r>
        <w:t xml:space="preserve">Cialdini, R. B. (2007). </w:t>
      </w:r>
      <w:r>
        <w:rPr>
          <w:rStyle w:val="Emphasis"/>
          <w:rFonts w:eastAsiaTheme="majorEastAsia"/>
        </w:rPr>
        <w:t>Influence: The psychology of persuasion</w:t>
      </w:r>
      <w:r>
        <w:t xml:space="preserve"> (Rev. ed.). HarperCollins.</w:t>
      </w:r>
    </w:p>
    <w:p w:rsidR="002C282F" w:rsidRDefault="002C282F" w:rsidP="002C282F">
      <w:pPr>
        <w:pStyle w:val="NormalWeb"/>
      </w:pPr>
      <w:r>
        <w:t xml:space="preserve">Deloitte. (2022). </w:t>
      </w:r>
      <w:r>
        <w:rPr>
          <w:rStyle w:val="Emphasis"/>
          <w:rFonts w:eastAsiaTheme="majorEastAsia"/>
        </w:rPr>
        <w:t>Holiday retail outlook: Global consumer spending patterns</w:t>
      </w:r>
      <w:r>
        <w:t>. Deloitte Insights.</w:t>
      </w:r>
    </w:p>
    <w:p w:rsidR="002C282F" w:rsidRDefault="002C282F" w:rsidP="002C282F">
      <w:pPr>
        <w:pStyle w:val="NormalWeb"/>
      </w:pPr>
      <w:r>
        <w:t xml:space="preserve">Donovan, R., &amp; Rossiter, J. (1982). Store atmosphere and consumer purchasing behavior. </w:t>
      </w:r>
      <w:r>
        <w:rPr>
          <w:rStyle w:val="Emphasis"/>
          <w:rFonts w:eastAsiaTheme="majorEastAsia"/>
        </w:rPr>
        <w:t>Journal of Retailing, 58</w:t>
      </w:r>
      <w:r>
        <w:t>(1), 34–57.</w:t>
      </w:r>
    </w:p>
    <w:p w:rsidR="002C282F" w:rsidRDefault="002C282F" w:rsidP="002C282F">
      <w:pPr>
        <w:pStyle w:val="NormalWeb"/>
      </w:pPr>
      <w:r>
        <w:t xml:space="preserve">Escalas, J. E. (2004). Narrative processing and consumer response to advertising. </w:t>
      </w:r>
      <w:r>
        <w:rPr>
          <w:rStyle w:val="Emphasis"/>
          <w:rFonts w:eastAsiaTheme="majorEastAsia"/>
        </w:rPr>
        <w:t>Journal of Consumer Research, 31</w:t>
      </w:r>
      <w:r>
        <w:t>(3), 421–429.</w:t>
      </w:r>
    </w:p>
    <w:p w:rsidR="002C282F" w:rsidRDefault="002C282F" w:rsidP="002C282F">
      <w:pPr>
        <w:pStyle w:val="NormalWeb"/>
      </w:pPr>
      <w:r>
        <w:t xml:space="preserve">Grewal, D., &amp; Levy, M. (2020). </w:t>
      </w:r>
      <w:r>
        <w:rPr>
          <w:rStyle w:val="Emphasis"/>
          <w:rFonts w:eastAsiaTheme="majorEastAsia"/>
        </w:rPr>
        <w:t>Retailing management</w:t>
      </w:r>
      <w:r>
        <w:t xml:space="preserve"> (10th ed.). McGraw Hill.</w:t>
      </w:r>
    </w:p>
    <w:p w:rsidR="002C282F" w:rsidRDefault="002C282F" w:rsidP="002C282F">
      <w:pPr>
        <w:pStyle w:val="NormalWeb"/>
      </w:pPr>
      <w:r>
        <w:t xml:space="preserve">Holbrook, M. B., &amp; Schindler, R. M. (2003). Nostalgia and consumer preferences: Emotional memories in advertising. </w:t>
      </w:r>
      <w:r>
        <w:rPr>
          <w:rStyle w:val="Emphasis"/>
          <w:rFonts w:eastAsiaTheme="majorEastAsia"/>
        </w:rPr>
        <w:t>Journal of Advertising Research, 43</w:t>
      </w:r>
      <w:r>
        <w:t>(3), 239–248.</w:t>
      </w:r>
    </w:p>
    <w:p w:rsidR="002C282F" w:rsidRDefault="002C282F" w:rsidP="002C282F">
      <w:pPr>
        <w:pStyle w:val="NormalWeb"/>
      </w:pPr>
      <w:r>
        <w:t xml:space="preserve">Kotler, P., &amp; Armstrong, G. (2022). </w:t>
      </w:r>
      <w:r>
        <w:rPr>
          <w:rStyle w:val="Emphasis"/>
          <w:rFonts w:eastAsiaTheme="majorEastAsia"/>
        </w:rPr>
        <w:t>Principles of marketing</w:t>
      </w:r>
      <w:r>
        <w:t xml:space="preserve"> (19th ed.). Pearson.</w:t>
      </w:r>
    </w:p>
    <w:p w:rsidR="002C282F" w:rsidRDefault="002C282F" w:rsidP="002C282F">
      <w:pPr>
        <w:pStyle w:val="NormalWeb"/>
      </w:pPr>
      <w:r>
        <w:t xml:space="preserve">Kotler, P., &amp; Keller, K. L. (2022). </w:t>
      </w:r>
      <w:r>
        <w:rPr>
          <w:rStyle w:val="Emphasis"/>
          <w:rFonts w:eastAsiaTheme="majorEastAsia"/>
        </w:rPr>
        <w:t>Marketing management</w:t>
      </w:r>
      <w:r>
        <w:t xml:space="preserve"> (16th ed.). Pearson.</w:t>
      </w:r>
    </w:p>
    <w:p w:rsidR="002C282F" w:rsidRDefault="002C282F" w:rsidP="002C282F">
      <w:pPr>
        <w:pStyle w:val="NormalWeb"/>
      </w:pPr>
      <w:r>
        <w:t xml:space="preserve">Mailchimp. (2022). </w:t>
      </w:r>
      <w:r>
        <w:rPr>
          <w:rStyle w:val="Emphasis"/>
          <w:rFonts w:eastAsiaTheme="majorEastAsia"/>
        </w:rPr>
        <w:t>Personalized holiday campaign performance report</w:t>
      </w:r>
      <w:r>
        <w:t>. Mailchimp Research Center.</w:t>
      </w:r>
    </w:p>
    <w:p w:rsidR="002C282F" w:rsidRDefault="002C282F" w:rsidP="002C282F">
      <w:pPr>
        <w:pStyle w:val="NormalWeb"/>
      </w:pPr>
      <w:r>
        <w:t xml:space="preserve">Miller, D. (1993). Christmas gift-giving and symbolic consumption. </w:t>
      </w:r>
      <w:r>
        <w:rPr>
          <w:rStyle w:val="Emphasis"/>
          <w:rFonts w:eastAsiaTheme="majorEastAsia"/>
        </w:rPr>
        <w:t>Journal of Consumer Culture, 17</w:t>
      </w:r>
      <w:r>
        <w:t>(2), 123–140.</w:t>
      </w:r>
    </w:p>
    <w:p w:rsidR="002C282F" w:rsidRDefault="002C282F" w:rsidP="002C282F">
      <w:pPr>
        <w:pStyle w:val="NormalWeb"/>
      </w:pPr>
      <w:r>
        <w:t xml:space="preserve">Nielsen. (2021). </w:t>
      </w:r>
      <w:r>
        <w:rPr>
          <w:rStyle w:val="Emphasis"/>
          <w:rFonts w:eastAsiaTheme="majorEastAsia"/>
        </w:rPr>
        <w:t>Holiday spending and consumer promotional preferences</w:t>
      </w:r>
      <w:r>
        <w:t>. Nielsen Insights.</w:t>
      </w:r>
    </w:p>
    <w:p w:rsidR="002C282F" w:rsidRDefault="002C282F" w:rsidP="002C282F">
      <w:pPr>
        <w:pStyle w:val="NormalWeb"/>
      </w:pPr>
      <w:r>
        <w:t xml:space="preserve">Przybylski, A. K., Murayama, K., DeHaan, C. R., &amp; Gladwell, V. (2013). Fear of missing out and buying behavior: Implications for festive shopping. </w:t>
      </w:r>
      <w:r>
        <w:rPr>
          <w:rStyle w:val="Emphasis"/>
          <w:rFonts w:eastAsiaTheme="majorEastAsia"/>
        </w:rPr>
        <w:t>Computers in Human Behavior, 29</w:t>
      </w:r>
      <w:r>
        <w:t>(4), 1841–1848.</w:t>
      </w:r>
    </w:p>
    <w:p w:rsidR="002C282F" w:rsidRDefault="002C282F" w:rsidP="002C282F">
      <w:pPr>
        <w:pStyle w:val="NormalWeb"/>
      </w:pPr>
      <w:r>
        <w:lastRenderedPageBreak/>
        <w:t xml:space="preserve">Sherry, J. F. (1983). Gift giving in anthropological perspective. </w:t>
      </w:r>
      <w:r>
        <w:rPr>
          <w:rStyle w:val="Emphasis"/>
          <w:rFonts w:eastAsiaTheme="majorEastAsia"/>
        </w:rPr>
        <w:t>Journal of Consumer Research, 10</w:t>
      </w:r>
      <w:r>
        <w:t>(2), 157–168.</w:t>
      </w:r>
    </w:p>
    <w:p w:rsidR="002C282F" w:rsidRDefault="002C282F" w:rsidP="002C282F">
      <w:pPr>
        <w:pStyle w:val="NormalWeb"/>
      </w:pPr>
      <w:r>
        <w:t xml:space="preserve">Shopify. (2022). </w:t>
      </w:r>
      <w:r>
        <w:rPr>
          <w:rStyle w:val="Emphasis"/>
          <w:rFonts w:eastAsiaTheme="majorEastAsia"/>
        </w:rPr>
        <w:t>Global e-commerce trends during Christmas</w:t>
      </w:r>
      <w:r>
        <w:t>. Shopify Economics.</w:t>
      </w:r>
    </w:p>
    <w:p w:rsidR="002C282F" w:rsidRDefault="002C282F" w:rsidP="002C282F">
      <w:pPr>
        <w:pStyle w:val="NormalWeb"/>
      </w:pPr>
      <w:r>
        <w:t xml:space="preserve">Simon, H. (1955). A behavioral model of rational choice. </w:t>
      </w:r>
      <w:r>
        <w:rPr>
          <w:rStyle w:val="Emphasis"/>
          <w:rFonts w:eastAsiaTheme="majorEastAsia"/>
        </w:rPr>
        <w:t>The Quarterly Journal of Economics, 69</w:t>
      </w:r>
      <w:r>
        <w:t>(1), 99–118.</w:t>
      </w:r>
    </w:p>
    <w:p w:rsidR="002C282F" w:rsidRDefault="002C282F" w:rsidP="002C282F">
      <w:pPr>
        <w:pStyle w:val="NormalWeb"/>
      </w:pPr>
      <w:r>
        <w:t xml:space="preserve">Smith, A. (2022). Digital personalization and festive consumer engagement. </w:t>
      </w:r>
      <w:r>
        <w:rPr>
          <w:rStyle w:val="Emphasis"/>
          <w:rFonts w:eastAsiaTheme="majorEastAsia"/>
        </w:rPr>
        <w:t>Journal of Interactive Marketing, 18</w:t>
      </w:r>
      <w:r>
        <w:t>(1), 62–85.</w:t>
      </w:r>
    </w:p>
    <w:p w:rsidR="002C282F" w:rsidRDefault="002C282F" w:rsidP="002C282F">
      <w:pPr>
        <w:pStyle w:val="NormalWeb"/>
      </w:pPr>
      <w:r>
        <w:t xml:space="preserve">Solomon, M. R. (2020). </w:t>
      </w:r>
      <w:r>
        <w:rPr>
          <w:rStyle w:val="Emphasis"/>
          <w:rFonts w:eastAsiaTheme="majorEastAsia"/>
        </w:rPr>
        <w:t>Consumer behavior: Buying, having, and being</w:t>
      </w:r>
      <w:r>
        <w:t xml:space="preserve"> (13th ed.). Pearson.</w:t>
      </w:r>
    </w:p>
    <w:p w:rsidR="002C282F" w:rsidRDefault="002C282F" w:rsidP="002C282F">
      <w:pPr>
        <w:pStyle w:val="NormalWeb"/>
      </w:pPr>
      <w:r>
        <w:t xml:space="preserve">Stremersch, S., &amp; Tellis, G. J. (2002). Strategic bundling of products: Implications for marketing. </w:t>
      </w:r>
      <w:r>
        <w:rPr>
          <w:rStyle w:val="Emphasis"/>
          <w:rFonts w:eastAsiaTheme="majorEastAsia"/>
        </w:rPr>
        <w:t>Journal of Marketing, 66</w:t>
      </w:r>
      <w:r>
        <w:t>(1), 55–72.</w:t>
      </w:r>
    </w:p>
    <w:p w:rsidR="00F2425A" w:rsidRPr="00F2425A" w:rsidRDefault="002C282F" w:rsidP="002C282F">
      <w:pPr>
        <w:pStyle w:val="NormalWeb"/>
      </w:pPr>
      <w:r>
        <w:t xml:space="preserve">Underwood, R. (2003). Package design strategies and consumer interpretation. </w:t>
      </w:r>
      <w:r>
        <w:rPr>
          <w:rStyle w:val="Emphasis"/>
          <w:rFonts w:eastAsiaTheme="majorEastAsia"/>
        </w:rPr>
        <w:t>Journal of Business Research, 56</w:t>
      </w:r>
      <w:r>
        <w:t>(4), 363–372.</w:t>
      </w:r>
    </w:p>
    <w:sectPr w:rsidR="00F2425A" w:rsidRPr="00F2425A" w:rsidSect="005E50F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2780" w:rsidRDefault="00B52780" w:rsidP="005E50FD">
      <w:pPr>
        <w:spacing w:after="0" w:line="240" w:lineRule="auto"/>
      </w:pPr>
      <w:r>
        <w:separator/>
      </w:r>
    </w:p>
  </w:endnote>
  <w:endnote w:type="continuationSeparator" w:id="1">
    <w:p w:rsidR="00B52780" w:rsidRDefault="00B52780" w:rsidP="005E50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2780" w:rsidRDefault="00B52780" w:rsidP="005E50FD">
      <w:pPr>
        <w:spacing w:after="0" w:line="240" w:lineRule="auto"/>
      </w:pPr>
      <w:r>
        <w:separator/>
      </w:r>
    </w:p>
  </w:footnote>
  <w:footnote w:type="continuationSeparator" w:id="1">
    <w:p w:rsidR="00B52780" w:rsidRDefault="00B52780" w:rsidP="005E50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A377B"/>
    <w:multiLevelType w:val="multilevel"/>
    <w:tmpl w:val="34587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BA79B9"/>
    <w:multiLevelType w:val="multilevel"/>
    <w:tmpl w:val="F99C7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F63A51"/>
    <w:multiLevelType w:val="multilevel"/>
    <w:tmpl w:val="F3E08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EF6140B"/>
    <w:multiLevelType w:val="multilevel"/>
    <w:tmpl w:val="3E7C8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CE5B27"/>
    <w:multiLevelType w:val="multilevel"/>
    <w:tmpl w:val="3F286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1E5434"/>
    <w:multiLevelType w:val="multilevel"/>
    <w:tmpl w:val="10E2F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652DEF"/>
    <w:multiLevelType w:val="multilevel"/>
    <w:tmpl w:val="BF828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FE66E46"/>
    <w:multiLevelType w:val="multilevel"/>
    <w:tmpl w:val="AB24F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0081353"/>
    <w:multiLevelType w:val="multilevel"/>
    <w:tmpl w:val="33049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AEF3F68"/>
    <w:multiLevelType w:val="multilevel"/>
    <w:tmpl w:val="81226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DF96ABE"/>
    <w:multiLevelType w:val="multilevel"/>
    <w:tmpl w:val="90C8C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2301B26"/>
    <w:multiLevelType w:val="multilevel"/>
    <w:tmpl w:val="4EFA5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30809DE"/>
    <w:multiLevelType w:val="multilevel"/>
    <w:tmpl w:val="89700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4351397"/>
    <w:multiLevelType w:val="multilevel"/>
    <w:tmpl w:val="7E3C3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B8E73B6"/>
    <w:multiLevelType w:val="multilevel"/>
    <w:tmpl w:val="A92A3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BFC788F"/>
    <w:multiLevelType w:val="multilevel"/>
    <w:tmpl w:val="90BAB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0D74820"/>
    <w:multiLevelType w:val="multilevel"/>
    <w:tmpl w:val="8A1A8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B7150E"/>
    <w:multiLevelType w:val="multilevel"/>
    <w:tmpl w:val="F836D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0E10FA"/>
    <w:multiLevelType w:val="multilevel"/>
    <w:tmpl w:val="E2046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BE83E23"/>
    <w:multiLevelType w:val="multilevel"/>
    <w:tmpl w:val="0568B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0B51A3"/>
    <w:multiLevelType w:val="multilevel"/>
    <w:tmpl w:val="23083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E0F63DF"/>
    <w:multiLevelType w:val="multilevel"/>
    <w:tmpl w:val="48D8E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EB534FD"/>
    <w:multiLevelType w:val="multilevel"/>
    <w:tmpl w:val="F3967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5B37672"/>
    <w:multiLevelType w:val="multilevel"/>
    <w:tmpl w:val="79AE7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663576E"/>
    <w:multiLevelType w:val="multilevel"/>
    <w:tmpl w:val="AE903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0AE4F42"/>
    <w:multiLevelType w:val="multilevel"/>
    <w:tmpl w:val="CC800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1C346FA"/>
    <w:multiLevelType w:val="multilevel"/>
    <w:tmpl w:val="6F8E1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B0540A"/>
    <w:multiLevelType w:val="multilevel"/>
    <w:tmpl w:val="A0AC5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8665B43"/>
    <w:multiLevelType w:val="multilevel"/>
    <w:tmpl w:val="B3F6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29D31EF"/>
    <w:multiLevelType w:val="multilevel"/>
    <w:tmpl w:val="9C2A5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52C7CCE"/>
    <w:multiLevelType w:val="multilevel"/>
    <w:tmpl w:val="8E9EC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64516F0"/>
    <w:multiLevelType w:val="multilevel"/>
    <w:tmpl w:val="3DECE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E72350B"/>
    <w:multiLevelType w:val="multilevel"/>
    <w:tmpl w:val="64742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F217830"/>
    <w:multiLevelType w:val="multilevel"/>
    <w:tmpl w:val="1CF8A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F5E038B"/>
    <w:multiLevelType w:val="multilevel"/>
    <w:tmpl w:val="148EF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2"/>
  </w:num>
  <w:num w:numId="3">
    <w:abstractNumId w:val="5"/>
  </w:num>
  <w:num w:numId="4">
    <w:abstractNumId w:val="7"/>
  </w:num>
  <w:num w:numId="5">
    <w:abstractNumId w:val="30"/>
  </w:num>
  <w:num w:numId="6">
    <w:abstractNumId w:val="22"/>
  </w:num>
  <w:num w:numId="7">
    <w:abstractNumId w:val="3"/>
  </w:num>
  <w:num w:numId="8">
    <w:abstractNumId w:val="29"/>
  </w:num>
  <w:num w:numId="9">
    <w:abstractNumId w:val="2"/>
  </w:num>
  <w:num w:numId="10">
    <w:abstractNumId w:val="10"/>
  </w:num>
  <w:num w:numId="11">
    <w:abstractNumId w:val="27"/>
  </w:num>
  <w:num w:numId="12">
    <w:abstractNumId w:val="1"/>
  </w:num>
  <w:num w:numId="13">
    <w:abstractNumId w:val="13"/>
  </w:num>
  <w:num w:numId="14">
    <w:abstractNumId w:val="8"/>
  </w:num>
  <w:num w:numId="15">
    <w:abstractNumId w:val="12"/>
  </w:num>
  <w:num w:numId="16">
    <w:abstractNumId w:val="31"/>
  </w:num>
  <w:num w:numId="17">
    <w:abstractNumId w:val="20"/>
  </w:num>
  <w:num w:numId="18">
    <w:abstractNumId w:val="15"/>
  </w:num>
  <w:num w:numId="19">
    <w:abstractNumId w:val="14"/>
  </w:num>
  <w:num w:numId="20">
    <w:abstractNumId w:val="23"/>
  </w:num>
  <w:num w:numId="21">
    <w:abstractNumId w:val="34"/>
  </w:num>
  <w:num w:numId="22">
    <w:abstractNumId w:val="0"/>
  </w:num>
  <w:num w:numId="23">
    <w:abstractNumId w:val="11"/>
  </w:num>
  <w:num w:numId="24">
    <w:abstractNumId w:val="24"/>
  </w:num>
  <w:num w:numId="25">
    <w:abstractNumId w:val="6"/>
  </w:num>
  <w:num w:numId="26">
    <w:abstractNumId w:val="4"/>
  </w:num>
  <w:num w:numId="27">
    <w:abstractNumId w:val="25"/>
  </w:num>
  <w:num w:numId="28">
    <w:abstractNumId w:val="33"/>
  </w:num>
  <w:num w:numId="29">
    <w:abstractNumId w:val="21"/>
  </w:num>
  <w:num w:numId="30">
    <w:abstractNumId w:val="9"/>
  </w:num>
  <w:num w:numId="31">
    <w:abstractNumId w:val="17"/>
  </w:num>
  <w:num w:numId="32">
    <w:abstractNumId w:val="26"/>
  </w:num>
  <w:num w:numId="33">
    <w:abstractNumId w:val="19"/>
  </w:num>
  <w:num w:numId="34">
    <w:abstractNumId w:val="18"/>
  </w:num>
  <w:num w:numId="35">
    <w:abstractNumId w:val="16"/>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47C8"/>
    <w:rsid w:val="00114E2A"/>
    <w:rsid w:val="00152772"/>
    <w:rsid w:val="00186340"/>
    <w:rsid w:val="00201924"/>
    <w:rsid w:val="002253F2"/>
    <w:rsid w:val="002C282F"/>
    <w:rsid w:val="00305DBC"/>
    <w:rsid w:val="00321394"/>
    <w:rsid w:val="0036188D"/>
    <w:rsid w:val="003D65EB"/>
    <w:rsid w:val="0041136E"/>
    <w:rsid w:val="004156C2"/>
    <w:rsid w:val="004B0304"/>
    <w:rsid w:val="00577937"/>
    <w:rsid w:val="005E50FD"/>
    <w:rsid w:val="0061528D"/>
    <w:rsid w:val="00644A84"/>
    <w:rsid w:val="00717CB7"/>
    <w:rsid w:val="007A5E98"/>
    <w:rsid w:val="008A72AA"/>
    <w:rsid w:val="009877C3"/>
    <w:rsid w:val="00A17260"/>
    <w:rsid w:val="00A33E33"/>
    <w:rsid w:val="00A915B5"/>
    <w:rsid w:val="00AF4DD3"/>
    <w:rsid w:val="00B52780"/>
    <w:rsid w:val="00B57F92"/>
    <w:rsid w:val="00C307A5"/>
    <w:rsid w:val="00C40E81"/>
    <w:rsid w:val="00C848E8"/>
    <w:rsid w:val="00CB25DF"/>
    <w:rsid w:val="00CD1802"/>
    <w:rsid w:val="00CE32B1"/>
    <w:rsid w:val="00DC5479"/>
    <w:rsid w:val="00E57EA2"/>
    <w:rsid w:val="00F2425A"/>
    <w:rsid w:val="00F41090"/>
    <w:rsid w:val="00F444FD"/>
    <w:rsid w:val="00F53663"/>
    <w:rsid w:val="00FA7A32"/>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44A84"/>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44A84"/>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644A8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44A8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A84"/>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44A84"/>
    <w:rPr>
      <w:rFonts w:ascii="Times New Roman" w:eastAsia="Times New Roman" w:hAnsi="Times New Roman" w:cs="Times New Roman"/>
      <w:b/>
      <w:bCs/>
      <w:sz w:val="36"/>
      <w:szCs w:val="36"/>
      <w:lang w:bidi="hi-IN"/>
    </w:rPr>
  </w:style>
  <w:style w:type="paragraph" w:styleId="NormalWeb">
    <w:name w:val="Normal (Web)"/>
    <w:basedOn w:val="Normal"/>
    <w:uiPriority w:val="99"/>
    <w:unhideWhenUsed/>
    <w:rsid w:val="00644A84"/>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44A84"/>
    <w:rPr>
      <w:b/>
      <w:bCs/>
    </w:rPr>
  </w:style>
  <w:style w:type="character" w:styleId="Emphasis">
    <w:name w:val="Emphasis"/>
    <w:basedOn w:val="DefaultParagraphFont"/>
    <w:uiPriority w:val="20"/>
    <w:qFormat/>
    <w:rsid w:val="00644A84"/>
    <w:rPr>
      <w:i/>
      <w:iCs/>
    </w:rPr>
  </w:style>
  <w:style w:type="character" w:customStyle="1" w:styleId="Heading3Char">
    <w:name w:val="Heading 3 Char"/>
    <w:basedOn w:val="DefaultParagraphFont"/>
    <w:link w:val="Heading3"/>
    <w:uiPriority w:val="9"/>
    <w:semiHidden/>
    <w:rsid w:val="00644A8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644A84"/>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4B03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0304"/>
    <w:rPr>
      <w:rFonts w:ascii="Tahoma" w:hAnsi="Tahoma" w:cs="Tahoma"/>
      <w:sz w:val="16"/>
      <w:szCs w:val="16"/>
    </w:rPr>
  </w:style>
  <w:style w:type="paragraph" w:styleId="Header">
    <w:name w:val="header"/>
    <w:basedOn w:val="Normal"/>
    <w:link w:val="HeaderChar"/>
    <w:uiPriority w:val="99"/>
    <w:semiHidden/>
    <w:unhideWhenUsed/>
    <w:rsid w:val="005E50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E50FD"/>
  </w:style>
  <w:style w:type="paragraph" w:styleId="Footer">
    <w:name w:val="footer"/>
    <w:basedOn w:val="Normal"/>
    <w:link w:val="FooterChar"/>
    <w:uiPriority w:val="99"/>
    <w:unhideWhenUsed/>
    <w:rsid w:val="005E50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50FD"/>
  </w:style>
  <w:style w:type="paragraph" w:styleId="TOCHeading">
    <w:name w:val="TOC Heading"/>
    <w:basedOn w:val="Heading1"/>
    <w:next w:val="Normal"/>
    <w:uiPriority w:val="39"/>
    <w:unhideWhenUsed/>
    <w:qFormat/>
    <w:rsid w:val="00E57EA2"/>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57EA2"/>
    <w:pPr>
      <w:spacing w:after="100"/>
    </w:pPr>
  </w:style>
  <w:style w:type="paragraph" w:styleId="TOC2">
    <w:name w:val="toc 2"/>
    <w:basedOn w:val="Normal"/>
    <w:next w:val="Normal"/>
    <w:autoRedefine/>
    <w:uiPriority w:val="39"/>
    <w:unhideWhenUsed/>
    <w:rsid w:val="00E57EA2"/>
    <w:pPr>
      <w:spacing w:after="100"/>
      <w:ind w:left="220"/>
    </w:pPr>
  </w:style>
  <w:style w:type="paragraph" w:styleId="TOC3">
    <w:name w:val="toc 3"/>
    <w:basedOn w:val="Normal"/>
    <w:next w:val="Normal"/>
    <w:autoRedefine/>
    <w:uiPriority w:val="39"/>
    <w:unhideWhenUsed/>
    <w:rsid w:val="00E57EA2"/>
    <w:pPr>
      <w:spacing w:after="100"/>
      <w:ind w:left="440"/>
    </w:pPr>
  </w:style>
  <w:style w:type="character" w:styleId="Hyperlink">
    <w:name w:val="Hyperlink"/>
    <w:basedOn w:val="DefaultParagraphFont"/>
    <w:uiPriority w:val="99"/>
    <w:unhideWhenUsed/>
    <w:rsid w:val="00E57EA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47229688">
      <w:bodyDiv w:val="1"/>
      <w:marLeft w:val="0"/>
      <w:marRight w:val="0"/>
      <w:marTop w:val="0"/>
      <w:marBottom w:val="0"/>
      <w:divBdr>
        <w:top w:val="none" w:sz="0" w:space="0" w:color="auto"/>
        <w:left w:val="none" w:sz="0" w:space="0" w:color="auto"/>
        <w:bottom w:val="none" w:sz="0" w:space="0" w:color="auto"/>
        <w:right w:val="none" w:sz="0" w:space="0" w:color="auto"/>
      </w:divBdr>
    </w:div>
    <w:div w:id="251086128">
      <w:bodyDiv w:val="1"/>
      <w:marLeft w:val="0"/>
      <w:marRight w:val="0"/>
      <w:marTop w:val="0"/>
      <w:marBottom w:val="0"/>
      <w:divBdr>
        <w:top w:val="none" w:sz="0" w:space="0" w:color="auto"/>
        <w:left w:val="none" w:sz="0" w:space="0" w:color="auto"/>
        <w:bottom w:val="none" w:sz="0" w:space="0" w:color="auto"/>
        <w:right w:val="none" w:sz="0" w:space="0" w:color="auto"/>
      </w:divBdr>
    </w:div>
    <w:div w:id="546600774">
      <w:bodyDiv w:val="1"/>
      <w:marLeft w:val="0"/>
      <w:marRight w:val="0"/>
      <w:marTop w:val="0"/>
      <w:marBottom w:val="0"/>
      <w:divBdr>
        <w:top w:val="none" w:sz="0" w:space="0" w:color="auto"/>
        <w:left w:val="none" w:sz="0" w:space="0" w:color="auto"/>
        <w:bottom w:val="none" w:sz="0" w:space="0" w:color="auto"/>
        <w:right w:val="none" w:sz="0" w:space="0" w:color="auto"/>
      </w:divBdr>
    </w:div>
    <w:div w:id="740063421">
      <w:bodyDiv w:val="1"/>
      <w:marLeft w:val="0"/>
      <w:marRight w:val="0"/>
      <w:marTop w:val="0"/>
      <w:marBottom w:val="0"/>
      <w:divBdr>
        <w:top w:val="none" w:sz="0" w:space="0" w:color="auto"/>
        <w:left w:val="none" w:sz="0" w:space="0" w:color="auto"/>
        <w:bottom w:val="none" w:sz="0" w:space="0" w:color="auto"/>
        <w:right w:val="none" w:sz="0" w:space="0" w:color="auto"/>
      </w:divBdr>
    </w:div>
    <w:div w:id="783811906">
      <w:bodyDiv w:val="1"/>
      <w:marLeft w:val="0"/>
      <w:marRight w:val="0"/>
      <w:marTop w:val="0"/>
      <w:marBottom w:val="0"/>
      <w:divBdr>
        <w:top w:val="none" w:sz="0" w:space="0" w:color="auto"/>
        <w:left w:val="none" w:sz="0" w:space="0" w:color="auto"/>
        <w:bottom w:val="none" w:sz="0" w:space="0" w:color="auto"/>
        <w:right w:val="none" w:sz="0" w:space="0" w:color="auto"/>
      </w:divBdr>
    </w:div>
    <w:div w:id="937058085">
      <w:bodyDiv w:val="1"/>
      <w:marLeft w:val="0"/>
      <w:marRight w:val="0"/>
      <w:marTop w:val="0"/>
      <w:marBottom w:val="0"/>
      <w:divBdr>
        <w:top w:val="none" w:sz="0" w:space="0" w:color="auto"/>
        <w:left w:val="none" w:sz="0" w:space="0" w:color="auto"/>
        <w:bottom w:val="none" w:sz="0" w:space="0" w:color="auto"/>
        <w:right w:val="none" w:sz="0" w:space="0" w:color="auto"/>
      </w:divBdr>
    </w:div>
    <w:div w:id="1746338088">
      <w:bodyDiv w:val="1"/>
      <w:marLeft w:val="0"/>
      <w:marRight w:val="0"/>
      <w:marTop w:val="0"/>
      <w:marBottom w:val="0"/>
      <w:divBdr>
        <w:top w:val="none" w:sz="0" w:space="0" w:color="auto"/>
        <w:left w:val="none" w:sz="0" w:space="0" w:color="auto"/>
        <w:bottom w:val="none" w:sz="0" w:space="0" w:color="auto"/>
        <w:right w:val="none" w:sz="0" w:space="0" w:color="auto"/>
      </w:divBdr>
    </w:div>
    <w:div w:id="1764304547">
      <w:bodyDiv w:val="1"/>
      <w:marLeft w:val="0"/>
      <w:marRight w:val="0"/>
      <w:marTop w:val="0"/>
      <w:marBottom w:val="0"/>
      <w:divBdr>
        <w:top w:val="none" w:sz="0" w:space="0" w:color="auto"/>
        <w:left w:val="none" w:sz="0" w:space="0" w:color="auto"/>
        <w:bottom w:val="none" w:sz="0" w:space="0" w:color="auto"/>
        <w:right w:val="none" w:sz="0" w:space="0" w:color="auto"/>
      </w:divBdr>
    </w:div>
    <w:div w:id="1812749705">
      <w:bodyDiv w:val="1"/>
      <w:marLeft w:val="0"/>
      <w:marRight w:val="0"/>
      <w:marTop w:val="0"/>
      <w:marBottom w:val="0"/>
      <w:divBdr>
        <w:top w:val="none" w:sz="0" w:space="0" w:color="auto"/>
        <w:left w:val="none" w:sz="0" w:space="0" w:color="auto"/>
        <w:bottom w:val="none" w:sz="0" w:space="0" w:color="auto"/>
        <w:right w:val="none" w:sz="0" w:space="0" w:color="auto"/>
      </w:divBdr>
    </w:div>
    <w:div w:id="2126652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95D50B-36FC-4ABF-9D66-382419E3E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22</Pages>
  <Words>5806</Words>
  <Characters>33095</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18</cp:revision>
  <dcterms:created xsi:type="dcterms:W3CDTF">2025-11-18T15:41:00Z</dcterms:created>
  <dcterms:modified xsi:type="dcterms:W3CDTF">2025-12-19T18:44:00Z</dcterms:modified>
</cp:coreProperties>
</file>