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European Institute of Innovation, Entrepreneurship, and Technology</w:t>
      </w:r>
    </w:p>
    <w:p>
      <w:r>
        <w:t>Assignment Title: Leadership and Communication Styles</w:t>
      </w:r>
    </w:p>
    <w:p>
      <w:r>
        <w:t>Student Name: Ramanpreet Kaur</w:t>
      </w:r>
    </w:p>
    <w:p>
      <w:r>
        <w:t>Student ID: DE240254</w:t>
      </w:r>
    </w:p>
    <w:p>
      <w:r>
        <w:br w:type="page"/>
      </w:r>
    </w:p>
    <w:p>
      <w:pPr>
        <w:pStyle w:val="Heading1"/>
      </w:pPr>
      <w:r>
        <w:t>Leadership and Communication Styles</w:t>
      </w:r>
    </w:p>
    <w:p>
      <w:pPr>
        <w:pStyle w:val="Heading2"/>
      </w:pPr>
      <w:r>
        <w:t>Introduction</w:t>
      </w:r>
    </w:p>
    <w:p>
      <w:r>
        <w:t>Leadership communication is a critical aspect of management and organizational success. It involves the ability of leaders to influence, guide, motivate, and support employees through effective communication. Strong communication helps leaders create a shared vision, build trust, and improve team performance. In modern organizations, communication is not only about giving instructions but also about listening, providing feedback, and encouraging collaboration.</w:t>
      </w:r>
    </w:p>
    <w:p>
      <w:pPr>
        <w:pStyle w:val="Heading2"/>
      </w:pPr>
      <w:r>
        <w:t>Leadership Communication</w:t>
      </w:r>
    </w:p>
    <w:p>
      <w:r>
        <w:t>Leadership communication refers to the strategic use of communication by leaders to achieve organizational goals. Effective leaders communicate clearly, inspire confidence, and ensure that employees understand their roles and responsibilities. Communication helps leaders establish credibility and maintain productive relationships with team members.</w:t>
      </w:r>
    </w:p>
    <w:p>
      <w:pPr>
        <w:pStyle w:val="Heading2"/>
      </w:pPr>
      <w:r>
        <w:t>Importance of Leadership Communication</w:t>
      </w:r>
    </w:p>
    <w:p>
      <w:r>
        <w:t>Effective leadership communication improves employee engagement, increases productivity, reduces misunderstandings, and strengthens teamwork. It helps organizations achieve objectives by ensuring that everyone is aligned with the vision and mission of the organization.</w:t>
      </w:r>
    </w:p>
    <w:p>
      <w:pPr>
        <w:pStyle w:val="Heading2"/>
      </w:pPr>
      <w:r>
        <w:t>Autocratic Leadership Style</w:t>
      </w:r>
    </w:p>
    <w:p>
      <w:r>
        <w:t>Autocratic leaders make decisions independently and communicate through direct instructions. This style is effective during crises or situations that require quick decision-making. However, excessive use may reduce employee participation.</w:t>
      </w:r>
    </w:p>
    <w:p>
      <w:pPr>
        <w:pStyle w:val="Heading2"/>
      </w:pPr>
      <w:r>
        <w:t>Democratic Leadership Style</w:t>
      </w:r>
    </w:p>
    <w:p>
      <w:r>
        <w:t>Democratic leaders encourage participation and involve team members in decision-making. Open communication, feedback, and discussion are key features of this style. It promotes creativity and employee satisfaction.</w:t>
      </w:r>
    </w:p>
    <w:p>
      <w:pPr>
        <w:pStyle w:val="Heading2"/>
      </w:pPr>
      <w:r>
        <w:t>Laissez-Faire Leadership Style</w:t>
      </w:r>
    </w:p>
    <w:p>
      <w:r>
        <w:t>Laissez-faire leaders provide employees with significant freedom and autonomy. They offer support when needed but avoid excessive supervision. This style works well with experienced and highly motivated teams.</w:t>
      </w:r>
    </w:p>
    <w:p>
      <w:pPr>
        <w:pStyle w:val="Heading2"/>
      </w:pPr>
      <w:r>
        <w:t>Transformational Leadership Style</w:t>
      </w:r>
    </w:p>
    <w:p>
      <w:r>
        <w:t>Transformational leaders inspire employees through a compelling vision and strong communication. They encourage innovation, personal growth, and commitment to organizational goals.</w:t>
      </w:r>
    </w:p>
    <w:p>
      <w:pPr>
        <w:pStyle w:val="Heading2"/>
      </w:pPr>
      <w:r>
        <w:t>Transactional Leadership Style</w:t>
      </w:r>
    </w:p>
    <w:p>
      <w:r>
        <w:t>Transactional leadership focuses on performance, goals, rewards, and corrective actions. Communication is used to clarify expectations and monitor results.</w:t>
      </w:r>
    </w:p>
    <w:p>
      <w:pPr>
        <w:pStyle w:val="Heading2"/>
      </w:pPr>
      <w:r>
        <w:t>Servant Leadership Style</w:t>
      </w:r>
    </w:p>
    <w:p>
      <w:r>
        <w:t>Servant leaders prioritize the needs of their employees. They communicate with empathy, humility, and active listening. Their goal is to support team development and create a positive work environment.</w:t>
      </w:r>
    </w:p>
    <w:p>
      <w:pPr>
        <w:pStyle w:val="Heading2"/>
      </w:pPr>
      <w:r>
        <w:t>Situational Leadership Style</w:t>
      </w:r>
    </w:p>
    <w:p>
      <w:r>
        <w:t>Situational leaders adapt their communication style according to the needs of employees and the demands of specific situations. This flexibility makes the approach highly effective.</w:t>
      </w:r>
    </w:p>
    <w:p>
      <w:pPr>
        <w:pStyle w:val="Heading2"/>
      </w:pPr>
      <w:r>
        <w:t>Formal and Informal Communication</w:t>
      </w:r>
    </w:p>
    <w:p>
      <w:r>
        <w:t>Formal communication includes reports, meetings, and official announcements, while informal communication occurs through casual conversations and social interactions. Both forms are important for organizational effectiveness.</w:t>
      </w:r>
    </w:p>
    <w:p>
      <w:pPr>
        <w:pStyle w:val="Heading2"/>
      </w:pPr>
      <w:r>
        <w:t>Communication Barriers</w:t>
      </w:r>
    </w:p>
    <w:p>
      <w:r>
        <w:t>Common barriers include language differences, poor listening skills, lack of feedback, and cultural misunderstandings. Leaders can overcome these barriers through clarity, active listening, and multiple communication channels.</w:t>
      </w:r>
    </w:p>
    <w:p>
      <w:pPr>
        <w:pStyle w:val="Heading2"/>
      </w:pPr>
      <w:r>
        <w:t>Upward and Downward Communication</w:t>
      </w:r>
    </w:p>
    <w:p>
      <w:r>
        <w:t>Downward communication flows from management to employees, while upward communication allows employees to provide feedback and share ideas. Both are essential for effective leadership.</w:t>
      </w:r>
    </w:p>
    <w:p>
      <w:pPr>
        <w:pStyle w:val="Heading2"/>
      </w:pPr>
      <w:r>
        <w:t>Self-Assessment and Development</w:t>
      </w:r>
    </w:p>
    <w:p>
      <w:r>
        <w:t>Leaders should regularly evaluate their communication skills, seek feedback, and identify areas for improvement. Continuous learning helps leaders become more adaptable and effective.</w:t>
      </w:r>
    </w:p>
    <w:p>
      <w:pPr>
        <w:pStyle w:val="Heading2"/>
      </w:pPr>
      <w:r>
        <w:t>Conclusion</w:t>
      </w:r>
    </w:p>
    <w:p>
      <w:r>
        <w:t>Leadership communication is essential for organizational success. Different communication styles are suitable for different situations, and successful leaders understand how to adapt their approach. By improving communication skills, leaders can inspire employees, enhance performance, and achieve organizational goals.</w:t>
      </w:r>
    </w:p>
    <w:p>
      <w:pPr>
        <w:pStyle w:val="Heading2"/>
      </w:pPr>
      <w:r>
        <w:t>References</w:t>
      </w:r>
    </w:p>
    <w:p>
      <w:r>
        <w:t>Northouse, P. G. Leadership: Theory and Practice (2021).</w:t>
      </w:r>
    </w:p>
    <w:p>
      <w:r>
        <w:t>Robbins, S. P. &amp; Coulter, M. Management (2018).</w:t>
      </w:r>
    </w:p>
    <w:p>
      <w:r>
        <w:t>Adler, Rodman &amp; du Pré. Understanding Human Communication (2013).</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