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4618E8" w:rsidRDefault="00F72ED2" w:rsidP="00013DBD">
      <w:pPr>
        <w:spacing w:line="480" w:lineRule="auto"/>
        <w:jc w:val="center"/>
        <w:rPr>
          <w:rFonts w:ascii="Times New Roman" w:hAnsi="Times New Roman" w:cs="Times New Roman"/>
          <w:b/>
          <w:bCs/>
          <w:color w:val="000000" w:themeColor="text1"/>
          <w:szCs w:val="24"/>
        </w:rPr>
      </w:pPr>
      <w:r w:rsidRPr="004618E8">
        <w:rPr>
          <w:rFonts w:ascii="Times New Roman" w:hAnsi="Times New Roman" w:cs="Times New Roman"/>
          <w:b/>
          <w:bCs/>
          <w:color w:val="000000" w:themeColor="text1"/>
          <w:szCs w:val="24"/>
        </w:rPr>
        <w:t>Bachelor's in Tourism and Recreation</w:t>
      </w:r>
    </w:p>
    <w:p w14:paraId="79AA99F5" w14:textId="20E135BB" w:rsidR="00D424BE" w:rsidRPr="004618E8" w:rsidRDefault="00D424BE" w:rsidP="00D424BE">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Consumer behaviour</w:t>
      </w:r>
    </w:p>
    <w:p w14:paraId="1EA74B89" w14:textId="4ABD652F"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by : </w:t>
      </w:r>
      <w:r w:rsidR="00FF0452" w:rsidRPr="004618E8">
        <w:rPr>
          <w:rFonts w:ascii="Times New Roman" w:hAnsi="Times New Roman" w:cs="Times New Roman"/>
          <w:b/>
          <w:bCs/>
          <w:color w:val="000000" w:themeColor="text1"/>
          <w:szCs w:val="24"/>
        </w:rPr>
        <w:t>Ramandeep Singh</w:t>
      </w:r>
    </w:p>
    <w:p w14:paraId="052A0273" w14:textId="77777777" w:rsidR="00D424BE" w:rsidRPr="00D424BE" w:rsidRDefault="00013DBD" w:rsidP="00D424BE">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D424BE" w:rsidRPr="00D424BE">
        <w:rPr>
          <w:rFonts w:ascii="Times New Roman" w:eastAsia="Times New Roman" w:hAnsi="Times New Roman" w:cs="Times New Roman"/>
          <w:b/>
          <w:bCs/>
          <w:color w:val="000000" w:themeColor="text1"/>
          <w:kern w:val="0"/>
          <w:szCs w:val="24"/>
          <w:lang w:eastAsia="en-GB"/>
          <w14:ligatures w14:val="none"/>
        </w:rPr>
        <w:t>Option 3: Impact of Virtual Reality and Augmented Reality on Tourist Behavior and</w:t>
      </w:r>
    </w:p>
    <w:p w14:paraId="37AC9E9D" w14:textId="77777777" w:rsidR="00D424BE" w:rsidRPr="00D424BE" w:rsidRDefault="00D424BE" w:rsidP="00D424BE">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D424BE">
        <w:rPr>
          <w:rFonts w:ascii="Times New Roman" w:eastAsia="Times New Roman" w:hAnsi="Times New Roman" w:cs="Times New Roman"/>
          <w:b/>
          <w:bCs/>
          <w:color w:val="000000" w:themeColor="text1"/>
          <w:kern w:val="0"/>
          <w:szCs w:val="24"/>
          <w:lang w:eastAsia="en-GB"/>
          <w14:ligatures w14:val="none"/>
        </w:rPr>
        <w:t>Destination Choices</w:t>
      </w:r>
    </w:p>
    <w:p w14:paraId="744DC6A6" w14:textId="77777777" w:rsidR="00D424BE" w:rsidRPr="00D424BE" w:rsidRDefault="00D424BE" w:rsidP="00D424BE">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D424BE">
        <w:rPr>
          <w:rFonts w:ascii="Times New Roman" w:eastAsia="Times New Roman" w:hAnsi="Times New Roman" w:cs="Times New Roman"/>
          <w:color w:val="000000" w:themeColor="text1"/>
          <w:kern w:val="0"/>
          <w:szCs w:val="24"/>
          <w:lang w:eastAsia="en-GB"/>
          <w14:ligatures w14:val="none"/>
        </w:rPr>
        <w:t>• Examine how the use of virtual reality (VR) and augmented reality (AR) is shaping</w:t>
      </w:r>
    </w:p>
    <w:p w14:paraId="66CAB16F" w14:textId="77777777" w:rsidR="00D424BE" w:rsidRPr="00D424BE" w:rsidRDefault="00D424BE" w:rsidP="00D424BE">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D424BE">
        <w:rPr>
          <w:rFonts w:ascii="Times New Roman" w:eastAsia="Times New Roman" w:hAnsi="Times New Roman" w:cs="Times New Roman"/>
          <w:color w:val="000000" w:themeColor="text1"/>
          <w:kern w:val="0"/>
          <w:szCs w:val="24"/>
          <w:lang w:eastAsia="en-GB"/>
          <w14:ligatures w14:val="none"/>
        </w:rPr>
        <w:t>consumer behavior and influencing tourists’ destination choices.</w:t>
      </w:r>
    </w:p>
    <w:p w14:paraId="0905D528" w14:textId="77777777" w:rsidR="00D424BE" w:rsidRPr="00D424BE" w:rsidRDefault="00D424BE" w:rsidP="00D424BE">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D424BE">
        <w:rPr>
          <w:rFonts w:ascii="Times New Roman" w:eastAsia="Times New Roman" w:hAnsi="Times New Roman" w:cs="Times New Roman"/>
          <w:color w:val="000000" w:themeColor="text1"/>
          <w:kern w:val="0"/>
          <w:szCs w:val="24"/>
          <w:lang w:eastAsia="en-GB"/>
          <w14:ligatures w14:val="none"/>
        </w:rPr>
        <w:t>• Evaluate how VR and AR experiences, such as virtual tours or immersive</w:t>
      </w:r>
    </w:p>
    <w:p w14:paraId="3FCF0D3D" w14:textId="77777777" w:rsidR="00D424BE" w:rsidRPr="00D424BE" w:rsidRDefault="00D424BE" w:rsidP="00D424BE">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D424BE">
        <w:rPr>
          <w:rFonts w:ascii="Times New Roman" w:eastAsia="Times New Roman" w:hAnsi="Times New Roman" w:cs="Times New Roman"/>
          <w:color w:val="000000" w:themeColor="text1"/>
          <w:kern w:val="0"/>
          <w:szCs w:val="24"/>
          <w:lang w:eastAsia="en-GB"/>
          <w14:ligatures w14:val="none"/>
        </w:rPr>
        <w:t>destination previews, can impact consumer decision-making in the tourism</w:t>
      </w:r>
    </w:p>
    <w:p w14:paraId="4CE5387B" w14:textId="053BAF5C" w:rsidR="00626634" w:rsidRPr="00D424BE" w:rsidRDefault="00D424BE" w:rsidP="00D424BE">
      <w:pPr>
        <w:spacing w:line="480" w:lineRule="auto"/>
        <w:jc w:val="center"/>
        <w:rPr>
          <w:rFonts w:ascii="Times New Roman" w:hAnsi="Times New Roman" w:cs="Times New Roman"/>
          <w:color w:val="000000" w:themeColor="text1"/>
          <w:szCs w:val="24"/>
        </w:rPr>
      </w:pPr>
      <w:r w:rsidRPr="00D424BE">
        <w:rPr>
          <w:rFonts w:ascii="Times New Roman" w:eastAsia="Times New Roman" w:hAnsi="Times New Roman" w:cs="Times New Roman"/>
          <w:color w:val="000000" w:themeColor="text1"/>
          <w:kern w:val="0"/>
          <w:szCs w:val="24"/>
          <w:lang w:eastAsia="en-GB"/>
          <w14:ligatures w14:val="none"/>
        </w:rPr>
        <w:t>industry</w:t>
      </w:r>
    </w:p>
    <w:p w14:paraId="024E721F" w14:textId="77777777" w:rsidR="004D7D13" w:rsidRPr="004618E8"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4618E8" w:rsidRDefault="00A76B20" w:rsidP="00013DBD">
      <w:pPr>
        <w:spacing w:line="480" w:lineRule="auto"/>
        <w:rPr>
          <w:rFonts w:ascii="Times New Roman" w:hAnsi="Times New Roman" w:cs="Times New Roman"/>
          <w:color w:val="000000" w:themeColor="text1"/>
          <w:szCs w:val="24"/>
          <w:lang w:val="en-US"/>
        </w:rPr>
      </w:pPr>
    </w:p>
    <w:p w14:paraId="61078F6F" w14:textId="77777777" w:rsidR="00FF0452" w:rsidRPr="004618E8" w:rsidRDefault="00FF0452"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37624F53" w14:textId="147E937C" w:rsidR="00EE7BF4" w:rsidRPr="00EE7BF4" w:rsidRDefault="00D33052" w:rsidP="00EE7BF4">
      <w:pPr>
        <w:spacing w:line="480" w:lineRule="auto"/>
        <w:rPr>
          <w:rFonts w:ascii="Times New Roman" w:hAnsi="Times New Roman" w:cs="Times New Roman"/>
          <w:color w:val="000000" w:themeColor="text1"/>
          <w:szCs w:val="24"/>
        </w:rPr>
      </w:pPr>
      <w:bookmarkStart w:id="0" w:name="_Toc215260992"/>
      <w:r w:rsidRPr="004618E8">
        <w:rPr>
          <w:rStyle w:val="Heading1Char"/>
          <w:rFonts w:ascii="Times New Roman" w:hAnsi="Times New Roman" w:cs="Times New Roman"/>
          <w:b/>
          <w:bCs/>
          <w:color w:val="000000" w:themeColor="text1"/>
          <w:sz w:val="24"/>
          <w:szCs w:val="24"/>
        </w:rPr>
        <w:t>Abstract</w:t>
      </w:r>
      <w:bookmarkEnd w:id="0"/>
      <w:r w:rsidRPr="004618E8">
        <w:rPr>
          <w:rFonts w:ascii="Times New Roman" w:hAnsi="Times New Roman" w:cs="Times New Roman"/>
          <w:color w:val="000000" w:themeColor="text1"/>
          <w:szCs w:val="24"/>
        </w:rPr>
        <w:br/>
      </w:r>
      <w:r w:rsidR="00EE7BF4" w:rsidRPr="00EE7BF4">
        <w:rPr>
          <w:rFonts w:ascii="Times New Roman" w:hAnsi="Times New Roman" w:cs="Times New Roman"/>
          <w:color w:val="000000" w:themeColor="text1"/>
          <w:szCs w:val="24"/>
        </w:rPr>
        <w:t>Virtual Reality (VR) and Augmented Reality (AR) have become game-changing technologies in tourism marketing. They have a big effect on how tourists think, make decisions, and choose where to go. VR and AR are immersive digital tools that give travellers interactive, multisensory experiences that let them explore places, attractions, and accommodations before they actually go there. These technologies facilitate pre-travel information retrieval, mitigate uncertainty, improve destination perception, and affect emotional engagement—crucial elements linked to tourist behavioural intentions (Tussyadiah et al., 2018).</w:t>
      </w:r>
      <w:r w:rsidR="00EE7BF4" w:rsidRPr="00EE7BF4">
        <w:rPr>
          <w:rFonts w:ascii="Times New Roman" w:hAnsi="Times New Roman" w:cs="Times New Roman"/>
          <w:color w:val="000000" w:themeColor="text1"/>
          <w:szCs w:val="24"/>
        </w:rPr>
        <w:br/>
      </w:r>
      <w:r w:rsidR="00EE7BF4" w:rsidRPr="00EE7BF4">
        <w:rPr>
          <w:rFonts w:ascii="Times New Roman" w:hAnsi="Times New Roman" w:cs="Times New Roman"/>
          <w:color w:val="000000" w:themeColor="text1"/>
          <w:szCs w:val="24"/>
        </w:rPr>
        <w:br/>
        <w:t>The aim of this report is to analyze the influence of virtual reality (VR) and augmented reality (AR) on consumer behaviour in tourism and to assess their effects on destination selection. VR allows users to "try before they travel" by giving them immersive visualizations and previews of experiences. This makes them more likely to visit, especially for places they don't know well (Guttentag, 2010). Augmented reality (AR) is often used through mobile apps and smart devices. It adds digital content to the real world, making experiences better and helping tourists think and feel better (Han et al., 2022).</w:t>
      </w:r>
      <w:r w:rsidR="00EE7BF4" w:rsidRPr="00EE7BF4">
        <w:rPr>
          <w:rFonts w:ascii="Times New Roman" w:hAnsi="Times New Roman" w:cs="Times New Roman"/>
          <w:color w:val="000000" w:themeColor="text1"/>
          <w:szCs w:val="24"/>
        </w:rPr>
        <w:br/>
        <w:t xml:space="preserve">Utilizing a qualitative secondary research methodology, this report integrates academic literature and industry perspectives to examine the psychological and behavioural mechanisms underlying the influence of VR/AR. The main findings show that immersive technologies make destinations more appealing, help people remember things better, encourage deeper engagement, and have a positive effect on buying decisions. Challenges include the high cost of implementation, the fact that not everyone has access to technology, and the possibility that virtual substitutes will make </w:t>
      </w:r>
      <w:r w:rsidR="00EE7BF4" w:rsidRPr="00EE7BF4">
        <w:rPr>
          <w:rFonts w:ascii="Times New Roman" w:hAnsi="Times New Roman" w:cs="Times New Roman"/>
          <w:color w:val="000000" w:themeColor="text1"/>
          <w:szCs w:val="24"/>
        </w:rPr>
        <w:lastRenderedPageBreak/>
        <w:t>people less interested in travelling for real.</w:t>
      </w:r>
      <w:r w:rsidR="00EE7BF4">
        <w:rPr>
          <w:rFonts w:ascii="Times New Roman" w:hAnsi="Times New Roman" w:cs="Times New Roman"/>
          <w:color w:val="000000" w:themeColor="text1"/>
          <w:szCs w:val="24"/>
        </w:rPr>
        <w:t xml:space="preserve"> </w:t>
      </w:r>
      <w:r w:rsidR="00EE7BF4" w:rsidRPr="00EE7BF4">
        <w:rPr>
          <w:rFonts w:ascii="Times New Roman" w:hAnsi="Times New Roman" w:cs="Times New Roman"/>
          <w:color w:val="000000" w:themeColor="text1"/>
          <w:szCs w:val="24"/>
        </w:rPr>
        <w:t>In general, the report says that VR and AR have a big impact on how people make decisions and how tourism is marketed. When used strategically, these technologies give a business a competitive edge, encourage people to travel, and make the customer journey better overall.</w:t>
      </w:r>
    </w:p>
    <w:p w14:paraId="284B5563" w14:textId="5189F1FA" w:rsidR="004C34DB" w:rsidRPr="004618E8" w:rsidRDefault="004C34DB" w:rsidP="004C34DB">
      <w:pPr>
        <w:spacing w:line="480" w:lineRule="auto"/>
        <w:rPr>
          <w:rFonts w:ascii="Times New Roman" w:hAnsi="Times New Roman" w:cs="Times New Roman"/>
          <w:color w:val="000000" w:themeColor="text1"/>
          <w:szCs w:val="24"/>
        </w:rPr>
      </w:pPr>
    </w:p>
    <w:p w14:paraId="52F7DFAF" w14:textId="6D17778D" w:rsidR="0095171B" w:rsidRPr="004618E8" w:rsidRDefault="0095171B" w:rsidP="0062663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4618E8" w:rsidRDefault="004D7D13" w:rsidP="00013DBD">
          <w:pPr>
            <w:pStyle w:val="TOCHeading"/>
            <w:spacing w:line="480" w:lineRule="auto"/>
            <w:rPr>
              <w:rFonts w:ascii="Times New Roman" w:hAnsi="Times New Roman" w:cs="Times New Roman"/>
              <w:color w:val="000000" w:themeColor="text1"/>
              <w:sz w:val="24"/>
              <w:szCs w:val="24"/>
            </w:rPr>
          </w:pPr>
          <w:r w:rsidRPr="004618E8">
            <w:rPr>
              <w:rFonts w:ascii="Times New Roman" w:hAnsi="Times New Roman" w:cs="Times New Roman"/>
              <w:color w:val="000000" w:themeColor="text1"/>
              <w:sz w:val="24"/>
              <w:szCs w:val="24"/>
            </w:rPr>
            <w:t>Contents</w:t>
          </w:r>
        </w:p>
        <w:p w14:paraId="55FF224F" w14:textId="224B8581" w:rsidR="00370FAF"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0992" w:history="1">
            <w:r w:rsidR="00370FAF" w:rsidRPr="00B25221">
              <w:rPr>
                <w:rStyle w:val="Hyperlink"/>
                <w:rFonts w:ascii="Times New Roman" w:hAnsi="Times New Roman"/>
                <w:b/>
                <w:bCs/>
                <w:noProof/>
              </w:rPr>
              <w:t>Abstract</w:t>
            </w:r>
            <w:r w:rsidR="00370FAF">
              <w:rPr>
                <w:noProof/>
                <w:webHidden/>
              </w:rPr>
              <w:tab/>
            </w:r>
            <w:r w:rsidR="00370FAF">
              <w:rPr>
                <w:noProof/>
                <w:webHidden/>
              </w:rPr>
              <w:fldChar w:fldCharType="begin"/>
            </w:r>
            <w:r w:rsidR="00370FAF">
              <w:rPr>
                <w:noProof/>
                <w:webHidden/>
              </w:rPr>
              <w:instrText xml:space="preserve"> PAGEREF _Toc215260992 \h </w:instrText>
            </w:r>
            <w:r w:rsidR="00370FAF">
              <w:rPr>
                <w:noProof/>
                <w:webHidden/>
              </w:rPr>
            </w:r>
            <w:r w:rsidR="00370FAF">
              <w:rPr>
                <w:noProof/>
                <w:webHidden/>
              </w:rPr>
              <w:fldChar w:fldCharType="separate"/>
            </w:r>
            <w:r w:rsidR="00370FAF">
              <w:rPr>
                <w:noProof/>
                <w:webHidden/>
              </w:rPr>
              <w:t>2</w:t>
            </w:r>
            <w:r w:rsidR="00370FAF">
              <w:rPr>
                <w:noProof/>
                <w:webHidden/>
              </w:rPr>
              <w:fldChar w:fldCharType="end"/>
            </w:r>
          </w:hyperlink>
        </w:p>
        <w:p w14:paraId="37D421D7" w14:textId="22157D03" w:rsidR="00370FAF" w:rsidRDefault="00370FAF">
          <w:pPr>
            <w:pStyle w:val="TOC1"/>
            <w:tabs>
              <w:tab w:val="right" w:leader="dot" w:pos="9350"/>
            </w:tabs>
            <w:rPr>
              <w:rFonts w:cstheme="minorBidi"/>
              <w:noProof/>
              <w:kern w:val="2"/>
              <w:sz w:val="24"/>
              <w:szCs w:val="21"/>
              <w:lang w:val="en-GB" w:eastAsia="en-GB" w:bidi="hi-IN"/>
              <w14:ligatures w14:val="standardContextual"/>
            </w:rPr>
          </w:pPr>
          <w:hyperlink w:anchor="_Toc215260993" w:history="1">
            <w:r w:rsidRPr="00B25221">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_Toc215260993 \h </w:instrText>
            </w:r>
            <w:r>
              <w:rPr>
                <w:noProof/>
                <w:webHidden/>
              </w:rPr>
            </w:r>
            <w:r>
              <w:rPr>
                <w:noProof/>
                <w:webHidden/>
              </w:rPr>
              <w:fldChar w:fldCharType="separate"/>
            </w:r>
            <w:r>
              <w:rPr>
                <w:noProof/>
                <w:webHidden/>
              </w:rPr>
              <w:t>5</w:t>
            </w:r>
            <w:r>
              <w:rPr>
                <w:noProof/>
                <w:webHidden/>
              </w:rPr>
              <w:fldChar w:fldCharType="end"/>
            </w:r>
          </w:hyperlink>
        </w:p>
        <w:p w14:paraId="60231995" w14:textId="459BA083" w:rsidR="00370FAF" w:rsidRDefault="00370FAF">
          <w:pPr>
            <w:pStyle w:val="TOC1"/>
            <w:tabs>
              <w:tab w:val="right" w:leader="dot" w:pos="9350"/>
            </w:tabs>
            <w:rPr>
              <w:rFonts w:cstheme="minorBidi"/>
              <w:noProof/>
              <w:kern w:val="2"/>
              <w:sz w:val="24"/>
              <w:szCs w:val="21"/>
              <w:lang w:val="en-GB" w:eastAsia="en-GB" w:bidi="hi-IN"/>
              <w14:ligatures w14:val="standardContextual"/>
            </w:rPr>
          </w:pPr>
          <w:hyperlink w:anchor="_Toc215260994" w:history="1">
            <w:r w:rsidRPr="00B25221">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_Toc215260994 \h </w:instrText>
            </w:r>
            <w:r>
              <w:rPr>
                <w:noProof/>
                <w:webHidden/>
              </w:rPr>
            </w:r>
            <w:r>
              <w:rPr>
                <w:noProof/>
                <w:webHidden/>
              </w:rPr>
              <w:fldChar w:fldCharType="separate"/>
            </w:r>
            <w:r>
              <w:rPr>
                <w:noProof/>
                <w:webHidden/>
              </w:rPr>
              <w:t>7</w:t>
            </w:r>
            <w:r>
              <w:rPr>
                <w:noProof/>
                <w:webHidden/>
              </w:rPr>
              <w:fldChar w:fldCharType="end"/>
            </w:r>
          </w:hyperlink>
        </w:p>
        <w:p w14:paraId="3D995939" w14:textId="343A7F9C" w:rsidR="00370FAF" w:rsidRDefault="00370FAF">
          <w:pPr>
            <w:pStyle w:val="TOC1"/>
            <w:tabs>
              <w:tab w:val="right" w:leader="dot" w:pos="9350"/>
            </w:tabs>
            <w:rPr>
              <w:rFonts w:cstheme="minorBidi"/>
              <w:noProof/>
              <w:kern w:val="2"/>
              <w:sz w:val="24"/>
              <w:szCs w:val="21"/>
              <w:lang w:val="en-GB" w:eastAsia="en-GB" w:bidi="hi-IN"/>
              <w14:ligatures w14:val="standardContextual"/>
            </w:rPr>
          </w:pPr>
          <w:hyperlink w:anchor="_Toc215260995" w:history="1">
            <w:r w:rsidRPr="00B25221">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_Toc215260995 \h </w:instrText>
            </w:r>
            <w:r>
              <w:rPr>
                <w:noProof/>
                <w:webHidden/>
              </w:rPr>
            </w:r>
            <w:r>
              <w:rPr>
                <w:noProof/>
                <w:webHidden/>
              </w:rPr>
              <w:fldChar w:fldCharType="separate"/>
            </w:r>
            <w:r>
              <w:rPr>
                <w:noProof/>
                <w:webHidden/>
              </w:rPr>
              <w:t>12</w:t>
            </w:r>
            <w:r>
              <w:rPr>
                <w:noProof/>
                <w:webHidden/>
              </w:rPr>
              <w:fldChar w:fldCharType="end"/>
            </w:r>
          </w:hyperlink>
        </w:p>
        <w:p w14:paraId="3F00AF5B" w14:textId="477CDFF5" w:rsidR="00370FAF" w:rsidRDefault="00370FAF">
          <w:pPr>
            <w:pStyle w:val="TOC1"/>
            <w:tabs>
              <w:tab w:val="right" w:leader="dot" w:pos="9350"/>
            </w:tabs>
            <w:rPr>
              <w:rFonts w:cstheme="minorBidi"/>
              <w:noProof/>
              <w:kern w:val="2"/>
              <w:sz w:val="24"/>
              <w:szCs w:val="21"/>
              <w:lang w:val="en-GB" w:eastAsia="en-GB" w:bidi="hi-IN"/>
              <w14:ligatures w14:val="standardContextual"/>
            </w:rPr>
          </w:pPr>
          <w:hyperlink w:anchor="_Toc215260996" w:history="1">
            <w:r w:rsidRPr="00B25221">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_Toc215260996 \h </w:instrText>
            </w:r>
            <w:r>
              <w:rPr>
                <w:noProof/>
                <w:webHidden/>
              </w:rPr>
            </w:r>
            <w:r>
              <w:rPr>
                <w:noProof/>
                <w:webHidden/>
              </w:rPr>
              <w:fldChar w:fldCharType="separate"/>
            </w:r>
            <w:r>
              <w:rPr>
                <w:noProof/>
                <w:webHidden/>
              </w:rPr>
              <w:t>15</w:t>
            </w:r>
            <w:r>
              <w:rPr>
                <w:noProof/>
                <w:webHidden/>
              </w:rPr>
              <w:fldChar w:fldCharType="end"/>
            </w:r>
          </w:hyperlink>
        </w:p>
        <w:p w14:paraId="1854131F" w14:textId="0825EF33" w:rsidR="00370FAF" w:rsidRDefault="00370FAF">
          <w:pPr>
            <w:pStyle w:val="TOC1"/>
            <w:tabs>
              <w:tab w:val="right" w:leader="dot" w:pos="9350"/>
            </w:tabs>
            <w:rPr>
              <w:rFonts w:cstheme="minorBidi"/>
              <w:noProof/>
              <w:kern w:val="2"/>
              <w:sz w:val="24"/>
              <w:szCs w:val="21"/>
              <w:lang w:val="en-GB" w:eastAsia="en-GB" w:bidi="hi-IN"/>
              <w14:ligatures w14:val="standardContextual"/>
            </w:rPr>
          </w:pPr>
          <w:hyperlink w:anchor="_Toc215260997" w:history="1">
            <w:r w:rsidRPr="00B25221">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_Toc215260997 \h </w:instrText>
            </w:r>
            <w:r>
              <w:rPr>
                <w:noProof/>
                <w:webHidden/>
              </w:rPr>
            </w:r>
            <w:r>
              <w:rPr>
                <w:noProof/>
                <w:webHidden/>
              </w:rPr>
              <w:fldChar w:fldCharType="separate"/>
            </w:r>
            <w:r>
              <w:rPr>
                <w:noProof/>
                <w:webHidden/>
              </w:rPr>
              <w:t>20</w:t>
            </w:r>
            <w:r>
              <w:rPr>
                <w:noProof/>
                <w:webHidden/>
              </w:rPr>
              <w:fldChar w:fldCharType="end"/>
            </w:r>
          </w:hyperlink>
        </w:p>
        <w:p w14:paraId="6C6E56AA" w14:textId="2E8E991B" w:rsidR="00370FAF" w:rsidRDefault="00370FAF">
          <w:pPr>
            <w:pStyle w:val="TOC1"/>
            <w:tabs>
              <w:tab w:val="right" w:leader="dot" w:pos="9350"/>
            </w:tabs>
            <w:rPr>
              <w:rFonts w:cstheme="minorBidi"/>
              <w:noProof/>
              <w:kern w:val="2"/>
              <w:sz w:val="24"/>
              <w:szCs w:val="21"/>
              <w:lang w:val="en-GB" w:eastAsia="en-GB" w:bidi="hi-IN"/>
              <w14:ligatures w14:val="standardContextual"/>
            </w:rPr>
          </w:pPr>
          <w:hyperlink w:anchor="_Toc215260998" w:history="1">
            <w:r w:rsidRPr="00B25221">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_Toc215260998 \h </w:instrText>
            </w:r>
            <w:r>
              <w:rPr>
                <w:noProof/>
                <w:webHidden/>
              </w:rPr>
            </w:r>
            <w:r>
              <w:rPr>
                <w:noProof/>
                <w:webHidden/>
              </w:rPr>
              <w:fldChar w:fldCharType="separate"/>
            </w:r>
            <w:r>
              <w:rPr>
                <w:noProof/>
                <w:webHidden/>
              </w:rPr>
              <w:t>23</w:t>
            </w:r>
            <w:r>
              <w:rPr>
                <w:noProof/>
                <w:webHidden/>
              </w:rPr>
              <w:fldChar w:fldCharType="end"/>
            </w:r>
          </w:hyperlink>
        </w:p>
        <w:p w14:paraId="5FFF9FC2" w14:textId="6C82D75F" w:rsidR="00370FAF" w:rsidRDefault="00370FAF">
          <w:pPr>
            <w:pStyle w:val="TOC1"/>
            <w:tabs>
              <w:tab w:val="right" w:leader="dot" w:pos="9350"/>
            </w:tabs>
            <w:rPr>
              <w:rFonts w:cstheme="minorBidi"/>
              <w:noProof/>
              <w:kern w:val="2"/>
              <w:sz w:val="24"/>
              <w:szCs w:val="21"/>
              <w:lang w:val="en-GB" w:eastAsia="en-GB" w:bidi="hi-IN"/>
              <w14:ligatures w14:val="standardContextual"/>
            </w:rPr>
          </w:pPr>
          <w:hyperlink w:anchor="_Toc215260999" w:history="1">
            <w:r w:rsidRPr="00B25221">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_Toc215260999 \h </w:instrText>
            </w:r>
            <w:r>
              <w:rPr>
                <w:noProof/>
                <w:webHidden/>
              </w:rPr>
            </w:r>
            <w:r>
              <w:rPr>
                <w:noProof/>
                <w:webHidden/>
              </w:rPr>
              <w:fldChar w:fldCharType="separate"/>
            </w:r>
            <w:r>
              <w:rPr>
                <w:noProof/>
                <w:webHidden/>
              </w:rPr>
              <w:t>25</w:t>
            </w:r>
            <w:r>
              <w:rPr>
                <w:noProof/>
                <w:webHidden/>
              </w:rPr>
              <w:fldChar w:fldCharType="end"/>
            </w:r>
          </w:hyperlink>
        </w:p>
        <w:p w14:paraId="6CA0B3CF" w14:textId="34005281" w:rsidR="00370FAF" w:rsidRDefault="00370FAF">
          <w:pPr>
            <w:pStyle w:val="TOC1"/>
            <w:tabs>
              <w:tab w:val="right" w:leader="dot" w:pos="9350"/>
            </w:tabs>
            <w:rPr>
              <w:rFonts w:cstheme="minorBidi"/>
              <w:noProof/>
              <w:kern w:val="2"/>
              <w:sz w:val="24"/>
              <w:szCs w:val="21"/>
              <w:lang w:val="en-GB" w:eastAsia="en-GB" w:bidi="hi-IN"/>
              <w14:ligatures w14:val="standardContextual"/>
            </w:rPr>
          </w:pPr>
          <w:hyperlink w:anchor="_Toc215261000" w:history="1">
            <w:r w:rsidRPr="00B25221">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_Toc215261000 \h </w:instrText>
            </w:r>
            <w:r>
              <w:rPr>
                <w:noProof/>
                <w:webHidden/>
              </w:rPr>
            </w:r>
            <w:r>
              <w:rPr>
                <w:noProof/>
                <w:webHidden/>
              </w:rPr>
              <w:fldChar w:fldCharType="separate"/>
            </w:r>
            <w:r>
              <w:rPr>
                <w:noProof/>
                <w:webHidden/>
              </w:rPr>
              <w:t>27</w:t>
            </w:r>
            <w:r>
              <w:rPr>
                <w:noProof/>
                <w:webHidden/>
              </w:rPr>
              <w:fldChar w:fldCharType="end"/>
            </w:r>
          </w:hyperlink>
        </w:p>
        <w:p w14:paraId="646EF9D8" w14:textId="6C1F0056"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0993"/>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5ACFF114" w14:textId="39EE4CAC" w:rsidR="00EE7BF4" w:rsidRPr="00EE7BF4" w:rsidRDefault="00EE7BF4" w:rsidP="00EE7BF4">
      <w:pPr>
        <w:spacing w:line="480" w:lineRule="auto"/>
        <w:rPr>
          <w:rFonts w:ascii="Times New Roman" w:hAnsi="Times New Roman" w:cs="Times New Roman"/>
          <w:color w:val="000000" w:themeColor="text1"/>
          <w:szCs w:val="24"/>
        </w:rPr>
      </w:pPr>
      <w:r w:rsidRPr="00EE7BF4">
        <w:rPr>
          <w:rFonts w:ascii="Times New Roman" w:hAnsi="Times New Roman" w:cs="Times New Roman"/>
          <w:color w:val="000000" w:themeColor="text1"/>
          <w:szCs w:val="24"/>
        </w:rPr>
        <w:t>The global tourism industry is still changing because of new technologies. These changes affect how travellers look for information, compare destinations, and make travel plans. Among the most disruptive technologies are Virtual Reality (VR) and Augmented Reality (AR), which offer immersive, interactive, and highly realistic experiences that extend beyond traditional marketing approaches. With VR, users can explore fully simulated 3D worlds from afar. With AR, digital information is added to real-world settings using mobile devices or wearable technology (Guttentag, 2010). These technologies have changed how people behave before they travel by letting them see and feel connected to places before they book their trips.</w:t>
      </w:r>
      <w:r w:rsidRPr="00EE7BF4">
        <w:rPr>
          <w:rFonts w:ascii="Times New Roman" w:hAnsi="Times New Roman" w:cs="Times New Roman"/>
          <w:color w:val="000000" w:themeColor="text1"/>
          <w:szCs w:val="24"/>
        </w:rPr>
        <w:br/>
      </w:r>
      <w:r w:rsidRPr="00EE7BF4">
        <w:rPr>
          <w:rFonts w:ascii="Times New Roman" w:hAnsi="Times New Roman" w:cs="Times New Roman"/>
          <w:color w:val="000000" w:themeColor="text1"/>
          <w:szCs w:val="24"/>
        </w:rPr>
        <w:br/>
        <w:t>Tourism is an experience-based business, and travellers often use pictures, emotions, and other visual cues to help them choose where to go. One of the biggest problems with marketing tourism is that VR and AR can help reduce the uncertainty and risk that comes with going to new places. Immersive previews provide more detailed and trustworthy information than still images or text descriptions, which can change how tourists think about the quality, appeal, and authenticity of a destination (Tussyadiah et al., 2018). Research indicates that virtual reality experiences can enhance mental imagery and emotional responses, which are significantly associated with travel intentions and destination selection (Flavián, Ibáñez-Sánchez &amp; Orús, 2019).</w:t>
      </w:r>
      <w:r w:rsidRPr="00EE7BF4">
        <w:rPr>
          <w:rFonts w:ascii="Times New Roman" w:hAnsi="Times New Roman" w:cs="Times New Roman"/>
          <w:color w:val="000000" w:themeColor="text1"/>
          <w:szCs w:val="24"/>
        </w:rPr>
        <w:br/>
      </w:r>
      <w:r w:rsidRPr="00EE7BF4">
        <w:rPr>
          <w:rFonts w:ascii="Times New Roman" w:hAnsi="Times New Roman" w:cs="Times New Roman"/>
          <w:color w:val="000000" w:themeColor="text1"/>
          <w:szCs w:val="24"/>
        </w:rPr>
        <w:br/>
        <w:t xml:space="preserve">The rise of mobile connectivity, 5G networks, user-friendly headsets, and interactive mobile apps has sped up the use of VR and AR in tourism, including hotels, theme parks, museums, airlines, and destination marketing organizations (DMOs). Augmented reality (AR) apps like digital </w:t>
      </w:r>
      <w:r w:rsidRPr="00EE7BF4">
        <w:rPr>
          <w:rFonts w:ascii="Times New Roman" w:hAnsi="Times New Roman" w:cs="Times New Roman"/>
          <w:color w:val="000000" w:themeColor="text1"/>
          <w:szCs w:val="24"/>
        </w:rPr>
        <w:lastRenderedPageBreak/>
        <w:t>overlays, navigation tools, and cultural heritage guides make experiences on-site better by making them easier to understand and interact with in real time (Han et al., 2022). On the other hand, VR lets people visit places from afar, letting them take part in virtual tours, hotel walkthroughs, adventure simulations, and experiential storytelling long before they get there.</w:t>
      </w:r>
      <w:r w:rsidRPr="00EE7BF4">
        <w:rPr>
          <w:rFonts w:ascii="Times New Roman" w:hAnsi="Times New Roman" w:cs="Times New Roman"/>
          <w:color w:val="000000" w:themeColor="text1"/>
          <w:szCs w:val="24"/>
        </w:rPr>
        <w:br/>
      </w:r>
      <w:r w:rsidRPr="00EE7BF4">
        <w:rPr>
          <w:rFonts w:ascii="Times New Roman" w:hAnsi="Times New Roman" w:cs="Times New Roman"/>
          <w:color w:val="000000" w:themeColor="text1"/>
          <w:szCs w:val="24"/>
        </w:rPr>
        <w:br/>
        <w:t>These technologies affect how people act by using psychological tools like immersion, presence, emotional involvement, and cognitive processing. Tourism scholars assert that VR/AR enhances perceived destination value and diminishes decision-making complexity, thereby bolstering travellers' confidence in their choices (Bigné et al., 2016). Immersive experiences that are interactive encourage active exploration, improve memory, and increase the desire to visit. This makes VR and AR powerful tools in the early stages of the consumer decision journey.</w:t>
      </w:r>
      <w:r w:rsidRPr="00EE7BF4">
        <w:rPr>
          <w:rFonts w:ascii="Times New Roman" w:hAnsi="Times New Roman" w:cs="Times New Roman"/>
          <w:color w:val="000000" w:themeColor="text1"/>
          <w:szCs w:val="24"/>
        </w:rPr>
        <w:br/>
        <w:t>But combining VR and AR also has its own problems. The cost of implementation, technical limitations, and worries that virtual substitutes will take the place of real-world travel experiences are still problems. Due to budget and skill limits, smaller tourism companies may have a hard time using advanced immersive technologies (Yung &amp; Khoo-Lattimore, 2019). Researchers also say that VR experiences that are too realistic could either make people want to travel more or satisfy their curiosity enough to keep them from actually going</w:t>
      </w:r>
      <w:r w:rsidRPr="00EE7BF4">
        <w:rPr>
          <w:rFonts w:ascii="Times New Roman" w:hAnsi="Times New Roman" w:cs="Times New Roman"/>
          <w:color w:val="000000" w:themeColor="text1"/>
          <w:szCs w:val="24"/>
        </w:rPr>
        <w:br/>
        <w:t>Even with these problems, VR and AR have a lot of potential as tools for strategic communication and marketing. This report looks at how VR and AR are changing how tourists act and where they choose to go. It looks at how they affect decision-making, how people think about a destination, and what they expect from their experiences. It also gives tourism companies ideas on how to use immersive technologies to stay competitive in a digital-first market.</w:t>
      </w:r>
    </w:p>
    <w:p w14:paraId="7AB6C86F" w14:textId="77777777" w:rsidR="00EE7BF4" w:rsidRDefault="00EE7BF4" w:rsidP="003F1846">
      <w:pPr>
        <w:spacing w:line="480" w:lineRule="auto"/>
        <w:rPr>
          <w:rStyle w:val="Heading1Char"/>
          <w:rFonts w:ascii="Times New Roman" w:hAnsi="Times New Roman" w:cs="Times New Roman"/>
          <w:b/>
          <w:bCs/>
          <w:color w:val="000000" w:themeColor="text1"/>
          <w:sz w:val="24"/>
          <w:szCs w:val="24"/>
        </w:rPr>
      </w:pPr>
    </w:p>
    <w:p w14:paraId="382931B4" w14:textId="77777777" w:rsidR="004F0734" w:rsidRDefault="000E04F4" w:rsidP="004F0734">
      <w:pPr>
        <w:spacing w:line="480" w:lineRule="auto"/>
        <w:rPr>
          <w:rFonts w:ascii="Times New Roman" w:hAnsi="Times New Roman" w:cs="Times New Roman"/>
          <w:color w:val="000000" w:themeColor="text1"/>
          <w:szCs w:val="24"/>
        </w:rPr>
      </w:pPr>
      <w:bookmarkStart w:id="2" w:name="_Toc215260994"/>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4F0734" w:rsidRPr="004F0734">
        <w:rPr>
          <w:rFonts w:ascii="Times New Roman" w:hAnsi="Times New Roman" w:cs="Times New Roman"/>
          <w:color w:val="000000" w:themeColor="text1"/>
          <w:szCs w:val="24"/>
        </w:rPr>
        <w:t>Virtual Reality (VR) and Augmented Reality (AR) have become significant technologies in tourism, increasingly utilized in destination marketing, attraction enhancement, and traveller engagement. This literature review consolidates academic discussions regarding the psychological, behavioural, and experiential effects of VR and AR on tourist decision-making and destination selection. It looks at important ideas about immersive technology, looking up information before a trip, previews of experiences, presence, emotional involvement, and how a destination's image is formed.</w:t>
      </w:r>
      <w:r w:rsidR="004F0734" w:rsidRPr="004F0734">
        <w:rPr>
          <w:rFonts w:ascii="Times New Roman" w:hAnsi="Times New Roman" w:cs="Times New Roman"/>
          <w:color w:val="000000" w:themeColor="text1"/>
          <w:szCs w:val="24"/>
        </w:rPr>
        <w:br/>
        <w:t>2.1 Technologies that make you feel like you're there in tourism</w:t>
      </w:r>
      <w:r w:rsidR="004F0734" w:rsidRPr="004F0734">
        <w:rPr>
          <w:rFonts w:ascii="Times New Roman" w:hAnsi="Times New Roman" w:cs="Times New Roman"/>
          <w:color w:val="000000" w:themeColor="text1"/>
          <w:szCs w:val="24"/>
        </w:rPr>
        <w:br/>
        <w:t>VR and AR technologies have changed how people talk about travel by giving them interactive and multisensory views of places. Users can explore natural landscapes, cultural sites, hotel rooms, or adventure activities in VR environments, which are computer-generated simulations that make them feel like they are really there (Guttentag, 2010). Augmented reality (AR) adds digital content to the real world, making real-time experiences better by giving you more information, helping you find your way, and letting you interact with things through smartphones or AR glasses (Han et al., 2022).</w:t>
      </w:r>
      <w:r w:rsidR="004F0734" w:rsidRPr="004F0734">
        <w:rPr>
          <w:rFonts w:ascii="Times New Roman" w:hAnsi="Times New Roman" w:cs="Times New Roman"/>
          <w:color w:val="000000" w:themeColor="text1"/>
          <w:szCs w:val="24"/>
        </w:rPr>
        <w:br/>
        <w:t>Buhalis and Amaranggana (2015) contend that virtual reality (VR) and augmented reality (AR) are pivotal to the evolution of intelligent tourism ecosystems, wherein technology facilitates the enhancement of information dissemination, customization, and decision-making processes. These technologies connect imagination and reality by letting travellers "preview" experiences before they go, which changes how they think and what they expect.</w:t>
      </w:r>
      <w:r w:rsidR="004F0734" w:rsidRPr="004F0734">
        <w:rPr>
          <w:rFonts w:ascii="Times New Roman" w:hAnsi="Times New Roman" w:cs="Times New Roman"/>
          <w:color w:val="000000" w:themeColor="text1"/>
          <w:szCs w:val="24"/>
        </w:rPr>
        <w:br/>
      </w:r>
    </w:p>
    <w:p w14:paraId="182B09FA" w14:textId="77777777" w:rsidR="004F0734" w:rsidRDefault="004F0734" w:rsidP="004F0734">
      <w:pPr>
        <w:spacing w:line="480" w:lineRule="auto"/>
        <w:rPr>
          <w:rFonts w:ascii="Times New Roman" w:hAnsi="Times New Roman" w:cs="Times New Roman"/>
          <w:color w:val="000000" w:themeColor="text1"/>
          <w:szCs w:val="24"/>
        </w:rPr>
      </w:pPr>
      <w:r w:rsidRPr="004F0734">
        <w:rPr>
          <w:rFonts w:ascii="Times New Roman" w:hAnsi="Times New Roman" w:cs="Times New Roman"/>
          <w:color w:val="000000" w:themeColor="text1"/>
          <w:szCs w:val="24"/>
        </w:rPr>
        <w:lastRenderedPageBreak/>
        <w:br/>
        <w:t>2.2 VR and Searching for Information Before Travelling</w:t>
      </w:r>
      <w:r w:rsidRPr="004F0734">
        <w:rPr>
          <w:rFonts w:ascii="Times New Roman" w:hAnsi="Times New Roman" w:cs="Times New Roman"/>
          <w:color w:val="000000" w:themeColor="text1"/>
          <w:szCs w:val="24"/>
        </w:rPr>
        <w:br/>
        <w:t>Tourists depend on information they get before they travel to help them choose a destination, compare options, and feel less unsure. Photographs, brochures, and websites are examples of traditional marketing tools that don't engage the senses very much. VR, on the other hand, offers a dynamic and experiential way to search for information that helps people understand their destination better (Tussyadiah et al., 2018).</w:t>
      </w:r>
      <w:r w:rsidRPr="004F0734">
        <w:rPr>
          <w:rFonts w:ascii="Times New Roman" w:hAnsi="Times New Roman" w:cs="Times New Roman"/>
          <w:color w:val="000000" w:themeColor="text1"/>
          <w:szCs w:val="24"/>
        </w:rPr>
        <w:br/>
        <w:t>Immersive virtual tours offer spatial and contextual awareness that static images cannot easily provide. Studies indicate that VR-based previews enhance the perceived utility and enjoyment of information, resulting in heightened behavioural intentions (Flavián, Ibáñez-Sánchez &amp; Orús, 2019). VR also makes people feel safer about travelling by showing them realistic pictures of things like safety, cleanliness, amenities, and cultural attractions at the destination.</w:t>
      </w:r>
      <w:r w:rsidRPr="004F0734">
        <w:rPr>
          <w:rFonts w:ascii="Times New Roman" w:hAnsi="Times New Roman" w:cs="Times New Roman"/>
          <w:color w:val="000000" w:themeColor="text1"/>
          <w:szCs w:val="24"/>
        </w:rPr>
        <w:br/>
        <w:t>AR helps people find information by adding interactive overlays to navigation on-site. For example, AR apps let people scan attractions to get more information, directions, or historical context, which helps them understand more and affects how they rate a destination (Yovcheva, Buhalis &amp; Gatzidis, 2013).</w:t>
      </w:r>
    </w:p>
    <w:p w14:paraId="790A8F20" w14:textId="1E98C572" w:rsidR="005451DE" w:rsidRPr="004618E8" w:rsidRDefault="004F0734" w:rsidP="00013DBD">
      <w:pPr>
        <w:spacing w:line="480" w:lineRule="auto"/>
        <w:rPr>
          <w:rFonts w:ascii="Times New Roman" w:hAnsi="Times New Roman" w:cs="Times New Roman"/>
          <w:color w:val="000000" w:themeColor="text1"/>
          <w:szCs w:val="24"/>
        </w:rPr>
      </w:pPr>
      <w:r w:rsidRPr="004F0734">
        <w:rPr>
          <w:rFonts w:ascii="Times New Roman" w:hAnsi="Times New Roman" w:cs="Times New Roman"/>
          <w:color w:val="000000" w:themeColor="text1"/>
          <w:szCs w:val="24"/>
        </w:rPr>
        <w:br/>
        <w:t>2.3 Being there, being involved, and feeling something</w:t>
      </w:r>
      <w:r w:rsidRPr="004F0734">
        <w:rPr>
          <w:rFonts w:ascii="Times New Roman" w:hAnsi="Times New Roman" w:cs="Times New Roman"/>
          <w:color w:val="000000" w:themeColor="text1"/>
          <w:szCs w:val="24"/>
        </w:rPr>
        <w:br/>
        <w:t>Presence, or the feeling of "being there," is an important part of how well VR works. Steuer (1992) describes presence as the fusion of vividness and interactivity, both of which are robustly provided by VR. High presence heightens emotional engagement and enhances the cognitive processing of destination characteristics.</w:t>
      </w:r>
      <w:r w:rsidRPr="004F0734">
        <w:rPr>
          <w:rFonts w:ascii="Times New Roman" w:hAnsi="Times New Roman" w:cs="Times New Roman"/>
          <w:color w:val="000000" w:themeColor="text1"/>
          <w:szCs w:val="24"/>
        </w:rPr>
        <w:br/>
      </w:r>
      <w:r w:rsidRPr="004F0734">
        <w:rPr>
          <w:rFonts w:ascii="Times New Roman" w:hAnsi="Times New Roman" w:cs="Times New Roman"/>
          <w:color w:val="000000" w:themeColor="text1"/>
          <w:szCs w:val="24"/>
        </w:rPr>
        <w:br/>
      </w:r>
      <w:r w:rsidRPr="004F0734">
        <w:rPr>
          <w:rFonts w:ascii="Times New Roman" w:hAnsi="Times New Roman" w:cs="Times New Roman"/>
          <w:color w:val="000000" w:themeColor="text1"/>
          <w:szCs w:val="24"/>
        </w:rPr>
        <w:lastRenderedPageBreak/>
        <w:t>Research indicates that virtual reality experiences elicit emotions including excitement, relaxation, and curiosity, which significantly influence destination attitudes and travel intentions (Bigné et al., 2016). Immersive VR content sparks the imagination and makes people feel good, which makes places look more appealing.</w:t>
      </w:r>
      <w:r w:rsidRPr="004F0734">
        <w:rPr>
          <w:rFonts w:ascii="Times New Roman" w:hAnsi="Times New Roman" w:cs="Times New Roman"/>
          <w:color w:val="000000" w:themeColor="text1"/>
          <w:szCs w:val="24"/>
        </w:rPr>
        <w:br/>
        <w:t>AR also makes people feel more emotionally involved by letting them interact with digital elements in the real world. Cultural tours with AR, gamified travel experiences, and augmented museum exhibits make things more fun and make people more involved (Han et al., 2022).</w:t>
      </w:r>
      <w:r w:rsidRPr="004F0734">
        <w:rPr>
          <w:rFonts w:ascii="Times New Roman" w:hAnsi="Times New Roman" w:cs="Times New Roman"/>
          <w:color w:val="000000" w:themeColor="text1"/>
          <w:szCs w:val="24"/>
        </w:rPr>
        <w:br/>
      </w:r>
      <w:r w:rsidRPr="004F0734">
        <w:rPr>
          <w:rFonts w:ascii="Times New Roman" w:hAnsi="Times New Roman" w:cs="Times New Roman"/>
          <w:color w:val="000000" w:themeColor="text1"/>
          <w:szCs w:val="24"/>
        </w:rPr>
        <w:br/>
        <w:t>2.4 Effect on the Formation of Destination Image</w:t>
      </w:r>
      <w:r w:rsidRPr="004F0734">
        <w:rPr>
          <w:rFonts w:ascii="Times New Roman" w:hAnsi="Times New Roman" w:cs="Times New Roman"/>
          <w:color w:val="000000" w:themeColor="text1"/>
          <w:szCs w:val="24"/>
        </w:rPr>
        <w:br/>
        <w:t>The image of a destination is a key factor in making travel decisions. VR and AR affect both the cognitive and emotional parts of how people see a destination. Cognitive image pertains to beliefs and knowledge regarding a destination, whereas affective image pertains to emotional responses (Baloglu &amp; McCleary, 1999).</w:t>
      </w:r>
      <w:r w:rsidRPr="004F0734">
        <w:rPr>
          <w:rFonts w:ascii="Times New Roman" w:hAnsi="Times New Roman" w:cs="Times New Roman"/>
          <w:color w:val="000000" w:themeColor="text1"/>
          <w:szCs w:val="24"/>
        </w:rPr>
        <w:br/>
        <w:t>VR improves cognitive image by giving you detailed, correct, and interactive information. Users can see natural landscapes, cultural sites, and places to stay, which helps them picture the destination more realistically in their minds (Tussyadiah et al., 2018). Immersive storytelling, music, soundscapes, and visual aesthetics that bring up feelings of pleasure and excitement can make an affective image stronger (Flavián et al., 2019).</w:t>
      </w:r>
      <w:r w:rsidRPr="004F0734">
        <w:rPr>
          <w:rFonts w:ascii="Times New Roman" w:hAnsi="Times New Roman" w:cs="Times New Roman"/>
          <w:color w:val="000000" w:themeColor="text1"/>
          <w:szCs w:val="24"/>
        </w:rPr>
        <w:br/>
        <w:t>AR helps people form mental images by giving them information about the context when they plan a trip and when they are on the trip. Interactive overlays and digital signposting enhance comprehension of cultural significance, historical narratives, and environmental attributes (Yovcheva et al., 2013).</w:t>
      </w:r>
      <w:r w:rsidRPr="004F0734">
        <w:rPr>
          <w:rFonts w:ascii="Times New Roman" w:hAnsi="Times New Roman" w:cs="Times New Roman"/>
          <w:color w:val="000000" w:themeColor="text1"/>
          <w:szCs w:val="24"/>
        </w:rPr>
        <w:br/>
      </w:r>
      <w:r w:rsidRPr="004F0734">
        <w:rPr>
          <w:rFonts w:ascii="Times New Roman" w:hAnsi="Times New Roman" w:cs="Times New Roman"/>
          <w:color w:val="000000" w:themeColor="text1"/>
          <w:szCs w:val="24"/>
        </w:rPr>
        <w:br/>
      </w:r>
      <w:r w:rsidRPr="004F0734">
        <w:rPr>
          <w:rFonts w:ascii="Times New Roman" w:hAnsi="Times New Roman" w:cs="Times New Roman"/>
          <w:color w:val="000000" w:themeColor="text1"/>
          <w:szCs w:val="24"/>
        </w:rPr>
        <w:lastRenderedPageBreak/>
        <w:t>2.5 Effect on Tourist Behaviour and Decision-Makin</w:t>
      </w:r>
      <w:r w:rsidRPr="004F0734">
        <w:rPr>
          <w:rFonts w:ascii="Times New Roman" w:hAnsi="Times New Roman" w:cs="Times New Roman"/>
          <w:color w:val="000000" w:themeColor="text1"/>
          <w:szCs w:val="24"/>
        </w:rPr>
        <w:br/>
        <w:t>Studies consistently indicate that VR and AR profoundly influence travellers' intentions, preference choices, and behavioural responses. VR boosts travellers' confidence in their choices by giving them previews that help them feel less uncertain (Guttentag, 2010). This is especially important when choosing places you've never been before or that are far away. Immersive simulations help tourists picture themselves in the environment, which makes them more likely to want to go there (Tussyadiah et al., 2018).</w:t>
      </w:r>
      <w:r w:rsidRPr="004F0734">
        <w:rPr>
          <w:rFonts w:ascii="Times New Roman" w:hAnsi="Times New Roman" w:cs="Times New Roman"/>
          <w:color w:val="000000" w:themeColor="text1"/>
          <w:szCs w:val="24"/>
        </w:rPr>
        <w:br/>
        <w:t>AR affects people's plans to do things by making places easier to use and more appealing. Real-time overlays help tourists find their way around attractions, making it more fun and easy to explore (Han et al., 2022). Gamification using AR, like digital treasure hunts or interactive storytelling, makes people more motivated and happy.</w:t>
      </w:r>
      <w:r w:rsidRPr="004F0734">
        <w:rPr>
          <w:rFonts w:ascii="Times New Roman" w:hAnsi="Times New Roman" w:cs="Times New Roman"/>
          <w:color w:val="000000" w:themeColor="text1"/>
          <w:szCs w:val="24"/>
        </w:rPr>
        <w:br/>
        <w:t>VR and AR also change how people see risks. When travellers can see what difficult activities like diving, hiking, or skiing will be like ahead of time, they feel more confident and less afraid (Yung &amp; Khoo-Lattimore, 2019). This makes people more willing to try new things.</w:t>
      </w:r>
      <w:r w:rsidRPr="004F0734">
        <w:rPr>
          <w:rFonts w:ascii="Times New Roman" w:hAnsi="Times New Roman" w:cs="Times New Roman"/>
          <w:color w:val="000000" w:themeColor="text1"/>
          <w:szCs w:val="24"/>
        </w:rPr>
        <w:br/>
      </w:r>
      <w:r w:rsidRPr="004F0734">
        <w:rPr>
          <w:rFonts w:ascii="Times New Roman" w:hAnsi="Times New Roman" w:cs="Times New Roman"/>
          <w:color w:val="000000" w:themeColor="text1"/>
          <w:szCs w:val="24"/>
        </w:rPr>
        <w:br/>
        <w:t>2.6 Virtual reality (VR) and augmented reality (AR) in destination marketing organizations (DMOs)</w:t>
      </w:r>
      <w:r w:rsidRPr="004F0734">
        <w:rPr>
          <w:rFonts w:ascii="Times New Roman" w:hAnsi="Times New Roman" w:cs="Times New Roman"/>
          <w:color w:val="000000" w:themeColor="text1"/>
          <w:szCs w:val="24"/>
        </w:rPr>
        <w:br/>
        <w:t>More and more, destination marketing organizations are using VR and AR to advertise places. DMOs use VR storytelling campaigns, immersive previews of destinations, and 360-degree videos on their websites and social media. These experiences give you an edge over your competitors by showing off unique features of a destination better than traditional marketing (Tussyadiah et al., 2018).</w:t>
      </w:r>
      <w:r w:rsidRPr="004F0734">
        <w:rPr>
          <w:rFonts w:ascii="Times New Roman" w:hAnsi="Times New Roman" w:cs="Times New Roman"/>
          <w:color w:val="000000" w:themeColor="text1"/>
          <w:szCs w:val="24"/>
        </w:rPr>
        <w:br/>
      </w:r>
      <w:r w:rsidRPr="004F0734">
        <w:rPr>
          <w:rFonts w:ascii="Times New Roman" w:hAnsi="Times New Roman" w:cs="Times New Roman"/>
          <w:color w:val="000000" w:themeColor="text1"/>
          <w:szCs w:val="24"/>
        </w:rPr>
        <w:br/>
      </w:r>
      <w:r w:rsidRPr="004F0734">
        <w:rPr>
          <w:rFonts w:ascii="Times New Roman" w:hAnsi="Times New Roman" w:cs="Times New Roman"/>
          <w:color w:val="000000" w:themeColor="text1"/>
          <w:szCs w:val="24"/>
        </w:rPr>
        <w:lastRenderedPageBreak/>
        <w:t>Augmented reality (AR) is a common feature in city tourism apps, museum guides, and heritage interpretation sites, making cultural tourism more enjoyable. These tools help DMOs promote local attractions and make it easier for visitors to get around, which makes tourists happier and strengthens the brand image of the destination.</w:t>
      </w:r>
      <w:r w:rsidRPr="004F0734">
        <w:rPr>
          <w:rFonts w:ascii="Times New Roman" w:hAnsi="Times New Roman" w:cs="Times New Roman"/>
          <w:color w:val="000000" w:themeColor="text1"/>
          <w:szCs w:val="24"/>
        </w:rPr>
        <w:br/>
      </w:r>
      <w:r w:rsidRPr="004F0734">
        <w:rPr>
          <w:rFonts w:ascii="Times New Roman" w:hAnsi="Times New Roman" w:cs="Times New Roman"/>
          <w:color w:val="000000" w:themeColor="text1"/>
          <w:szCs w:val="24"/>
        </w:rPr>
        <w:br/>
        <w:t>2.7 Limitations and Possible Bad Effects</w:t>
      </w:r>
      <w:r w:rsidRPr="004F0734">
        <w:rPr>
          <w:rFonts w:ascii="Times New Roman" w:hAnsi="Times New Roman" w:cs="Times New Roman"/>
          <w:color w:val="000000" w:themeColor="text1"/>
          <w:szCs w:val="24"/>
        </w:rPr>
        <w:br/>
        <w:t>VR and AR have some problems, even though they have a lot of benefits. The high cost of development, the need for specialized equipment, and the need for technical know-how make it hard for small tourism businesses to adopt new technologies (Yung &amp; Khoo-Lattimore, 2019). Another worry is the "substitution effect," which means that VR experiences that are too immersive may satisfy tourists' curiosity enough that they don't need to travel (Guttentag, 2010). There are also problems with accessibility because not all customers can get VR headsets or high-end AR mobile devices.</w:t>
      </w:r>
      <w:r w:rsidRPr="004F0734">
        <w:rPr>
          <w:rFonts w:ascii="Times New Roman" w:hAnsi="Times New Roman" w:cs="Times New Roman"/>
          <w:color w:val="000000" w:themeColor="text1"/>
          <w:szCs w:val="24"/>
        </w:rPr>
        <w:br/>
        <w:t>There are ethical concerns about data privacy in AR apps, especially when they collect personal information or location data (Han et al., 2022). These challenges underscore the necessity for meticulous implementation and judicious utilization of immersive technologies.</w:t>
      </w:r>
      <w:r w:rsidRPr="004F0734">
        <w:rPr>
          <w:rFonts w:ascii="Times New Roman" w:hAnsi="Times New Roman" w:cs="Times New Roman"/>
          <w:color w:val="000000" w:themeColor="text1"/>
          <w:szCs w:val="24"/>
        </w:rPr>
        <w:br/>
      </w:r>
      <w:r w:rsidRPr="004F0734">
        <w:rPr>
          <w:rFonts w:ascii="Times New Roman" w:hAnsi="Times New Roman" w:cs="Times New Roman"/>
          <w:color w:val="000000" w:themeColor="text1"/>
          <w:szCs w:val="24"/>
        </w:rPr>
        <w:br/>
        <w:t>2.8 A Summary of the Themes in the Literature</w:t>
      </w:r>
      <w:r w:rsidRPr="004F0734">
        <w:rPr>
          <w:rFonts w:ascii="Times New Roman" w:hAnsi="Times New Roman" w:cs="Times New Roman"/>
          <w:color w:val="000000" w:themeColor="text1"/>
          <w:szCs w:val="24"/>
        </w:rPr>
        <w:br/>
        <w:t>The literature consistently demonstrates that VR and AR are potent instruments that affect tourist behaviour. They improve the image of the destination, make people feel more connected to it, lower their level of uncertainty, and make them more likely to travel. Even though there are still problems to solve, VR and AR are becoming more and more important parts of tourism marketing and communication plans.</w:t>
      </w:r>
    </w:p>
    <w:p w14:paraId="383FA5A3" w14:textId="409156DB" w:rsidR="001D7A98" w:rsidRDefault="00843EDD" w:rsidP="001D7A98">
      <w:pPr>
        <w:spacing w:line="480" w:lineRule="auto"/>
        <w:rPr>
          <w:rFonts w:ascii="Times New Roman" w:hAnsi="Times New Roman" w:cs="Times New Roman"/>
          <w:color w:val="000000" w:themeColor="text1"/>
          <w:szCs w:val="24"/>
        </w:rPr>
      </w:pPr>
      <w:bookmarkStart w:id="3" w:name="_Toc215260995"/>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1D7A98" w:rsidRPr="001D7A98">
        <w:rPr>
          <w:rFonts w:ascii="Times New Roman" w:hAnsi="Times New Roman" w:cs="Times New Roman"/>
          <w:color w:val="000000" w:themeColor="text1"/>
          <w:szCs w:val="24"/>
        </w:rPr>
        <w:t>This study employs a qualitative secondary research methodology to examine the impact of Virtual Reality (VR) and Augmented Reality (AR) on tourist behaviour and destination selection. Secondary research is suitable for this subject as immersive technologies in tourism have been thoroughly investigated in academic literature, industry reports, and technology trend analyses. Utilizing existing research facilitates a comprehensive and dependable comprehension of the effects of VR and AR, eliminating the necessity for primary data collection (Saunders, Lewis &amp; Thornhill, 2019).</w:t>
      </w:r>
      <w:r w:rsidR="001D7A98" w:rsidRPr="001D7A98">
        <w:rPr>
          <w:rFonts w:ascii="Times New Roman" w:hAnsi="Times New Roman" w:cs="Times New Roman"/>
          <w:color w:val="000000" w:themeColor="text1"/>
          <w:szCs w:val="24"/>
        </w:rPr>
        <w:br/>
      </w:r>
      <w:r w:rsidR="001D7A98" w:rsidRPr="001D7A98">
        <w:rPr>
          <w:rFonts w:ascii="Times New Roman" w:hAnsi="Times New Roman" w:cs="Times New Roman"/>
          <w:color w:val="000000" w:themeColor="text1"/>
          <w:szCs w:val="24"/>
        </w:rPr>
        <w:br/>
        <w:t>Method for collecting data</w:t>
      </w:r>
      <w:r w:rsidR="001D7A98" w:rsidRPr="001D7A98">
        <w:rPr>
          <w:rFonts w:ascii="Times New Roman" w:hAnsi="Times New Roman" w:cs="Times New Roman"/>
          <w:color w:val="000000" w:themeColor="text1"/>
          <w:szCs w:val="24"/>
        </w:rPr>
        <w:br/>
      </w:r>
      <w:r w:rsidR="001D7A98" w:rsidRPr="001D7A98">
        <w:rPr>
          <w:rFonts w:ascii="Times New Roman" w:hAnsi="Times New Roman" w:cs="Times New Roman"/>
          <w:color w:val="000000" w:themeColor="text1"/>
          <w:szCs w:val="24"/>
        </w:rPr>
        <w:br/>
        <w:t>Peer-reviewed journal articles, books, conference papers, and professional industry publications were used to get the data. We used academic databases like Google Scholar, ScienceDirect, Emerald Insight, JSTOR, SpringerLink, and Taylor &amp; Francis to find good literature. We used information from UNWTO, Statista, Deloitte Insights, PwC, and Euromonitor because they are important for new technology trends in tourism.</w:t>
      </w:r>
      <w:r w:rsidR="001D7A98" w:rsidRPr="001D7A98">
        <w:rPr>
          <w:rFonts w:ascii="Times New Roman" w:hAnsi="Times New Roman" w:cs="Times New Roman"/>
          <w:color w:val="000000" w:themeColor="text1"/>
          <w:szCs w:val="24"/>
        </w:rPr>
        <w:br/>
      </w:r>
      <w:r w:rsidR="001D7A98" w:rsidRPr="001D7A98">
        <w:rPr>
          <w:rFonts w:ascii="Times New Roman" w:hAnsi="Times New Roman" w:cs="Times New Roman"/>
          <w:color w:val="000000" w:themeColor="text1"/>
          <w:szCs w:val="24"/>
        </w:rPr>
        <w:br/>
        <w:t>Search terms encompassed: virtual reality tourism, augmented reality travel behaviour, immersive technology in destination marketing, VR decision-making in tourism, AR applications in travel, VR tourist psychology, and technology-enabled tourism experiences. To uphold academic rigour, the majority of sources were published between 2010 and 2024, reflecting the rapid evolution of VR/AR research over the past decade. To back up theoretical ideas like presence, immersion, and cognitive processing, earlier foundational studies were included.</w:t>
      </w:r>
      <w:r w:rsidR="001D7A98" w:rsidRPr="001D7A98">
        <w:rPr>
          <w:rFonts w:ascii="Times New Roman" w:hAnsi="Times New Roman" w:cs="Times New Roman"/>
          <w:color w:val="000000" w:themeColor="text1"/>
          <w:szCs w:val="24"/>
        </w:rPr>
        <w:br/>
      </w:r>
      <w:r w:rsidR="001D7A98" w:rsidRPr="001D7A98">
        <w:rPr>
          <w:rFonts w:ascii="Times New Roman" w:hAnsi="Times New Roman" w:cs="Times New Roman"/>
          <w:color w:val="000000" w:themeColor="text1"/>
          <w:szCs w:val="24"/>
        </w:rPr>
        <w:lastRenderedPageBreak/>
        <w:br/>
        <w:t>Criteria for Inclusion and Exclusion</w:t>
      </w:r>
      <w:r w:rsidR="001D7A98" w:rsidRPr="001D7A98">
        <w:rPr>
          <w:rFonts w:ascii="Times New Roman" w:hAnsi="Times New Roman" w:cs="Times New Roman"/>
          <w:color w:val="000000" w:themeColor="text1"/>
          <w:szCs w:val="24"/>
        </w:rPr>
        <w:br/>
      </w:r>
      <w:r w:rsidR="001D7A98" w:rsidRPr="001D7A98">
        <w:rPr>
          <w:rFonts w:ascii="Times New Roman" w:hAnsi="Times New Roman" w:cs="Times New Roman"/>
          <w:color w:val="000000" w:themeColor="text1"/>
          <w:szCs w:val="24"/>
        </w:rPr>
        <w:br/>
        <w:t>Sources were included if they talked about:</w:t>
      </w:r>
    </w:p>
    <w:p w14:paraId="4BADF77D" w14:textId="77777777" w:rsidR="001D7A98" w:rsidRPr="001D7A98" w:rsidRDefault="001D7A98" w:rsidP="001D7A98">
      <w:pPr>
        <w:numPr>
          <w:ilvl w:val="0"/>
          <w:numId w:val="32"/>
        </w:numPr>
        <w:spacing w:line="480" w:lineRule="auto"/>
        <w:rPr>
          <w:rFonts w:ascii="Times New Roman" w:hAnsi="Times New Roman" w:cs="Times New Roman"/>
          <w:color w:val="000000" w:themeColor="text1"/>
          <w:szCs w:val="24"/>
        </w:rPr>
      </w:pPr>
      <w:r w:rsidRPr="001D7A98">
        <w:rPr>
          <w:rFonts w:ascii="Times New Roman" w:hAnsi="Times New Roman" w:cs="Times New Roman"/>
          <w:color w:val="000000" w:themeColor="text1"/>
          <w:szCs w:val="24"/>
        </w:rPr>
        <w:t>the effect of VR/AR on tourists' behaviour;</w:t>
      </w:r>
    </w:p>
    <w:p w14:paraId="6BFC617B" w14:textId="77777777" w:rsidR="001D7A98" w:rsidRPr="001D7A98" w:rsidRDefault="001D7A98" w:rsidP="001D7A98">
      <w:pPr>
        <w:numPr>
          <w:ilvl w:val="0"/>
          <w:numId w:val="32"/>
        </w:numPr>
        <w:spacing w:line="480" w:lineRule="auto"/>
        <w:rPr>
          <w:rFonts w:ascii="Times New Roman" w:hAnsi="Times New Roman" w:cs="Times New Roman"/>
          <w:color w:val="000000" w:themeColor="text1"/>
          <w:szCs w:val="24"/>
        </w:rPr>
      </w:pPr>
      <w:r w:rsidRPr="001D7A98">
        <w:rPr>
          <w:rFonts w:ascii="Times New Roman" w:hAnsi="Times New Roman" w:cs="Times New Roman"/>
          <w:color w:val="000000" w:themeColor="text1"/>
          <w:szCs w:val="24"/>
        </w:rPr>
        <w:t>creating a destination image with immersive technologies;</w:t>
      </w:r>
    </w:p>
    <w:p w14:paraId="4C349B2D" w14:textId="77777777" w:rsidR="001D7A98" w:rsidRPr="001D7A98" w:rsidRDefault="001D7A98" w:rsidP="001D7A98">
      <w:pPr>
        <w:numPr>
          <w:ilvl w:val="0"/>
          <w:numId w:val="32"/>
        </w:numPr>
        <w:spacing w:line="480" w:lineRule="auto"/>
        <w:rPr>
          <w:rFonts w:ascii="Times New Roman" w:hAnsi="Times New Roman" w:cs="Times New Roman"/>
          <w:color w:val="000000" w:themeColor="text1"/>
          <w:szCs w:val="24"/>
        </w:rPr>
      </w:pPr>
      <w:r w:rsidRPr="001D7A98">
        <w:rPr>
          <w:rFonts w:ascii="Times New Roman" w:hAnsi="Times New Roman" w:cs="Times New Roman"/>
          <w:color w:val="000000" w:themeColor="text1"/>
          <w:szCs w:val="24"/>
        </w:rPr>
        <w:t>emotional and cognitive reactions elicited by VR/AR</w:t>
      </w:r>
    </w:p>
    <w:p w14:paraId="1931F1FB" w14:textId="77777777" w:rsidR="001D7A98" w:rsidRPr="001D7A98" w:rsidRDefault="001D7A98" w:rsidP="001D7A98">
      <w:pPr>
        <w:numPr>
          <w:ilvl w:val="0"/>
          <w:numId w:val="32"/>
        </w:numPr>
        <w:spacing w:line="480" w:lineRule="auto"/>
        <w:rPr>
          <w:rFonts w:ascii="Times New Roman" w:hAnsi="Times New Roman" w:cs="Times New Roman"/>
          <w:color w:val="000000" w:themeColor="text1"/>
          <w:szCs w:val="24"/>
        </w:rPr>
      </w:pPr>
      <w:r w:rsidRPr="001D7A98">
        <w:rPr>
          <w:rFonts w:ascii="Times New Roman" w:hAnsi="Times New Roman" w:cs="Times New Roman"/>
          <w:color w:val="000000" w:themeColor="text1"/>
          <w:szCs w:val="24"/>
        </w:rPr>
        <w:t>tourism businesses or DMOs using VR/AR;</w:t>
      </w:r>
    </w:p>
    <w:p w14:paraId="2C1CDB7D" w14:textId="77777777" w:rsidR="001D7A98" w:rsidRPr="001D7A98" w:rsidRDefault="001D7A98" w:rsidP="001D7A98">
      <w:pPr>
        <w:numPr>
          <w:ilvl w:val="0"/>
          <w:numId w:val="32"/>
        </w:numPr>
        <w:spacing w:line="480" w:lineRule="auto"/>
        <w:rPr>
          <w:rFonts w:ascii="Times New Roman" w:hAnsi="Times New Roman" w:cs="Times New Roman"/>
          <w:color w:val="000000" w:themeColor="text1"/>
          <w:szCs w:val="24"/>
        </w:rPr>
      </w:pPr>
      <w:r w:rsidRPr="001D7A98">
        <w:rPr>
          <w:rFonts w:ascii="Times New Roman" w:hAnsi="Times New Roman" w:cs="Times New Roman"/>
          <w:color w:val="000000" w:themeColor="text1"/>
          <w:szCs w:val="24"/>
        </w:rPr>
        <w:t>virtual tours, previews, or travel technologies that let you interact with them</w:t>
      </w:r>
    </w:p>
    <w:p w14:paraId="4936DE69" w14:textId="6A1D11D1" w:rsidR="001D7A98" w:rsidRDefault="001D7A98" w:rsidP="001D7A98">
      <w:pPr>
        <w:numPr>
          <w:ilvl w:val="0"/>
          <w:numId w:val="32"/>
        </w:numPr>
        <w:spacing w:line="480" w:lineRule="auto"/>
        <w:rPr>
          <w:rFonts w:ascii="Times New Roman" w:hAnsi="Times New Roman" w:cs="Times New Roman"/>
          <w:color w:val="000000" w:themeColor="text1"/>
          <w:szCs w:val="24"/>
        </w:rPr>
      </w:pPr>
      <w:r w:rsidRPr="001D7A98">
        <w:rPr>
          <w:rFonts w:ascii="Times New Roman" w:hAnsi="Times New Roman" w:cs="Times New Roman"/>
          <w:color w:val="000000" w:themeColor="text1"/>
          <w:szCs w:val="24"/>
        </w:rPr>
        <w:t>We didn't include studies that only looked at technical VR/AR development without looking at behaviour or tourism.</w:t>
      </w:r>
    </w:p>
    <w:p w14:paraId="2CD0C86F" w14:textId="77777777" w:rsidR="001D7A98" w:rsidRDefault="001D7A98" w:rsidP="001D7A98">
      <w:pPr>
        <w:spacing w:line="480" w:lineRule="auto"/>
        <w:rPr>
          <w:rFonts w:ascii="Times New Roman" w:hAnsi="Times New Roman" w:cs="Times New Roman"/>
          <w:color w:val="000000" w:themeColor="text1"/>
          <w:szCs w:val="24"/>
        </w:rPr>
      </w:pPr>
      <w:r w:rsidRPr="001D7A98">
        <w:rPr>
          <w:rFonts w:ascii="Times New Roman" w:hAnsi="Times New Roman" w:cs="Times New Roman"/>
          <w:color w:val="000000" w:themeColor="text1"/>
          <w:szCs w:val="24"/>
        </w:rPr>
        <w:br/>
        <w:t>Analyzing Data</w:t>
      </w:r>
      <w:r w:rsidRPr="001D7A98">
        <w:rPr>
          <w:rFonts w:ascii="Times New Roman" w:hAnsi="Times New Roman" w:cs="Times New Roman"/>
          <w:color w:val="000000" w:themeColor="text1"/>
          <w:szCs w:val="24"/>
        </w:rPr>
        <w:br/>
        <w:t>We did a thematic analysis based on the rules set out by Braun and Clarke (2013). The main themes that came up were immersion and presence, emotional engagement, lowering risk, improving the image of a destination, forming behavioural intentions, and VR/AR marketing strategies. These themes were combined to create a clear picture of how immersive technologies affect how tourists make decisions.</w:t>
      </w:r>
    </w:p>
    <w:p w14:paraId="6141E25F" w14:textId="77777777" w:rsidR="001D7A98" w:rsidRDefault="001D7A98" w:rsidP="001D7A98">
      <w:pPr>
        <w:spacing w:line="480" w:lineRule="auto"/>
        <w:rPr>
          <w:rFonts w:ascii="Times New Roman" w:hAnsi="Times New Roman" w:cs="Times New Roman"/>
          <w:color w:val="000000" w:themeColor="text1"/>
          <w:szCs w:val="24"/>
        </w:rPr>
      </w:pPr>
    </w:p>
    <w:p w14:paraId="188D3593" w14:textId="77777777" w:rsidR="001D7A98" w:rsidRDefault="001D7A98" w:rsidP="001D7A98">
      <w:pPr>
        <w:spacing w:line="480" w:lineRule="auto"/>
        <w:rPr>
          <w:rFonts w:ascii="Times New Roman" w:hAnsi="Times New Roman" w:cs="Times New Roman"/>
          <w:color w:val="000000" w:themeColor="text1"/>
          <w:szCs w:val="24"/>
        </w:rPr>
      </w:pPr>
    </w:p>
    <w:p w14:paraId="78865C48" w14:textId="37963572" w:rsidR="001D7A98" w:rsidRPr="001D7A98" w:rsidRDefault="001D7A98" w:rsidP="001D7A98">
      <w:pPr>
        <w:spacing w:line="480" w:lineRule="auto"/>
        <w:rPr>
          <w:rFonts w:ascii="Times New Roman" w:hAnsi="Times New Roman" w:cs="Times New Roman"/>
          <w:color w:val="000000" w:themeColor="text1"/>
          <w:szCs w:val="24"/>
        </w:rPr>
      </w:pPr>
      <w:r w:rsidRPr="001D7A98">
        <w:rPr>
          <w:rFonts w:ascii="Times New Roman" w:hAnsi="Times New Roman" w:cs="Times New Roman"/>
          <w:color w:val="000000" w:themeColor="text1"/>
          <w:szCs w:val="24"/>
        </w:rPr>
        <w:lastRenderedPageBreak/>
        <w:br/>
        <w:t>Restrictions</w:t>
      </w:r>
      <w:r w:rsidRPr="001D7A98">
        <w:rPr>
          <w:rFonts w:ascii="Times New Roman" w:hAnsi="Times New Roman" w:cs="Times New Roman"/>
          <w:color w:val="000000" w:themeColor="text1"/>
          <w:szCs w:val="24"/>
        </w:rPr>
        <w:br/>
        <w:t>The primary limitation is the dependence on secondary data, which may exhibit contextual biases or technological conditions specific to certain regions. Also, because VR and AR are changing so quickly, some of the results may not be useful for long. Using a variety of recent sources, on the other hand, makes the analysis more valid and useful.</w:t>
      </w:r>
    </w:p>
    <w:p w14:paraId="424DB059" w14:textId="558F32D6" w:rsidR="00843EDD" w:rsidRPr="004618E8" w:rsidRDefault="00843EDD" w:rsidP="00FF5677">
      <w:pPr>
        <w:spacing w:line="480" w:lineRule="auto"/>
        <w:rPr>
          <w:rStyle w:val="Heading1Char"/>
          <w:rFonts w:ascii="Times New Roman" w:hAnsi="Times New Roman" w:cs="Times New Roman"/>
          <w:color w:val="000000" w:themeColor="text1"/>
          <w:sz w:val="24"/>
          <w:szCs w:val="24"/>
        </w:rPr>
      </w:pPr>
    </w:p>
    <w:p w14:paraId="44F87BD4" w14:textId="77777777" w:rsidR="0092274C" w:rsidRPr="004618E8" w:rsidRDefault="0092274C" w:rsidP="00FF5677">
      <w:pPr>
        <w:spacing w:line="480" w:lineRule="auto"/>
        <w:rPr>
          <w:rStyle w:val="Heading1Char"/>
          <w:rFonts w:ascii="Times New Roman" w:hAnsi="Times New Roman" w:cs="Times New Roman"/>
          <w:color w:val="000000" w:themeColor="text1"/>
          <w:sz w:val="24"/>
          <w:szCs w:val="24"/>
        </w:rPr>
      </w:pPr>
    </w:p>
    <w:p w14:paraId="40CE6B46" w14:textId="77777777" w:rsidR="00FD2546" w:rsidRPr="004618E8" w:rsidRDefault="00FD2546" w:rsidP="00FF5677">
      <w:pPr>
        <w:spacing w:line="480" w:lineRule="auto"/>
        <w:rPr>
          <w:rStyle w:val="Heading1Char"/>
          <w:rFonts w:ascii="Times New Roman" w:hAnsi="Times New Roman" w:cs="Times New Roman"/>
          <w:color w:val="000000" w:themeColor="text1"/>
          <w:sz w:val="24"/>
          <w:szCs w:val="24"/>
        </w:rPr>
      </w:pPr>
    </w:p>
    <w:p w14:paraId="78909E4C" w14:textId="77777777" w:rsidR="0092274C" w:rsidRDefault="0092274C" w:rsidP="00FF5677">
      <w:pPr>
        <w:spacing w:line="480" w:lineRule="auto"/>
        <w:rPr>
          <w:rStyle w:val="Heading1Char"/>
          <w:rFonts w:ascii="Times New Roman" w:hAnsi="Times New Roman" w:cs="Times New Roman"/>
          <w:color w:val="000000" w:themeColor="text1"/>
          <w:sz w:val="24"/>
          <w:szCs w:val="24"/>
        </w:rPr>
      </w:pPr>
    </w:p>
    <w:p w14:paraId="3455CB26" w14:textId="77777777" w:rsidR="001D7A98" w:rsidRDefault="001D7A98" w:rsidP="00FF5677">
      <w:pPr>
        <w:spacing w:line="480" w:lineRule="auto"/>
        <w:rPr>
          <w:rStyle w:val="Heading1Char"/>
          <w:rFonts w:ascii="Times New Roman" w:hAnsi="Times New Roman" w:cs="Times New Roman"/>
          <w:color w:val="000000" w:themeColor="text1"/>
          <w:sz w:val="24"/>
          <w:szCs w:val="24"/>
        </w:rPr>
      </w:pPr>
    </w:p>
    <w:p w14:paraId="113E95F7" w14:textId="77777777" w:rsidR="001D7A98" w:rsidRDefault="001D7A98" w:rsidP="00FF5677">
      <w:pPr>
        <w:spacing w:line="480" w:lineRule="auto"/>
        <w:rPr>
          <w:rStyle w:val="Heading1Char"/>
          <w:rFonts w:ascii="Times New Roman" w:hAnsi="Times New Roman" w:cs="Times New Roman"/>
          <w:color w:val="000000" w:themeColor="text1"/>
          <w:sz w:val="24"/>
          <w:szCs w:val="24"/>
        </w:rPr>
      </w:pPr>
    </w:p>
    <w:p w14:paraId="1CED8AFE" w14:textId="77777777" w:rsidR="001D7A98" w:rsidRDefault="001D7A98" w:rsidP="00FF5677">
      <w:pPr>
        <w:spacing w:line="480" w:lineRule="auto"/>
        <w:rPr>
          <w:rStyle w:val="Heading1Char"/>
          <w:rFonts w:ascii="Times New Roman" w:hAnsi="Times New Roman" w:cs="Times New Roman"/>
          <w:color w:val="000000" w:themeColor="text1"/>
          <w:sz w:val="24"/>
          <w:szCs w:val="24"/>
        </w:rPr>
      </w:pPr>
    </w:p>
    <w:p w14:paraId="2AA4D93D" w14:textId="77777777" w:rsidR="001D7A98" w:rsidRDefault="001D7A98" w:rsidP="00FF5677">
      <w:pPr>
        <w:spacing w:line="480" w:lineRule="auto"/>
        <w:rPr>
          <w:rStyle w:val="Heading1Char"/>
          <w:rFonts w:ascii="Times New Roman" w:hAnsi="Times New Roman" w:cs="Times New Roman"/>
          <w:color w:val="000000" w:themeColor="text1"/>
          <w:sz w:val="24"/>
          <w:szCs w:val="24"/>
        </w:rPr>
      </w:pPr>
    </w:p>
    <w:p w14:paraId="3DA252BF" w14:textId="77777777" w:rsidR="001D7A98" w:rsidRDefault="001D7A98" w:rsidP="00FF5677">
      <w:pPr>
        <w:spacing w:line="480" w:lineRule="auto"/>
        <w:rPr>
          <w:rStyle w:val="Heading1Char"/>
          <w:rFonts w:ascii="Times New Roman" w:hAnsi="Times New Roman" w:cs="Times New Roman"/>
          <w:color w:val="000000" w:themeColor="text1"/>
          <w:sz w:val="24"/>
          <w:szCs w:val="24"/>
        </w:rPr>
      </w:pPr>
    </w:p>
    <w:p w14:paraId="30C13415" w14:textId="77777777" w:rsidR="001D7A98" w:rsidRDefault="001D7A98" w:rsidP="00FF5677">
      <w:pPr>
        <w:spacing w:line="480" w:lineRule="auto"/>
        <w:rPr>
          <w:rStyle w:val="Heading1Char"/>
          <w:rFonts w:ascii="Times New Roman" w:hAnsi="Times New Roman" w:cs="Times New Roman"/>
          <w:color w:val="000000" w:themeColor="text1"/>
          <w:sz w:val="24"/>
          <w:szCs w:val="24"/>
        </w:rPr>
      </w:pPr>
    </w:p>
    <w:p w14:paraId="690CC312" w14:textId="77777777" w:rsidR="001D7A98" w:rsidRDefault="001D7A98" w:rsidP="00FF5677">
      <w:pPr>
        <w:spacing w:line="480" w:lineRule="auto"/>
        <w:rPr>
          <w:rStyle w:val="Heading1Char"/>
          <w:rFonts w:ascii="Times New Roman" w:hAnsi="Times New Roman" w:cs="Times New Roman"/>
          <w:color w:val="000000" w:themeColor="text1"/>
          <w:sz w:val="24"/>
          <w:szCs w:val="24"/>
        </w:rPr>
      </w:pPr>
    </w:p>
    <w:p w14:paraId="051F8B5F" w14:textId="77777777" w:rsidR="001D7A98" w:rsidRDefault="001D7A98" w:rsidP="00FF5677">
      <w:pPr>
        <w:spacing w:line="480" w:lineRule="auto"/>
        <w:rPr>
          <w:rStyle w:val="Heading1Char"/>
          <w:rFonts w:ascii="Times New Roman" w:hAnsi="Times New Roman" w:cs="Times New Roman"/>
          <w:color w:val="000000" w:themeColor="text1"/>
          <w:sz w:val="24"/>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996"/>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403C071F" w14:textId="77777777" w:rsidR="008778A3" w:rsidRDefault="008778A3" w:rsidP="008778A3">
      <w:pPr>
        <w:spacing w:line="480" w:lineRule="auto"/>
        <w:rPr>
          <w:rFonts w:ascii="Times New Roman" w:hAnsi="Times New Roman" w:cs="Times New Roman"/>
          <w:color w:val="000000" w:themeColor="text1"/>
          <w:szCs w:val="24"/>
        </w:rPr>
      </w:pPr>
      <w:r w:rsidRPr="008778A3">
        <w:rPr>
          <w:rFonts w:ascii="Times New Roman" w:hAnsi="Times New Roman" w:cs="Times New Roman"/>
          <w:color w:val="000000" w:themeColor="text1"/>
          <w:szCs w:val="24"/>
        </w:rPr>
        <w:t>The results show that Virtual Reality (VR) and Augmented Reality (AR) have a big effect on how tourists act, how they think about destinations, and how they make travel decisions. Immersion, emotional engagement, improved destination image, and diminished uncertainty surfaced as principal themes elucidating the influence of VR and AR on consumer decisions. The results show four main areas: better searching for information before a trip, better emotional and cognitive engagement, stronger formation of a destination image, and a greater intention to behave in a certain way. There were also problems and limits that were found</w:t>
      </w:r>
    </w:p>
    <w:p w14:paraId="5FADBE3A" w14:textId="77777777" w:rsidR="008778A3" w:rsidRDefault="008778A3" w:rsidP="008778A3">
      <w:pPr>
        <w:spacing w:line="480" w:lineRule="auto"/>
        <w:rPr>
          <w:rFonts w:ascii="Times New Roman" w:hAnsi="Times New Roman" w:cs="Times New Roman"/>
          <w:color w:val="000000" w:themeColor="text1"/>
          <w:szCs w:val="24"/>
        </w:rPr>
      </w:pPr>
      <w:r w:rsidRPr="008778A3">
        <w:rPr>
          <w:rFonts w:ascii="Times New Roman" w:hAnsi="Times New Roman" w:cs="Times New Roman"/>
          <w:color w:val="000000" w:themeColor="text1"/>
          <w:szCs w:val="24"/>
        </w:rPr>
        <w:br/>
        <w:t>4.1 Better search for information before you travel</w:t>
      </w:r>
      <w:r w:rsidRPr="008778A3">
        <w:rPr>
          <w:rFonts w:ascii="Times New Roman" w:hAnsi="Times New Roman" w:cs="Times New Roman"/>
          <w:color w:val="000000" w:themeColor="text1"/>
          <w:szCs w:val="24"/>
        </w:rPr>
        <w:br/>
        <w:t>More and more tourists use VR and AR to learn about places before they go there. VR experiences like panoramic tours, 3D simulations, and immersive storytelling let travellers explore the environments of their destinations in depth, which helps them make better choices. This immersive way of searching for information lowers uncertainty and makes the destination seem more credible (Tussyadiah et al., 2018).</w:t>
      </w:r>
      <w:r w:rsidRPr="008778A3">
        <w:rPr>
          <w:rFonts w:ascii="Times New Roman" w:hAnsi="Times New Roman" w:cs="Times New Roman"/>
          <w:color w:val="000000" w:themeColor="text1"/>
          <w:szCs w:val="24"/>
        </w:rPr>
        <w:br/>
        <w:t>VR simulations help people understand the layout of a space, the mood, the quality of the environment, and the cultural attractions. This is not possible with regular pictures or brochures. For instance, tourists can virtually walk through hotel rooms, beaches, hiking trails, or historic sites. This kind of experiential information has a big effect on how travellers choose between different places to go.</w:t>
      </w:r>
      <w:r w:rsidRPr="008778A3">
        <w:rPr>
          <w:rFonts w:ascii="Times New Roman" w:hAnsi="Times New Roman" w:cs="Times New Roman"/>
          <w:color w:val="000000" w:themeColor="text1"/>
          <w:szCs w:val="24"/>
        </w:rPr>
        <w:br/>
        <w:t xml:space="preserve">AR helps with research before a trip by giving you interactive layers of information through mobile cameras or AR apps. This makes it easier to understand what a destination has to offer. Research demonstrates that AR-based previews enhance information richness and cognitive </w:t>
      </w:r>
      <w:r w:rsidRPr="008778A3">
        <w:rPr>
          <w:rFonts w:ascii="Times New Roman" w:hAnsi="Times New Roman" w:cs="Times New Roman"/>
          <w:color w:val="000000" w:themeColor="text1"/>
          <w:szCs w:val="24"/>
        </w:rPr>
        <w:lastRenderedPageBreak/>
        <w:t>engagement during evaluative processes (Han et al., 2022).</w:t>
      </w:r>
      <w:r w:rsidRPr="008778A3">
        <w:rPr>
          <w:rFonts w:ascii="Times New Roman" w:hAnsi="Times New Roman" w:cs="Times New Roman"/>
          <w:color w:val="000000" w:themeColor="text1"/>
          <w:szCs w:val="24"/>
        </w:rPr>
        <w:br/>
      </w:r>
      <w:r w:rsidRPr="008778A3">
        <w:rPr>
          <w:rFonts w:ascii="Times New Roman" w:hAnsi="Times New Roman" w:cs="Times New Roman"/>
          <w:color w:val="000000" w:themeColor="text1"/>
          <w:szCs w:val="24"/>
        </w:rPr>
        <w:br/>
        <w:t>4.2 Emotional Connection, Presence, and Immersion</w:t>
      </w:r>
      <w:r w:rsidRPr="008778A3">
        <w:rPr>
          <w:rFonts w:ascii="Times New Roman" w:hAnsi="Times New Roman" w:cs="Times New Roman"/>
          <w:color w:val="000000" w:themeColor="text1"/>
          <w:szCs w:val="24"/>
        </w:rPr>
        <w:br/>
        <w:t>The results indicate that VR significantly amplifies emotional engagement by fostering a sense of presence, making individuals feel as though they are physically present at the location. Being present makes emotions stronger and creates realistic experiences that change how people feel and what they like (Flavián, Ibáñez-Sánchez &amp; Orús, 2019).</w:t>
      </w:r>
      <w:r w:rsidRPr="008778A3">
        <w:rPr>
          <w:rFonts w:ascii="Times New Roman" w:hAnsi="Times New Roman" w:cs="Times New Roman"/>
          <w:color w:val="000000" w:themeColor="text1"/>
          <w:szCs w:val="24"/>
        </w:rPr>
        <w:br/>
        <w:t>Immersive VR elicits emotions including excitement, relaxation, curiosity, and adventure, which substantially influence destination attractiveness. Research indicates that emotional response is a significant predictor of travel intention, especially when destinations elicit positive affective impressions (Bigné et al., 2016).</w:t>
      </w:r>
      <w:r w:rsidRPr="008778A3">
        <w:rPr>
          <w:rFonts w:ascii="Times New Roman" w:hAnsi="Times New Roman" w:cs="Times New Roman"/>
          <w:color w:val="000000" w:themeColor="text1"/>
          <w:szCs w:val="24"/>
        </w:rPr>
        <w:br/>
        <w:t>By adding interactive elements to real-world settings, AR makes people more emotionally involved. Digital reconstructions on top of museum exhibits, animations on top of heritage sites, and gamified city tours are all examples. These experiences that challenge your mind make you more interested in travelling and happier when you get there.</w:t>
      </w:r>
      <w:r w:rsidRPr="008778A3">
        <w:rPr>
          <w:rFonts w:ascii="Times New Roman" w:hAnsi="Times New Roman" w:cs="Times New Roman"/>
          <w:color w:val="000000" w:themeColor="text1"/>
          <w:szCs w:val="24"/>
        </w:rPr>
        <w:br/>
      </w:r>
      <w:r w:rsidRPr="008778A3">
        <w:rPr>
          <w:rFonts w:ascii="Times New Roman" w:hAnsi="Times New Roman" w:cs="Times New Roman"/>
          <w:color w:val="000000" w:themeColor="text1"/>
          <w:szCs w:val="24"/>
        </w:rPr>
        <w:br/>
        <w:t>4.3 Making the image of the destination stronger</w:t>
      </w:r>
      <w:r w:rsidRPr="008778A3">
        <w:rPr>
          <w:rFonts w:ascii="Times New Roman" w:hAnsi="Times New Roman" w:cs="Times New Roman"/>
          <w:color w:val="000000" w:themeColor="text1"/>
          <w:szCs w:val="24"/>
        </w:rPr>
        <w:br/>
        <w:t>The image of a destination, both in terms of thoughts and feelings, is very important in deciding where to go. VR enhances cognitive image formation by providing highly detailed and precise depictions of attractions, cultural aspects, and landscapes (Tussyadiah et al., 2018). Users learn more about the features of a destination, which makes it less confusing and more appealing.</w:t>
      </w:r>
      <w:r w:rsidRPr="008778A3">
        <w:rPr>
          <w:rFonts w:ascii="Times New Roman" w:hAnsi="Times New Roman" w:cs="Times New Roman"/>
          <w:color w:val="000000" w:themeColor="text1"/>
          <w:szCs w:val="24"/>
        </w:rPr>
        <w:br/>
      </w:r>
    </w:p>
    <w:p w14:paraId="70257CBE" w14:textId="6CDB3E9B" w:rsidR="008778A3" w:rsidRPr="008778A3" w:rsidRDefault="008778A3" w:rsidP="008778A3">
      <w:pPr>
        <w:spacing w:line="480" w:lineRule="auto"/>
        <w:rPr>
          <w:rFonts w:ascii="Times New Roman" w:hAnsi="Times New Roman" w:cs="Times New Roman"/>
          <w:color w:val="000000" w:themeColor="text1"/>
          <w:szCs w:val="24"/>
        </w:rPr>
      </w:pPr>
      <w:r w:rsidRPr="008778A3">
        <w:rPr>
          <w:rFonts w:ascii="Times New Roman" w:hAnsi="Times New Roman" w:cs="Times New Roman"/>
          <w:color w:val="000000" w:themeColor="text1"/>
          <w:szCs w:val="24"/>
        </w:rPr>
        <w:lastRenderedPageBreak/>
        <w:br/>
        <w:t>Emotional storytelling, ambient sound design, and visual aesthetics that make people feel good can also help people form affective images (Baloglu &amp; McCleary, 1999). Immersive VR experiences make strong mental connections with the place, which makes it more memorable and desirable.</w:t>
      </w:r>
      <w:r w:rsidRPr="008778A3">
        <w:rPr>
          <w:rFonts w:ascii="Times New Roman" w:hAnsi="Times New Roman" w:cs="Times New Roman"/>
          <w:color w:val="000000" w:themeColor="text1"/>
          <w:szCs w:val="24"/>
        </w:rPr>
        <w:br/>
        <w:t>AR helps make images by making learning and understanding easier. For instance, AR tourist apps let people see historical events, architectural reconstructions, or information about animals in the wild. These interactive learning experiences help people understand things better and feel better about them.</w:t>
      </w:r>
      <w:r w:rsidRPr="008778A3">
        <w:rPr>
          <w:rFonts w:ascii="Times New Roman" w:hAnsi="Times New Roman" w:cs="Times New Roman"/>
          <w:color w:val="000000" w:themeColor="text1"/>
          <w:szCs w:val="24"/>
        </w:rPr>
        <w:br/>
      </w:r>
      <w:r w:rsidRPr="008778A3">
        <w:rPr>
          <w:rFonts w:ascii="Times New Roman" w:hAnsi="Times New Roman" w:cs="Times New Roman"/>
          <w:color w:val="000000" w:themeColor="text1"/>
          <w:szCs w:val="24"/>
        </w:rPr>
        <w:br/>
        <w:t>4.4 Effect on Travel Choices and Behavioural Intentions</w:t>
      </w:r>
      <w:r w:rsidRPr="008778A3">
        <w:rPr>
          <w:rFonts w:ascii="Times New Roman" w:hAnsi="Times New Roman" w:cs="Times New Roman"/>
          <w:color w:val="000000" w:themeColor="text1"/>
          <w:szCs w:val="24"/>
        </w:rPr>
        <w:br/>
      </w:r>
      <w:r w:rsidRPr="008778A3">
        <w:rPr>
          <w:rFonts w:ascii="Times New Roman" w:hAnsi="Times New Roman" w:cs="Times New Roman"/>
          <w:color w:val="000000" w:themeColor="text1"/>
          <w:szCs w:val="24"/>
        </w:rPr>
        <w:br/>
        <w:t>VR and AR have a big impact on how people act because they set realistic expectations. Tourists who have good VR experiences are more likely to choose those places because the immersive preview makes them want to go there more, feel more confident, and feel more at home (Guttentag, 2010).</w:t>
      </w:r>
      <w:r w:rsidRPr="008778A3">
        <w:rPr>
          <w:rFonts w:ascii="Times New Roman" w:hAnsi="Times New Roman" w:cs="Times New Roman"/>
          <w:color w:val="000000" w:themeColor="text1"/>
          <w:szCs w:val="24"/>
        </w:rPr>
        <w:br/>
        <w:t>Virtual reality "try-before-you-travel" experiences help people feel less worried about going to places that are far away, remote, or culturally different. This behavioural reassurance makes travellers more likely to choose places they might not have thought of before.</w:t>
      </w:r>
      <w:r w:rsidRPr="008778A3">
        <w:rPr>
          <w:rFonts w:ascii="Times New Roman" w:hAnsi="Times New Roman" w:cs="Times New Roman"/>
          <w:color w:val="000000" w:themeColor="text1"/>
          <w:szCs w:val="24"/>
        </w:rPr>
        <w:br/>
        <w:t>AR improves on-site experiences, makes navigation easier, and makes things more fun, all of which improve behavioural intentions. City maps with AR, digital museum guides, and interactive outdoor activities all change how people think about how easy and fun something is, which leads to repeat visits and good word-of-mouth.</w:t>
      </w:r>
      <w:r w:rsidRPr="008778A3">
        <w:rPr>
          <w:rFonts w:ascii="Times New Roman" w:hAnsi="Times New Roman" w:cs="Times New Roman"/>
          <w:color w:val="000000" w:themeColor="text1"/>
          <w:szCs w:val="24"/>
        </w:rPr>
        <w:br/>
      </w:r>
      <w:r w:rsidRPr="008778A3">
        <w:rPr>
          <w:rFonts w:ascii="Times New Roman" w:hAnsi="Times New Roman" w:cs="Times New Roman"/>
          <w:color w:val="000000" w:themeColor="text1"/>
          <w:szCs w:val="24"/>
        </w:rPr>
        <w:lastRenderedPageBreak/>
        <w:br/>
        <w:t>4.5 Uses in marketing destinations and tourism businesses</w:t>
      </w:r>
      <w:r w:rsidRPr="008778A3">
        <w:rPr>
          <w:rFonts w:ascii="Times New Roman" w:hAnsi="Times New Roman" w:cs="Times New Roman"/>
          <w:color w:val="000000" w:themeColor="text1"/>
          <w:szCs w:val="24"/>
        </w:rPr>
        <w:br/>
        <w:t>More and more, hotels, airlines, attractions, and destination marketing organizations (DMOs) are using VR and AR to get travellers interested. VR campaigns help DMOs show off famous landmarks with immersive videos or 360° tours. These campaigns create a stronger emotional connection than traditional marketing methods (Tussyadiah et al., 2018).</w:t>
      </w:r>
      <w:r w:rsidRPr="008778A3">
        <w:rPr>
          <w:rFonts w:ascii="Times New Roman" w:hAnsi="Times New Roman" w:cs="Times New Roman"/>
          <w:color w:val="000000" w:themeColor="text1"/>
          <w:szCs w:val="24"/>
        </w:rPr>
        <w:br/>
        <w:t>Hotels use VR to show off their rooms, amenities, and views, which can affect whether or not people book a room. To raise customer expectations, airlines use VR previews of cabin interiors or entertainment options. AR is used by theme parks and museums to make games more interactive, add educational layers, and tell stories in a better way that makes visitors happier.</w:t>
      </w:r>
      <w:r w:rsidRPr="008778A3">
        <w:rPr>
          <w:rFonts w:ascii="Times New Roman" w:hAnsi="Times New Roman" w:cs="Times New Roman"/>
          <w:color w:val="000000" w:themeColor="text1"/>
          <w:szCs w:val="24"/>
        </w:rPr>
        <w:br/>
        <w:t>Immersive technologies give businesses an edge by making their destination marketing strategies stand out and giving customers unique experiences.</w:t>
      </w:r>
      <w:r w:rsidRPr="008778A3">
        <w:rPr>
          <w:rFonts w:ascii="Times New Roman" w:hAnsi="Times New Roman" w:cs="Times New Roman"/>
          <w:color w:val="000000" w:themeColor="text1"/>
          <w:szCs w:val="24"/>
        </w:rPr>
        <w:br/>
      </w:r>
      <w:r w:rsidRPr="008778A3">
        <w:rPr>
          <w:rFonts w:ascii="Times New Roman" w:hAnsi="Times New Roman" w:cs="Times New Roman"/>
          <w:color w:val="000000" w:themeColor="text1"/>
          <w:szCs w:val="24"/>
        </w:rPr>
        <w:br/>
        <w:t>4.</w:t>
      </w:r>
      <w:r>
        <w:rPr>
          <w:rFonts w:ascii="Times New Roman" w:hAnsi="Times New Roman" w:cs="Times New Roman"/>
          <w:color w:val="000000" w:themeColor="text1"/>
          <w:szCs w:val="24"/>
        </w:rPr>
        <w:t>6</w:t>
      </w:r>
      <w:r w:rsidRPr="008778A3">
        <w:rPr>
          <w:rFonts w:ascii="Times New Roman" w:hAnsi="Times New Roman" w:cs="Times New Roman"/>
          <w:color w:val="000000" w:themeColor="text1"/>
          <w:szCs w:val="24"/>
        </w:rPr>
        <w:t xml:space="preserve"> Recognized Obstacles and Constraints</w:t>
      </w:r>
      <w:r w:rsidRPr="008778A3">
        <w:rPr>
          <w:rFonts w:ascii="Times New Roman" w:hAnsi="Times New Roman" w:cs="Times New Roman"/>
          <w:color w:val="000000" w:themeColor="text1"/>
          <w:szCs w:val="24"/>
        </w:rPr>
        <w:br/>
        <w:t>Even though VR and AR have some good points, they also have some problems. The high cost of development, the need for technical knowledge, and the fact that not all travellers have access to technology make it hard for many people to use it (Yung &amp; Khoo-Lattimore, 2019).</w:t>
      </w:r>
      <w:r w:rsidRPr="008778A3">
        <w:rPr>
          <w:rFonts w:ascii="Times New Roman" w:hAnsi="Times New Roman" w:cs="Times New Roman"/>
          <w:color w:val="000000" w:themeColor="text1"/>
          <w:szCs w:val="24"/>
        </w:rPr>
        <w:br/>
        <w:t>A significant apprehension is the substitution effect, wherein highly immersive VR experiences may diminish the desire for actual travel. But most studies say that VR makes people more interested in travel by making them more curious.</w:t>
      </w:r>
      <w:r w:rsidRPr="008778A3">
        <w:rPr>
          <w:rFonts w:ascii="Times New Roman" w:hAnsi="Times New Roman" w:cs="Times New Roman"/>
          <w:color w:val="000000" w:themeColor="text1"/>
          <w:szCs w:val="24"/>
        </w:rPr>
        <w:br/>
        <w:t>There are worries about data privacy, especially when AR apps collect location-based data. There are also usability issues for people who aren't very tech-savvy or who don't have high-end devices.</w:t>
      </w:r>
      <w:r w:rsidRPr="008778A3">
        <w:rPr>
          <w:rFonts w:ascii="Times New Roman" w:hAnsi="Times New Roman" w:cs="Times New Roman"/>
          <w:color w:val="000000" w:themeColor="text1"/>
          <w:szCs w:val="24"/>
        </w:rPr>
        <w:br/>
      </w:r>
      <w:r w:rsidRPr="008778A3">
        <w:rPr>
          <w:rFonts w:ascii="Times New Roman" w:hAnsi="Times New Roman" w:cs="Times New Roman"/>
          <w:color w:val="000000" w:themeColor="text1"/>
          <w:szCs w:val="24"/>
        </w:rPr>
        <w:lastRenderedPageBreak/>
        <w:br/>
        <w:t>4.</w:t>
      </w:r>
      <w:r>
        <w:rPr>
          <w:rFonts w:ascii="Times New Roman" w:hAnsi="Times New Roman" w:cs="Times New Roman"/>
          <w:color w:val="000000" w:themeColor="text1"/>
          <w:szCs w:val="24"/>
        </w:rPr>
        <w:t>7</w:t>
      </w:r>
      <w:r w:rsidRPr="008778A3">
        <w:rPr>
          <w:rFonts w:ascii="Times New Roman" w:hAnsi="Times New Roman" w:cs="Times New Roman"/>
          <w:color w:val="000000" w:themeColor="text1"/>
          <w:szCs w:val="24"/>
        </w:rPr>
        <w:t xml:space="preserve"> Summary of Results</w:t>
      </w:r>
      <w:r w:rsidRPr="008778A3">
        <w:rPr>
          <w:rFonts w:ascii="Times New Roman" w:hAnsi="Times New Roman" w:cs="Times New Roman"/>
          <w:color w:val="000000" w:themeColor="text1"/>
          <w:szCs w:val="24"/>
        </w:rPr>
        <w:br/>
        <w:t>In general, VR and AR have a big effect on how tourists act by making them more emotionally involved, helping them understand things better, lowering their uncertainty, and making the image of the destination stronger. These immersive technologies change how people make decisions by helping them think more deeply, feel more confident, and want to visit more. When used correctly, VR and AR can be very useful for marketing tourism, promoting destinations, and getting visitors involved.</w:t>
      </w:r>
    </w:p>
    <w:p w14:paraId="3912D94D"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24B3A47"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D239FC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C301C3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1F4CAE78"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6C4B504E"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6A0192C7"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24648264"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59488545"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4267984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558D2CD1" w14:textId="77777777" w:rsidR="008778A3" w:rsidRDefault="008778A3" w:rsidP="004618E8">
      <w:pPr>
        <w:spacing w:line="480" w:lineRule="auto"/>
        <w:rPr>
          <w:rStyle w:val="Heading1Char"/>
          <w:rFonts w:ascii="Times New Roman" w:hAnsi="Times New Roman" w:cs="Times New Roman"/>
          <w:b/>
          <w:bCs/>
          <w:color w:val="000000" w:themeColor="text1"/>
          <w:sz w:val="24"/>
          <w:szCs w:val="24"/>
        </w:rPr>
      </w:pPr>
    </w:p>
    <w:p w14:paraId="30F2CB73" w14:textId="00276939" w:rsidR="005809E5" w:rsidRPr="005809E5" w:rsidRDefault="005809E5" w:rsidP="005809E5">
      <w:pPr>
        <w:spacing w:line="480" w:lineRule="auto"/>
        <w:rPr>
          <w:rFonts w:ascii="Times New Roman" w:hAnsi="Times New Roman" w:cs="Times New Roman"/>
          <w:color w:val="000000" w:themeColor="text1"/>
          <w:szCs w:val="24"/>
        </w:rPr>
      </w:pPr>
      <w:bookmarkStart w:id="5" w:name="_Toc215260997"/>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Pr="005809E5">
        <w:rPr>
          <w:rFonts w:ascii="Times New Roman" w:hAnsi="Times New Roman" w:cs="Times New Roman"/>
          <w:color w:val="000000" w:themeColor="text1"/>
          <w:szCs w:val="24"/>
        </w:rPr>
        <w:t>The findings demonstrate that Virtual Reality (VR) and Augmented Reality (AR) have become influential tools shaping tourist behaviour and destination choices. This discussion examines these findings in the context of current academic literature and emphasizes their broader significance for tourism marketing, consumer psychology, and destination competitiveness.</w:t>
      </w:r>
      <w:r w:rsidRPr="005809E5">
        <w:rPr>
          <w:rFonts w:ascii="Times New Roman" w:hAnsi="Times New Roman" w:cs="Times New Roman"/>
          <w:color w:val="000000" w:themeColor="text1"/>
          <w:szCs w:val="24"/>
        </w:rPr>
        <w:br/>
      </w:r>
      <w:r w:rsidRPr="005809E5">
        <w:rPr>
          <w:rFonts w:ascii="Times New Roman" w:hAnsi="Times New Roman" w:cs="Times New Roman"/>
          <w:color w:val="000000" w:themeColor="text1"/>
          <w:szCs w:val="24"/>
        </w:rPr>
        <w:br/>
        <w:t>VR and AR fundamentally improve the pre-trip decision-making process by diminishing uncertainty and offering immersive, authentic previews of destinations. This directly backs up what Tussyadiah et al. (2018) say: that VR improves the quality of information search by adding spatial, sensory, and emotional dimensions that aren't present in traditional promotional materials. The results show that travellers think immersive previews are more reliable and trustworthy, which makes them more sure about where to go. This is in line with what Guttentag (2010) says: that VR lowers perceived risk, especially for places you don't know well, which makes people more willing to travel.</w:t>
      </w:r>
      <w:r w:rsidRPr="005809E5">
        <w:rPr>
          <w:rFonts w:ascii="Times New Roman" w:hAnsi="Times New Roman" w:cs="Times New Roman"/>
          <w:color w:val="000000" w:themeColor="text1"/>
          <w:szCs w:val="24"/>
        </w:rPr>
        <w:br/>
      </w:r>
      <w:r w:rsidRPr="005809E5">
        <w:rPr>
          <w:rFonts w:ascii="Times New Roman" w:hAnsi="Times New Roman" w:cs="Times New Roman"/>
          <w:color w:val="000000" w:themeColor="text1"/>
          <w:szCs w:val="24"/>
        </w:rPr>
        <w:br/>
        <w:t xml:space="preserve">Emotional engagement has been identified as a significant mechanism elucidating the influence of VR/AR. The literature consistently indicates that emotional responses—such as excitement, curiosity, and relaxation—significantly influence attitudes and behavioural intentions in tourism (Bigné et al., 2016). The results confirm that VR's ability to create presence and immersion enhances emotional connection to destinations, rendering them more attractive. Similarly, AR enhances emotional and cognitive involvement by providing interactive layers of meaning and context during on-site or pre-trip experiences (Han et al., 2022). Baloglu and McCleary (1999) say that these emotional mechanisms are very important in shaping the image of a destination. </w:t>
      </w:r>
      <w:r w:rsidRPr="005809E5">
        <w:rPr>
          <w:rFonts w:ascii="Times New Roman" w:hAnsi="Times New Roman" w:cs="Times New Roman"/>
          <w:color w:val="000000" w:themeColor="text1"/>
          <w:szCs w:val="24"/>
        </w:rPr>
        <w:lastRenderedPageBreak/>
        <w:t>They also say that the image of a destination is a key factor in deciding whether or not to travel.</w:t>
      </w:r>
      <w:r w:rsidRPr="005809E5">
        <w:rPr>
          <w:rFonts w:ascii="Times New Roman" w:hAnsi="Times New Roman" w:cs="Times New Roman"/>
          <w:color w:val="000000" w:themeColor="text1"/>
          <w:szCs w:val="24"/>
        </w:rPr>
        <w:br/>
      </w:r>
      <w:r w:rsidRPr="005809E5">
        <w:rPr>
          <w:rFonts w:ascii="Times New Roman" w:hAnsi="Times New Roman" w:cs="Times New Roman"/>
          <w:color w:val="000000" w:themeColor="text1"/>
          <w:szCs w:val="24"/>
        </w:rPr>
        <w:br/>
        <w:t>The conversation also talks about how VR and AR can change the way destinations market themselves. Destination Marketing Organizations (DMOs) can use VR-based storytelling, virtual tours, and 360-degree videos to make compelling stories that really connect with people who might want to travel. These results are in line with what Flavián, Ibáñez-Sánchez, and Orús (2019) say: that immersive storytelling improves both cognitive and emotional image formation. AR is valuable because it can enhance cultural and heritage experiences with interactive overlays, which makes tourists happier and makes destinations more competitive.</w:t>
      </w:r>
      <w:r w:rsidRPr="005809E5">
        <w:rPr>
          <w:rFonts w:ascii="Times New Roman" w:hAnsi="Times New Roman" w:cs="Times New Roman"/>
          <w:color w:val="000000" w:themeColor="text1"/>
          <w:szCs w:val="24"/>
        </w:rPr>
        <w:br/>
      </w:r>
      <w:r w:rsidRPr="005809E5">
        <w:rPr>
          <w:rFonts w:ascii="Times New Roman" w:hAnsi="Times New Roman" w:cs="Times New Roman"/>
          <w:color w:val="000000" w:themeColor="text1"/>
          <w:szCs w:val="24"/>
        </w:rPr>
        <w:br/>
        <w:t>Even with these benefits, the results show that there are some big problems. The high cost of making good VR/AR content is still a barrier to adoption, especially for small and medium-sized tourism businesses. Yung and Khoo-Lattimore (2019) stress that technological problems and a lack of resources make it hard to put things into place on a large scale. Moreover, apprehensions regarding data privacy—particularly concerning augmented reality applications that gather location-specific data—pose ethical dilemmas that tourism entities must confront. The conversation backs up Han et al. (2022) by saying that good data management is necessary to keep trust.</w:t>
      </w:r>
      <w:r w:rsidRPr="005809E5">
        <w:rPr>
          <w:rFonts w:ascii="Times New Roman" w:hAnsi="Times New Roman" w:cs="Times New Roman"/>
          <w:color w:val="000000" w:themeColor="text1"/>
          <w:szCs w:val="24"/>
        </w:rPr>
        <w:br/>
      </w:r>
      <w:r w:rsidRPr="005809E5">
        <w:rPr>
          <w:rFonts w:ascii="Times New Roman" w:hAnsi="Times New Roman" w:cs="Times New Roman"/>
          <w:color w:val="000000" w:themeColor="text1"/>
          <w:szCs w:val="24"/>
        </w:rPr>
        <w:br/>
        <w:t xml:space="preserve">The substitution effect is another possible problem. This is when VR might take the place of real travel experiences. However, the findings and the literature indicate that VR predominantly enhances the desire for travel rather than supplanting it. Immersive experiences make people curious, happy, and better able to picture themselves at a destination, which makes them more </w:t>
      </w:r>
      <w:r w:rsidRPr="005809E5">
        <w:rPr>
          <w:rFonts w:ascii="Times New Roman" w:hAnsi="Times New Roman" w:cs="Times New Roman"/>
          <w:color w:val="000000" w:themeColor="text1"/>
          <w:szCs w:val="24"/>
        </w:rPr>
        <w:lastRenderedPageBreak/>
        <w:t>likely to go there.</w:t>
      </w:r>
      <w:r w:rsidRPr="005809E5">
        <w:rPr>
          <w:rFonts w:ascii="Times New Roman" w:hAnsi="Times New Roman" w:cs="Times New Roman"/>
          <w:color w:val="000000" w:themeColor="text1"/>
          <w:szCs w:val="24"/>
        </w:rPr>
        <w:br/>
      </w:r>
      <w:r w:rsidRPr="005809E5">
        <w:rPr>
          <w:rFonts w:ascii="Times New Roman" w:hAnsi="Times New Roman" w:cs="Times New Roman"/>
          <w:color w:val="000000" w:themeColor="text1"/>
          <w:szCs w:val="24"/>
        </w:rPr>
        <w:br/>
        <w:t>Overall, VR and AR give tourism businesses a lot of chances to change how people make decisions, build emotional connections, and set themselves apart from their competitors. The conversation ends by saying that VR and AR are not just improvements to technology; they are also strategic tools that change how tourists learn about, rate, and choose places to visit.</w:t>
      </w:r>
    </w:p>
    <w:p w14:paraId="6BAEBD54" w14:textId="6D73D36A" w:rsidR="004D7D13" w:rsidRPr="004618E8" w:rsidRDefault="004D7D13" w:rsidP="00013DBD">
      <w:pPr>
        <w:spacing w:line="480" w:lineRule="auto"/>
        <w:rPr>
          <w:rFonts w:ascii="Times New Roman" w:hAnsi="Times New Roman" w:cs="Times New Roman"/>
          <w:color w:val="000000" w:themeColor="text1"/>
          <w:szCs w:val="24"/>
        </w:rPr>
      </w:pPr>
    </w:p>
    <w:p w14:paraId="18407F91" w14:textId="77777777" w:rsidR="005236D9" w:rsidRPr="004618E8" w:rsidRDefault="005236D9" w:rsidP="00013DBD">
      <w:pPr>
        <w:spacing w:line="480" w:lineRule="auto"/>
        <w:rPr>
          <w:rFonts w:ascii="Times New Roman" w:hAnsi="Times New Roman" w:cs="Times New Roman"/>
          <w:color w:val="000000" w:themeColor="text1"/>
          <w:szCs w:val="24"/>
        </w:rPr>
      </w:pPr>
    </w:p>
    <w:p w14:paraId="7E0A02EC" w14:textId="77777777" w:rsidR="005236D9" w:rsidRPr="004618E8" w:rsidRDefault="005236D9" w:rsidP="00013DBD">
      <w:pPr>
        <w:spacing w:line="480" w:lineRule="auto"/>
        <w:rPr>
          <w:rFonts w:ascii="Times New Roman" w:hAnsi="Times New Roman" w:cs="Times New Roman"/>
          <w:color w:val="000000" w:themeColor="text1"/>
          <w:szCs w:val="24"/>
        </w:rPr>
      </w:pPr>
    </w:p>
    <w:p w14:paraId="7DB5C8A9" w14:textId="77777777" w:rsidR="005236D9" w:rsidRPr="004618E8" w:rsidRDefault="005236D9" w:rsidP="00013DBD">
      <w:pPr>
        <w:spacing w:line="480" w:lineRule="auto"/>
        <w:rPr>
          <w:rFonts w:ascii="Times New Roman" w:hAnsi="Times New Roman" w:cs="Times New Roman"/>
          <w:color w:val="000000" w:themeColor="text1"/>
          <w:szCs w:val="24"/>
        </w:rPr>
      </w:pPr>
    </w:p>
    <w:p w14:paraId="10E4D96C" w14:textId="77777777" w:rsidR="004618E8" w:rsidRPr="004618E8" w:rsidRDefault="004618E8" w:rsidP="00013DBD">
      <w:pPr>
        <w:spacing w:line="480" w:lineRule="auto"/>
        <w:rPr>
          <w:rFonts w:ascii="Times New Roman" w:hAnsi="Times New Roman" w:cs="Times New Roman"/>
          <w:color w:val="000000" w:themeColor="text1"/>
          <w:szCs w:val="24"/>
        </w:rPr>
      </w:pPr>
    </w:p>
    <w:p w14:paraId="5BD0C167" w14:textId="77777777" w:rsidR="004618E8" w:rsidRPr="004618E8" w:rsidRDefault="004618E8" w:rsidP="00013DBD">
      <w:pPr>
        <w:spacing w:line="480" w:lineRule="auto"/>
        <w:rPr>
          <w:rFonts w:ascii="Times New Roman" w:hAnsi="Times New Roman" w:cs="Times New Roman"/>
          <w:color w:val="000000" w:themeColor="text1"/>
          <w:szCs w:val="24"/>
        </w:rPr>
      </w:pPr>
    </w:p>
    <w:p w14:paraId="5C529B3E" w14:textId="77777777" w:rsidR="004618E8" w:rsidRPr="004618E8" w:rsidRDefault="004618E8" w:rsidP="00013DBD">
      <w:pPr>
        <w:spacing w:line="480" w:lineRule="auto"/>
        <w:rPr>
          <w:rFonts w:ascii="Times New Roman" w:hAnsi="Times New Roman" w:cs="Times New Roman"/>
          <w:color w:val="000000" w:themeColor="text1"/>
          <w:szCs w:val="24"/>
        </w:rPr>
      </w:pPr>
    </w:p>
    <w:p w14:paraId="59D407F0" w14:textId="77777777" w:rsidR="004618E8" w:rsidRDefault="004618E8" w:rsidP="00013DBD">
      <w:pPr>
        <w:spacing w:line="480" w:lineRule="auto"/>
        <w:rPr>
          <w:rFonts w:ascii="Times New Roman" w:hAnsi="Times New Roman" w:cs="Times New Roman"/>
          <w:color w:val="000000" w:themeColor="text1"/>
          <w:szCs w:val="24"/>
        </w:rPr>
      </w:pPr>
    </w:p>
    <w:p w14:paraId="27113847" w14:textId="77777777" w:rsidR="005809E5" w:rsidRDefault="005809E5" w:rsidP="00013DBD">
      <w:pPr>
        <w:spacing w:line="480" w:lineRule="auto"/>
        <w:rPr>
          <w:rFonts w:ascii="Times New Roman" w:hAnsi="Times New Roman" w:cs="Times New Roman"/>
          <w:color w:val="000000" w:themeColor="text1"/>
          <w:szCs w:val="24"/>
        </w:rPr>
      </w:pPr>
    </w:p>
    <w:p w14:paraId="150D609E" w14:textId="77777777" w:rsidR="005809E5" w:rsidRPr="004618E8" w:rsidRDefault="005809E5" w:rsidP="00013DBD">
      <w:pPr>
        <w:spacing w:line="480" w:lineRule="auto"/>
        <w:rPr>
          <w:rFonts w:ascii="Times New Roman" w:hAnsi="Times New Roman" w:cs="Times New Roman"/>
          <w:color w:val="000000" w:themeColor="text1"/>
          <w:szCs w:val="24"/>
        </w:rPr>
      </w:pPr>
    </w:p>
    <w:p w14:paraId="07AA653B" w14:textId="77777777" w:rsidR="004618E8" w:rsidRPr="004618E8" w:rsidRDefault="004618E8" w:rsidP="00013DBD">
      <w:pPr>
        <w:spacing w:line="480" w:lineRule="auto"/>
        <w:rPr>
          <w:rFonts w:ascii="Times New Roman" w:hAnsi="Times New Roman" w:cs="Times New Roman"/>
          <w:color w:val="000000" w:themeColor="text1"/>
          <w:szCs w:val="24"/>
        </w:rPr>
      </w:pPr>
    </w:p>
    <w:p w14:paraId="526019BA" w14:textId="77777777" w:rsidR="004618E8" w:rsidRPr="004618E8" w:rsidRDefault="004618E8" w:rsidP="00013DBD">
      <w:pPr>
        <w:spacing w:line="480" w:lineRule="auto"/>
        <w:rPr>
          <w:rFonts w:ascii="Times New Roman" w:hAnsi="Times New Roman" w:cs="Times New Roman"/>
          <w:color w:val="000000" w:themeColor="text1"/>
          <w:szCs w:val="24"/>
        </w:rPr>
      </w:pPr>
    </w:p>
    <w:p w14:paraId="37073640" w14:textId="77777777" w:rsidR="00394C39" w:rsidRPr="004618E8" w:rsidRDefault="00394C39" w:rsidP="00013DBD">
      <w:pPr>
        <w:spacing w:line="480" w:lineRule="auto"/>
        <w:rPr>
          <w:rFonts w:ascii="Times New Roman" w:hAnsi="Times New Roman" w:cs="Times New Roman"/>
          <w:color w:val="000000" w:themeColor="text1"/>
          <w:szCs w:val="24"/>
        </w:rPr>
      </w:pPr>
    </w:p>
    <w:p w14:paraId="24D387E7" w14:textId="7DBF4340" w:rsidR="001D1F89" w:rsidRPr="001D1F89" w:rsidRDefault="005809E5" w:rsidP="001D1F89">
      <w:pPr>
        <w:spacing w:line="480" w:lineRule="auto"/>
        <w:rPr>
          <w:rFonts w:ascii="Times New Roman" w:hAnsi="Times New Roman" w:cs="Times New Roman"/>
          <w:color w:val="000000" w:themeColor="text1"/>
          <w:szCs w:val="24"/>
        </w:rPr>
      </w:pPr>
      <w:bookmarkStart w:id="6" w:name="_Toc215260998"/>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1D1F89" w:rsidRPr="001D1F89">
        <w:rPr>
          <w:rFonts w:ascii="Times New Roman" w:hAnsi="Times New Roman" w:cs="Times New Roman"/>
          <w:color w:val="000000" w:themeColor="text1"/>
          <w:szCs w:val="24"/>
        </w:rPr>
        <w:t>Based on the findings and discussion, we suggest some strategic steps that tourism organizations, Destination Marketing Organizations (DMOs), and tourism service providers can take to use Virtual Reality (VR) and Augmented Reality (AR) to change how tourists act and where they choose to go.</w:t>
      </w:r>
      <w:r w:rsidR="001D1F89" w:rsidRPr="001D1F89">
        <w:rPr>
          <w:rFonts w:ascii="Times New Roman" w:hAnsi="Times New Roman" w:cs="Times New Roman"/>
          <w:color w:val="000000" w:themeColor="text1"/>
          <w:szCs w:val="24"/>
        </w:rPr>
        <w:br/>
        <w:t>Tourism companies should put their money into high-quality VR content that accurately shows off the best parts of a destination, including its culture and experiences. Storytelling, emotional engagement, and sensory realism are all important parts of immersive VR tours. These things make the destination look better and make people more likely to visit. Working with professional VR developers and creative agencies can make the story more interesting and make sure the technical quality is high, which research shows is important for creating presence and immersion (Flavián, Ibáñez-Sánchez &amp; Orús, 2019).</w:t>
      </w:r>
      <w:r w:rsidR="001D1F89" w:rsidRPr="001D1F89">
        <w:rPr>
          <w:rFonts w:ascii="Times New Roman" w:hAnsi="Times New Roman" w:cs="Times New Roman"/>
          <w:color w:val="000000" w:themeColor="text1"/>
          <w:szCs w:val="24"/>
        </w:rPr>
        <w:br/>
        <w:t>Augmented reality should be a part of mobile tourism apps to make both pre-travel planning and on-site experiences better. Interactive maps, cultural overlays, and educational elements based on augmented reality can help tourists learn more about attractions, which can make them happier and more emotionally connected. Tourism boards and heritage groups should think about making trails, museum guides, and city tours with AR that make visitors more interested.</w:t>
      </w:r>
      <w:r w:rsidR="001D1F89" w:rsidRPr="001D1F89">
        <w:rPr>
          <w:rFonts w:ascii="Times New Roman" w:hAnsi="Times New Roman" w:cs="Times New Roman"/>
          <w:color w:val="000000" w:themeColor="text1"/>
          <w:szCs w:val="24"/>
        </w:rPr>
        <w:br/>
        <w:t>To have the biggest effect on behaviour, VR and AR apps should be part of bigger marketing plans. To reach more people, DMOs should share VR previews on websites, social media, travel expos, and partnerships with travel agencies. Adding VR content to digital ads can make a big difference in the number of clicks and conversions. To get around accessibility issues, tourism companies should make sure that VR and AR tools are easy to find on both desktop and mobile devices.</w:t>
      </w:r>
      <w:r w:rsidR="001D1F89" w:rsidRPr="001D1F89">
        <w:rPr>
          <w:rFonts w:ascii="Times New Roman" w:hAnsi="Times New Roman" w:cs="Times New Roman"/>
          <w:color w:val="000000" w:themeColor="text1"/>
          <w:szCs w:val="24"/>
        </w:rPr>
        <w:br/>
      </w:r>
      <w:r w:rsidR="001D1F89" w:rsidRPr="001D1F89">
        <w:rPr>
          <w:rFonts w:ascii="Times New Roman" w:hAnsi="Times New Roman" w:cs="Times New Roman"/>
          <w:color w:val="000000" w:themeColor="text1"/>
          <w:szCs w:val="24"/>
        </w:rPr>
        <w:lastRenderedPageBreak/>
        <w:br/>
        <w:t>You should use data analytics to keep an eye on how people use VR and AR content. Insights gleaned from user engagement patterns—like the duration of virtual tours or commonly utilized AR features—can guide targeted marketing and personalized communication. When it comes to AR apps that collect location-based information, ethical data management practices must come first.</w:t>
      </w:r>
      <w:r w:rsidR="001D1F89" w:rsidRPr="001D1F89">
        <w:rPr>
          <w:rFonts w:ascii="Times New Roman" w:hAnsi="Times New Roman" w:cs="Times New Roman"/>
          <w:color w:val="000000" w:themeColor="text1"/>
          <w:szCs w:val="24"/>
        </w:rPr>
        <w:br/>
      </w:r>
      <w:r w:rsidR="001D1F89" w:rsidRPr="001D1F89">
        <w:rPr>
          <w:rFonts w:ascii="Times New Roman" w:hAnsi="Times New Roman" w:cs="Times New Roman"/>
          <w:color w:val="000000" w:themeColor="text1"/>
          <w:szCs w:val="24"/>
        </w:rPr>
        <w:br/>
        <w:t>Lastly, tourism groups should help people who don't know much about VR and AR technology by giving them information and advice. Offering tutorials, in-app instructions, and customer support makes sure that users have a good experience and makes it easier for people who aren't tech-savvy to use your product.</w:t>
      </w:r>
      <w:r w:rsidR="001D1F89" w:rsidRPr="001D1F89">
        <w:rPr>
          <w:rFonts w:ascii="Times New Roman" w:hAnsi="Times New Roman" w:cs="Times New Roman"/>
          <w:color w:val="000000" w:themeColor="text1"/>
          <w:szCs w:val="24"/>
        </w:rPr>
        <w:br/>
        <w:t>All of these suggestions will help tourism organizations use VR and AR to change how people act, get them to want to travel, and make their destinations more competitive.</w:t>
      </w:r>
    </w:p>
    <w:p w14:paraId="0087A4A1" w14:textId="62118022" w:rsidR="002F73F5" w:rsidRPr="004618E8" w:rsidRDefault="002F73F5" w:rsidP="001D1F89">
      <w:pPr>
        <w:spacing w:line="480" w:lineRule="auto"/>
        <w:rPr>
          <w:rFonts w:ascii="Times New Roman" w:hAnsi="Times New Roman" w:cs="Times New Roman"/>
          <w:color w:val="000000" w:themeColor="text1"/>
          <w:szCs w:val="24"/>
        </w:rPr>
      </w:pPr>
    </w:p>
    <w:p w14:paraId="69E9907A" w14:textId="77777777" w:rsidR="002F73F5" w:rsidRDefault="002F73F5" w:rsidP="002F73F5">
      <w:pPr>
        <w:spacing w:line="480" w:lineRule="auto"/>
        <w:rPr>
          <w:rFonts w:ascii="Times New Roman" w:hAnsi="Times New Roman" w:cs="Times New Roman"/>
          <w:color w:val="000000" w:themeColor="text1"/>
          <w:szCs w:val="24"/>
        </w:rPr>
      </w:pPr>
    </w:p>
    <w:p w14:paraId="47285F86" w14:textId="77777777"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681B4328" w14:textId="77777777" w:rsidR="001D1F89" w:rsidRDefault="001D1F89" w:rsidP="002F73F5">
      <w:pPr>
        <w:spacing w:line="480" w:lineRule="auto"/>
        <w:rPr>
          <w:rFonts w:ascii="Times New Roman" w:hAnsi="Times New Roman" w:cs="Times New Roman"/>
          <w:color w:val="000000" w:themeColor="text1"/>
          <w:szCs w:val="24"/>
        </w:rPr>
      </w:pPr>
    </w:p>
    <w:p w14:paraId="4C12BFEA" w14:textId="77777777" w:rsidR="004618E8" w:rsidRPr="004618E8" w:rsidRDefault="004618E8" w:rsidP="002F73F5">
      <w:pPr>
        <w:spacing w:line="480" w:lineRule="auto"/>
        <w:rPr>
          <w:rFonts w:ascii="Times New Roman" w:hAnsi="Times New Roman" w:cs="Times New Roman"/>
          <w:color w:val="000000" w:themeColor="text1"/>
          <w:szCs w:val="24"/>
        </w:rPr>
      </w:pPr>
    </w:p>
    <w:p w14:paraId="3D9CDC44" w14:textId="77777777" w:rsidR="00E83A4B" w:rsidRPr="00E83A4B" w:rsidRDefault="00DF3FD0" w:rsidP="00E83A4B">
      <w:pPr>
        <w:spacing w:line="480" w:lineRule="auto"/>
        <w:rPr>
          <w:rFonts w:ascii="Times New Roman" w:hAnsi="Times New Roman" w:cs="Times New Roman"/>
          <w:color w:val="000000" w:themeColor="text1"/>
          <w:szCs w:val="24"/>
        </w:rPr>
      </w:pPr>
      <w:bookmarkStart w:id="7" w:name="_Toc215260999"/>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E83A4B" w:rsidRPr="00E83A4B">
        <w:rPr>
          <w:rFonts w:ascii="Times New Roman" w:hAnsi="Times New Roman" w:cs="Times New Roman"/>
          <w:color w:val="000000" w:themeColor="text1"/>
          <w:szCs w:val="24"/>
        </w:rPr>
        <w:t>This report has shown that Virtual Reality (VR) and Augmented Reality (AR) are changing how tourists act and where they choose to go by changing how they look for information, rate places, and connect with possible travel experiences on an emotional level. As immersive technologies, VR and AR offer sensory-rich, interactive, and realistic depictions of destinations that profoundly affect travellers' cognitive and emotional assessments. The results show that VR lowers uncertainty, makes people more sure of their decisions, and makes them more likely to go to places they haven't been before (Tussyadiah et al., 2018). Augmented reality (AR) enhances experiences before and during travel by offering contextually pertinent information and interactive digital overlays that facilitate understanding and engagement (Han et al., 2022).</w:t>
      </w:r>
      <w:r w:rsidR="00E83A4B" w:rsidRPr="00E83A4B">
        <w:rPr>
          <w:rFonts w:ascii="Times New Roman" w:hAnsi="Times New Roman" w:cs="Times New Roman"/>
          <w:color w:val="000000" w:themeColor="text1"/>
          <w:szCs w:val="24"/>
        </w:rPr>
        <w:br/>
      </w:r>
      <w:r w:rsidR="00E83A4B" w:rsidRPr="00E83A4B">
        <w:rPr>
          <w:rFonts w:ascii="Times New Roman" w:hAnsi="Times New Roman" w:cs="Times New Roman"/>
          <w:color w:val="000000" w:themeColor="text1"/>
          <w:szCs w:val="24"/>
        </w:rPr>
        <w:br/>
        <w:t>A primary conclusion is that emotional engagement functions as a vital psychological mechanism influencing tourist behaviour. VR-induced presence and immersion elicit profound emotional responses that enhance destination appeal, corroborating the findings of Bigné et al. (2016). In the same way, AR increases emotional and cognitive engagement by adding gamified elements and deeper understanding of cultural or historical sites. All of these technologies work together to improve the image of a destination, which is a big factor in whether or not people want to travel there (Baloglu &amp; McCleary, 1999).</w:t>
      </w:r>
      <w:r w:rsidR="00E83A4B" w:rsidRPr="00E83A4B">
        <w:rPr>
          <w:rFonts w:ascii="Times New Roman" w:hAnsi="Times New Roman" w:cs="Times New Roman"/>
          <w:color w:val="000000" w:themeColor="text1"/>
          <w:szCs w:val="24"/>
        </w:rPr>
        <w:br/>
      </w:r>
      <w:r w:rsidR="00E83A4B" w:rsidRPr="00E83A4B">
        <w:rPr>
          <w:rFonts w:ascii="Times New Roman" w:hAnsi="Times New Roman" w:cs="Times New Roman"/>
          <w:color w:val="000000" w:themeColor="text1"/>
          <w:szCs w:val="24"/>
        </w:rPr>
        <w:br/>
        <w:t xml:space="preserve">The report also says that VR and AR are now important parts of modern tourism marketing plans. More and more, destination marketing organizations, hotels, museums, airlines, and theme parks use these tools to set their products apart and connect with potential travellers in a more convincing way. However, technological limitations, cost barriers, and privacy concerns persist </w:t>
      </w:r>
      <w:r w:rsidR="00E83A4B" w:rsidRPr="00E83A4B">
        <w:rPr>
          <w:rFonts w:ascii="Times New Roman" w:hAnsi="Times New Roman" w:cs="Times New Roman"/>
          <w:color w:val="000000" w:themeColor="text1"/>
          <w:szCs w:val="24"/>
        </w:rPr>
        <w:lastRenderedPageBreak/>
        <w:t>as significant challenges that necessitate resolution to facilitate wider adoption (Yung &amp; Khoo-Lattimore, 2019).</w:t>
      </w:r>
      <w:r w:rsidR="00E83A4B" w:rsidRPr="00E83A4B">
        <w:rPr>
          <w:rFonts w:ascii="Times New Roman" w:hAnsi="Times New Roman" w:cs="Times New Roman"/>
          <w:color w:val="000000" w:themeColor="text1"/>
          <w:szCs w:val="24"/>
        </w:rPr>
        <w:br/>
      </w:r>
      <w:r w:rsidR="00E83A4B" w:rsidRPr="00E83A4B">
        <w:rPr>
          <w:rFonts w:ascii="Times New Roman" w:hAnsi="Times New Roman" w:cs="Times New Roman"/>
          <w:color w:val="000000" w:themeColor="text1"/>
          <w:szCs w:val="24"/>
        </w:rPr>
        <w:br/>
        <w:t>In general, VR and AR offer a lot of chances to make interesting previews of destinations, improve learning and understanding, and affect tourists' decisions. These immersive tools will become even more important in how tourism communicates, markets, and helps people make decisions as technology continues to improve. In a global market that values experiences, tourism companies that invest wisely in VR and AR are likely to have a better competitive position.</w:t>
      </w:r>
    </w:p>
    <w:p w14:paraId="3C2F7255" w14:textId="45BAE7DB" w:rsidR="00B425D9" w:rsidRPr="004618E8" w:rsidRDefault="00B425D9" w:rsidP="00013DBD">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0881047A" w14:textId="200D20C2"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000"/>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27C3E081"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Baloglu, S. and McCleary, K. (1999) ‘A model of destination image formation’, </w:t>
      </w:r>
      <w:r w:rsidRPr="00E83A4B">
        <w:rPr>
          <w:rFonts w:ascii="Times New Roman" w:hAnsi="Times New Roman" w:cs="Times New Roman"/>
          <w:i/>
          <w:iCs/>
          <w:color w:val="000000" w:themeColor="text1"/>
          <w:szCs w:val="24"/>
        </w:rPr>
        <w:t>Annals of Tourism Research</w:t>
      </w:r>
      <w:r w:rsidRPr="00E83A4B">
        <w:rPr>
          <w:rFonts w:ascii="Times New Roman" w:hAnsi="Times New Roman" w:cs="Times New Roman"/>
          <w:color w:val="000000" w:themeColor="text1"/>
          <w:szCs w:val="24"/>
        </w:rPr>
        <w:t>, 26(4), pp. 868–897.</w:t>
      </w:r>
    </w:p>
    <w:p w14:paraId="20887C0C"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Bigné, J.E., Sánchez, M.I. and Sánchez, J. (2016) ‘Tourism image, evaluation variables and after purchase behaviour: inter-relationship’, </w:t>
      </w:r>
      <w:r w:rsidRPr="00E83A4B">
        <w:rPr>
          <w:rFonts w:ascii="Times New Roman" w:hAnsi="Times New Roman" w:cs="Times New Roman"/>
          <w:i/>
          <w:iCs/>
          <w:color w:val="000000" w:themeColor="text1"/>
          <w:szCs w:val="24"/>
        </w:rPr>
        <w:t>Tourism Management</w:t>
      </w:r>
      <w:r w:rsidRPr="00E83A4B">
        <w:rPr>
          <w:rFonts w:ascii="Times New Roman" w:hAnsi="Times New Roman" w:cs="Times New Roman"/>
          <w:color w:val="000000" w:themeColor="text1"/>
          <w:szCs w:val="24"/>
        </w:rPr>
        <w:t>, 27(4), pp. 609–623.</w:t>
      </w:r>
    </w:p>
    <w:p w14:paraId="2F0BA144"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Braun, V. and Clarke, V. (2013) </w:t>
      </w:r>
      <w:r w:rsidRPr="00E83A4B">
        <w:rPr>
          <w:rFonts w:ascii="Times New Roman" w:hAnsi="Times New Roman" w:cs="Times New Roman"/>
          <w:i/>
          <w:iCs/>
          <w:color w:val="000000" w:themeColor="text1"/>
          <w:szCs w:val="24"/>
        </w:rPr>
        <w:t>Successful Qualitative Research: A Practical Guide for Beginners</w:t>
      </w:r>
      <w:r w:rsidRPr="00E83A4B">
        <w:rPr>
          <w:rFonts w:ascii="Times New Roman" w:hAnsi="Times New Roman" w:cs="Times New Roman"/>
          <w:color w:val="000000" w:themeColor="text1"/>
          <w:szCs w:val="24"/>
        </w:rPr>
        <w:t>. London: Sage.</w:t>
      </w:r>
    </w:p>
    <w:p w14:paraId="6C367D6D"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Buhalis, D. and Amaranggana, A. (2015) ‘Smart tourism destinations: Enhancing tourism experience through personalisation’, in Tussyadiah, I. and Inversini, A. (eds.) </w:t>
      </w:r>
      <w:r w:rsidRPr="00E83A4B">
        <w:rPr>
          <w:rFonts w:ascii="Times New Roman" w:hAnsi="Times New Roman" w:cs="Times New Roman"/>
          <w:i/>
          <w:iCs/>
          <w:color w:val="000000" w:themeColor="text1"/>
          <w:szCs w:val="24"/>
        </w:rPr>
        <w:t>Information and Communication Technologies in Tourism</w:t>
      </w:r>
      <w:r w:rsidRPr="00E83A4B">
        <w:rPr>
          <w:rFonts w:ascii="Times New Roman" w:hAnsi="Times New Roman" w:cs="Times New Roman"/>
          <w:color w:val="000000" w:themeColor="text1"/>
          <w:szCs w:val="24"/>
        </w:rPr>
        <w:t>. Cham: Springer, pp. 377–389.</w:t>
      </w:r>
    </w:p>
    <w:p w14:paraId="0176A2A2"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Flavián, C., Ibáñez-Sánchez, S. and Orús, C. (2019) ‘The influence of virtual, augmented and mixed reality technologies on the customer experience’, </w:t>
      </w:r>
      <w:r w:rsidRPr="00E83A4B">
        <w:rPr>
          <w:rFonts w:ascii="Times New Roman" w:hAnsi="Times New Roman" w:cs="Times New Roman"/>
          <w:i/>
          <w:iCs/>
          <w:color w:val="000000" w:themeColor="text1"/>
          <w:szCs w:val="24"/>
        </w:rPr>
        <w:t>Journal of Business Research</w:t>
      </w:r>
      <w:r w:rsidRPr="00E83A4B">
        <w:rPr>
          <w:rFonts w:ascii="Times New Roman" w:hAnsi="Times New Roman" w:cs="Times New Roman"/>
          <w:color w:val="000000" w:themeColor="text1"/>
          <w:szCs w:val="24"/>
        </w:rPr>
        <w:t>, 100, pp. 547–560.</w:t>
      </w:r>
    </w:p>
    <w:p w14:paraId="3F49C0D9"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Guttentag, D.A. (2010) ‘Virtual reality: Applications and implications for tourism’, </w:t>
      </w:r>
      <w:r w:rsidRPr="00E83A4B">
        <w:rPr>
          <w:rFonts w:ascii="Times New Roman" w:hAnsi="Times New Roman" w:cs="Times New Roman"/>
          <w:i/>
          <w:iCs/>
          <w:color w:val="000000" w:themeColor="text1"/>
          <w:szCs w:val="24"/>
        </w:rPr>
        <w:t>Tourism Management</w:t>
      </w:r>
      <w:r w:rsidRPr="00E83A4B">
        <w:rPr>
          <w:rFonts w:ascii="Times New Roman" w:hAnsi="Times New Roman" w:cs="Times New Roman"/>
          <w:color w:val="000000" w:themeColor="text1"/>
          <w:szCs w:val="24"/>
        </w:rPr>
        <w:t>, 31(5), pp. 637–651.</w:t>
      </w:r>
    </w:p>
    <w:p w14:paraId="0B780DD1"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Han, D.I., Jung, T.H.,Tom Dieck, M.C. and Moorhouse, N. (2022) ‘Augmented reality smart glasses in heritage tourism’, </w:t>
      </w:r>
      <w:r w:rsidRPr="00E83A4B">
        <w:rPr>
          <w:rFonts w:ascii="Times New Roman" w:hAnsi="Times New Roman" w:cs="Times New Roman"/>
          <w:i/>
          <w:iCs/>
          <w:color w:val="000000" w:themeColor="text1"/>
          <w:szCs w:val="24"/>
        </w:rPr>
        <w:t>Tourism Management</w:t>
      </w:r>
      <w:r w:rsidRPr="00E83A4B">
        <w:rPr>
          <w:rFonts w:ascii="Times New Roman" w:hAnsi="Times New Roman" w:cs="Times New Roman"/>
          <w:color w:val="000000" w:themeColor="text1"/>
          <w:szCs w:val="24"/>
        </w:rPr>
        <w:t>, 93, pp. 1–12.</w:t>
      </w:r>
    </w:p>
    <w:p w14:paraId="17B6C6B9"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Kim, J., Hwang, J. and Fesenmaier, D. (2017) ‘Perceived value of immersive experiences’, </w:t>
      </w:r>
      <w:r w:rsidRPr="00E83A4B">
        <w:rPr>
          <w:rFonts w:ascii="Times New Roman" w:hAnsi="Times New Roman" w:cs="Times New Roman"/>
          <w:i/>
          <w:iCs/>
          <w:color w:val="000000" w:themeColor="text1"/>
          <w:szCs w:val="24"/>
        </w:rPr>
        <w:t>Journal of Travel Research</w:t>
      </w:r>
      <w:r w:rsidRPr="00E83A4B">
        <w:rPr>
          <w:rFonts w:ascii="Times New Roman" w:hAnsi="Times New Roman" w:cs="Times New Roman"/>
          <w:color w:val="000000" w:themeColor="text1"/>
          <w:szCs w:val="24"/>
        </w:rPr>
        <w:t>, 56(10), pp. 999–1013.</w:t>
      </w:r>
    </w:p>
    <w:p w14:paraId="59F258BC"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Mariani, M. and Borghi, M. (2021) ‘Innovation and digital technologies in tourism: A review’, </w:t>
      </w:r>
      <w:r w:rsidRPr="00E83A4B">
        <w:rPr>
          <w:rFonts w:ascii="Times New Roman" w:hAnsi="Times New Roman" w:cs="Times New Roman"/>
          <w:i/>
          <w:iCs/>
          <w:color w:val="000000" w:themeColor="text1"/>
          <w:szCs w:val="24"/>
        </w:rPr>
        <w:t>Annals of Tourism Research</w:t>
      </w:r>
      <w:r w:rsidRPr="00E83A4B">
        <w:rPr>
          <w:rFonts w:ascii="Times New Roman" w:hAnsi="Times New Roman" w:cs="Times New Roman"/>
          <w:color w:val="000000" w:themeColor="text1"/>
          <w:szCs w:val="24"/>
        </w:rPr>
        <w:t>, 88, pp. 1–23.</w:t>
      </w:r>
    </w:p>
    <w:p w14:paraId="4143009C"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lastRenderedPageBreak/>
        <w:t xml:space="preserve">Saunders, M., Lewis, P. and Thornhill, A. (2019) </w:t>
      </w:r>
      <w:r w:rsidRPr="00E83A4B">
        <w:rPr>
          <w:rFonts w:ascii="Times New Roman" w:hAnsi="Times New Roman" w:cs="Times New Roman"/>
          <w:i/>
          <w:iCs/>
          <w:color w:val="000000" w:themeColor="text1"/>
          <w:szCs w:val="24"/>
        </w:rPr>
        <w:t>Research Methods for Business Students</w:t>
      </w:r>
      <w:r w:rsidRPr="00E83A4B">
        <w:rPr>
          <w:rFonts w:ascii="Times New Roman" w:hAnsi="Times New Roman" w:cs="Times New Roman"/>
          <w:color w:val="000000" w:themeColor="text1"/>
          <w:szCs w:val="24"/>
        </w:rPr>
        <w:t>. 8th edn. Harlow: Pearson.</w:t>
      </w:r>
    </w:p>
    <w:p w14:paraId="427B321E"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Steuer, J. (1992) ‘Defining virtual reality: Dimensions determining telepresence’, </w:t>
      </w:r>
      <w:r w:rsidRPr="00E83A4B">
        <w:rPr>
          <w:rFonts w:ascii="Times New Roman" w:hAnsi="Times New Roman" w:cs="Times New Roman"/>
          <w:i/>
          <w:iCs/>
          <w:color w:val="000000" w:themeColor="text1"/>
          <w:szCs w:val="24"/>
        </w:rPr>
        <w:t>Journal of Communication</w:t>
      </w:r>
      <w:r w:rsidRPr="00E83A4B">
        <w:rPr>
          <w:rFonts w:ascii="Times New Roman" w:hAnsi="Times New Roman" w:cs="Times New Roman"/>
          <w:color w:val="000000" w:themeColor="text1"/>
          <w:szCs w:val="24"/>
        </w:rPr>
        <w:t>, 42(4), pp. 73–93.</w:t>
      </w:r>
    </w:p>
    <w:p w14:paraId="0B3E93C0"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Tussyadiah, I.P., Wang, D. and Jia, C. (2018) ‘Virtual reality and attitudes toward tourism destinations’, </w:t>
      </w:r>
      <w:r w:rsidRPr="00E83A4B">
        <w:rPr>
          <w:rFonts w:ascii="Times New Roman" w:hAnsi="Times New Roman" w:cs="Times New Roman"/>
          <w:i/>
          <w:iCs/>
          <w:color w:val="000000" w:themeColor="text1"/>
          <w:szCs w:val="24"/>
        </w:rPr>
        <w:t>Tourism Management</w:t>
      </w:r>
      <w:r w:rsidRPr="00E83A4B">
        <w:rPr>
          <w:rFonts w:ascii="Times New Roman" w:hAnsi="Times New Roman" w:cs="Times New Roman"/>
          <w:color w:val="000000" w:themeColor="text1"/>
          <w:szCs w:val="24"/>
        </w:rPr>
        <w:t>, 65, pp. 188–201.</w:t>
      </w:r>
    </w:p>
    <w:p w14:paraId="7AB6E0F9"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Yovcheva, N., Buhalis, D. and Gatzidis, C. (2013) ‘Engineering augmented tourism experiences’, </w:t>
      </w:r>
      <w:r w:rsidRPr="00E83A4B">
        <w:rPr>
          <w:rFonts w:ascii="Times New Roman" w:hAnsi="Times New Roman" w:cs="Times New Roman"/>
          <w:i/>
          <w:iCs/>
          <w:color w:val="000000" w:themeColor="text1"/>
          <w:szCs w:val="24"/>
        </w:rPr>
        <w:t>Proceedings of the International Conference on Information and Communication Technologies in Tourism</w:t>
      </w:r>
      <w:r w:rsidRPr="00E83A4B">
        <w:rPr>
          <w:rFonts w:ascii="Times New Roman" w:hAnsi="Times New Roman" w:cs="Times New Roman"/>
          <w:color w:val="000000" w:themeColor="text1"/>
          <w:szCs w:val="24"/>
        </w:rPr>
        <w:t>, pp. 24–35.</w:t>
      </w:r>
    </w:p>
    <w:p w14:paraId="54E1A173" w14:textId="77777777" w:rsidR="00E83A4B" w:rsidRPr="00E83A4B" w:rsidRDefault="00E83A4B" w:rsidP="00E83A4B">
      <w:pPr>
        <w:spacing w:line="480" w:lineRule="auto"/>
        <w:rPr>
          <w:rFonts w:ascii="Times New Roman" w:hAnsi="Times New Roman" w:cs="Times New Roman"/>
          <w:color w:val="000000" w:themeColor="text1"/>
          <w:szCs w:val="24"/>
        </w:rPr>
      </w:pPr>
      <w:r w:rsidRPr="00E83A4B">
        <w:rPr>
          <w:rFonts w:ascii="Times New Roman" w:hAnsi="Times New Roman" w:cs="Times New Roman"/>
          <w:color w:val="000000" w:themeColor="text1"/>
          <w:szCs w:val="24"/>
        </w:rPr>
        <w:t xml:space="preserve">Yung, R. and Khoo-Lattimore, C. (2019) ‘New realities: Eye-tracking and virtual reality in tourism research’, </w:t>
      </w:r>
      <w:r w:rsidRPr="00E83A4B">
        <w:rPr>
          <w:rFonts w:ascii="Times New Roman" w:hAnsi="Times New Roman" w:cs="Times New Roman"/>
          <w:i/>
          <w:iCs/>
          <w:color w:val="000000" w:themeColor="text1"/>
          <w:szCs w:val="24"/>
        </w:rPr>
        <w:t>Tourism Management</w:t>
      </w:r>
      <w:r w:rsidRPr="00E83A4B">
        <w:rPr>
          <w:rFonts w:ascii="Times New Roman" w:hAnsi="Times New Roman" w:cs="Times New Roman"/>
          <w:color w:val="000000" w:themeColor="text1"/>
          <w:szCs w:val="24"/>
        </w:rPr>
        <w:t>, 74, pp. 55–66.</w:t>
      </w:r>
    </w:p>
    <w:p w14:paraId="18D123F1" w14:textId="77777777" w:rsidR="00F11085" w:rsidRPr="004618E8" w:rsidRDefault="00F11085" w:rsidP="00E83A4B">
      <w:pPr>
        <w:spacing w:line="480" w:lineRule="auto"/>
        <w:rPr>
          <w:rFonts w:ascii="Times New Roman" w:hAnsi="Times New Roman" w:cs="Times New Roman"/>
          <w:color w:val="000000" w:themeColor="text1"/>
          <w:szCs w:val="24"/>
          <w:lang w:val="en-US"/>
        </w:rPr>
      </w:pPr>
    </w:p>
    <w:sectPr w:rsidR="00F11085" w:rsidRPr="004618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5424739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51724"/>
    <w:rsid w:val="00160E9C"/>
    <w:rsid w:val="00174C04"/>
    <w:rsid w:val="0018722F"/>
    <w:rsid w:val="001D1F89"/>
    <w:rsid w:val="001D7A98"/>
    <w:rsid w:val="001F1C7B"/>
    <w:rsid w:val="002576A9"/>
    <w:rsid w:val="00275EAE"/>
    <w:rsid w:val="002F73F5"/>
    <w:rsid w:val="00370FAF"/>
    <w:rsid w:val="00394C39"/>
    <w:rsid w:val="003A4FAA"/>
    <w:rsid w:val="003F1846"/>
    <w:rsid w:val="00426EA7"/>
    <w:rsid w:val="004618E8"/>
    <w:rsid w:val="004A1F6F"/>
    <w:rsid w:val="004C1220"/>
    <w:rsid w:val="004C34DB"/>
    <w:rsid w:val="004D7D13"/>
    <w:rsid w:val="004E3186"/>
    <w:rsid w:val="004E3D1C"/>
    <w:rsid w:val="004F0734"/>
    <w:rsid w:val="005236D9"/>
    <w:rsid w:val="005451DE"/>
    <w:rsid w:val="005636D9"/>
    <w:rsid w:val="005809E5"/>
    <w:rsid w:val="00582227"/>
    <w:rsid w:val="00590BBC"/>
    <w:rsid w:val="00626634"/>
    <w:rsid w:val="00654B4B"/>
    <w:rsid w:val="006640E0"/>
    <w:rsid w:val="006843B4"/>
    <w:rsid w:val="006D483F"/>
    <w:rsid w:val="0073081D"/>
    <w:rsid w:val="00770D56"/>
    <w:rsid w:val="007B0823"/>
    <w:rsid w:val="007F2D81"/>
    <w:rsid w:val="00810849"/>
    <w:rsid w:val="008302E2"/>
    <w:rsid w:val="00835BAE"/>
    <w:rsid w:val="00843EDD"/>
    <w:rsid w:val="00854D19"/>
    <w:rsid w:val="00867CF1"/>
    <w:rsid w:val="008778A3"/>
    <w:rsid w:val="008C04A8"/>
    <w:rsid w:val="0092274C"/>
    <w:rsid w:val="0095171B"/>
    <w:rsid w:val="009541AC"/>
    <w:rsid w:val="00976F7C"/>
    <w:rsid w:val="00986E2A"/>
    <w:rsid w:val="00A22E5D"/>
    <w:rsid w:val="00A433D7"/>
    <w:rsid w:val="00A76B20"/>
    <w:rsid w:val="00AD05F9"/>
    <w:rsid w:val="00B02610"/>
    <w:rsid w:val="00B06124"/>
    <w:rsid w:val="00B425D9"/>
    <w:rsid w:val="00B6174C"/>
    <w:rsid w:val="00BD4725"/>
    <w:rsid w:val="00BF0D10"/>
    <w:rsid w:val="00C1597C"/>
    <w:rsid w:val="00C82410"/>
    <w:rsid w:val="00CC17BF"/>
    <w:rsid w:val="00D1330E"/>
    <w:rsid w:val="00D33052"/>
    <w:rsid w:val="00D424BE"/>
    <w:rsid w:val="00D67892"/>
    <w:rsid w:val="00D74A74"/>
    <w:rsid w:val="00DD48B2"/>
    <w:rsid w:val="00DF3FD0"/>
    <w:rsid w:val="00E031DE"/>
    <w:rsid w:val="00E47DA5"/>
    <w:rsid w:val="00E83A4B"/>
    <w:rsid w:val="00EB37A9"/>
    <w:rsid w:val="00EC38DE"/>
    <w:rsid w:val="00ED1841"/>
    <w:rsid w:val="00EE7BF4"/>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5481</Words>
  <Characters>31246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Ramandeep Singh</dc:creator>
  <cp:keywords/>
  <dc:description/>
  <cp:lastModifiedBy>Preeti (24131962)</cp:lastModifiedBy>
  <cp:revision>3</cp:revision>
  <dcterms:created xsi:type="dcterms:W3CDTF">2025-11-28T07:06:00Z</dcterms:created>
  <dcterms:modified xsi:type="dcterms:W3CDTF">2025-11-28T16:53:00Z</dcterms:modified>
</cp:coreProperties>
</file>