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5566A" w14:textId="77777777" w:rsidR="0038048E" w:rsidRPr="0038048E" w:rsidRDefault="0038048E" w:rsidP="0038048E">
      <w:pPr>
        <w:spacing w:line="360" w:lineRule="auto"/>
        <w:rPr>
          <w:rFonts w:ascii="Times New Roman" w:hAnsi="Times New Roman" w:cs="Times New Roman"/>
          <w:b/>
          <w:bCs/>
          <w:lang w:val="en-US"/>
        </w:rPr>
      </w:pPr>
      <w:r w:rsidRPr="0038048E">
        <w:rPr>
          <w:rFonts w:ascii="Times New Roman" w:hAnsi="Times New Roman" w:cs="Times New Roman"/>
          <w:noProof/>
          <w:lang w:val="en-US"/>
        </w:rPr>
        <w:drawing>
          <wp:anchor distT="0" distB="0" distL="114300" distR="114300" simplePos="0" relativeHeight="251659264" behindDoc="1" locked="0" layoutInCell="1" allowOverlap="1" wp14:anchorId="3FF3203D" wp14:editId="6D2887BE">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E1048A" w14:textId="77777777" w:rsidR="0038048E" w:rsidRPr="0038048E" w:rsidRDefault="0038048E" w:rsidP="0038048E">
      <w:pPr>
        <w:spacing w:line="360" w:lineRule="auto"/>
        <w:rPr>
          <w:rFonts w:ascii="Times New Roman" w:hAnsi="Times New Roman" w:cs="Times New Roman"/>
          <w:b/>
          <w:bCs/>
          <w:lang w:val="en-US"/>
        </w:rPr>
      </w:pPr>
    </w:p>
    <w:p w14:paraId="7477E86A" w14:textId="77777777" w:rsidR="0038048E" w:rsidRPr="0038048E" w:rsidRDefault="0038048E" w:rsidP="0038048E">
      <w:pPr>
        <w:spacing w:line="360" w:lineRule="auto"/>
        <w:rPr>
          <w:rFonts w:ascii="Times New Roman" w:hAnsi="Times New Roman" w:cs="Times New Roman"/>
          <w:b/>
          <w:bCs/>
          <w:lang w:val="en-US"/>
        </w:rPr>
      </w:pPr>
      <w:r w:rsidRPr="0038048E">
        <w:rPr>
          <w:rFonts w:ascii="Times New Roman" w:hAnsi="Times New Roman" w:cs="Times New Roman"/>
          <w:b/>
          <w:bCs/>
          <w:lang w:val="en-US"/>
        </w:rPr>
        <w:t>Introduction to the Hospitality Industry</w:t>
      </w:r>
    </w:p>
    <w:p w14:paraId="371C12E2" w14:textId="77777777" w:rsidR="0038048E" w:rsidRPr="0038048E" w:rsidRDefault="0038048E" w:rsidP="0038048E">
      <w:pPr>
        <w:spacing w:line="360" w:lineRule="auto"/>
        <w:rPr>
          <w:rFonts w:ascii="Times New Roman" w:hAnsi="Times New Roman" w:cs="Times New Roman"/>
          <w:lang w:val="en-US"/>
        </w:rPr>
      </w:pPr>
      <w:r w:rsidRPr="0038048E">
        <w:rPr>
          <w:rFonts w:ascii="Times New Roman" w:hAnsi="Times New Roman" w:cs="Times New Roman"/>
          <w:lang w:val="en-US"/>
        </w:rPr>
        <w:t>Assignment 4</w:t>
      </w:r>
    </w:p>
    <w:p w14:paraId="4B0D42FD" w14:textId="77777777" w:rsidR="0038048E" w:rsidRPr="0038048E" w:rsidRDefault="0038048E" w:rsidP="0038048E">
      <w:pPr>
        <w:spacing w:line="360" w:lineRule="auto"/>
        <w:rPr>
          <w:rFonts w:ascii="Times New Roman" w:hAnsi="Times New Roman" w:cs="Times New Roman"/>
          <w:lang w:val="en-US"/>
        </w:rPr>
      </w:pPr>
      <w:r w:rsidRPr="0038048E">
        <w:rPr>
          <w:rFonts w:ascii="Times New Roman" w:hAnsi="Times New Roman" w:cs="Times New Roman"/>
          <w:lang w:val="en-US"/>
        </w:rPr>
        <w:t>12.05.2026</w:t>
      </w:r>
    </w:p>
    <w:p w14:paraId="56CFCA69" w14:textId="77777777" w:rsidR="0038048E" w:rsidRPr="0038048E" w:rsidRDefault="0038048E" w:rsidP="0038048E">
      <w:pPr>
        <w:spacing w:line="360" w:lineRule="auto"/>
        <w:rPr>
          <w:rFonts w:ascii="Times New Roman" w:hAnsi="Times New Roman" w:cs="Times New Roman"/>
        </w:rPr>
      </w:pPr>
    </w:p>
    <w:p w14:paraId="7C950A90" w14:textId="77777777" w:rsidR="0038048E" w:rsidRPr="0038048E" w:rsidRDefault="0038048E" w:rsidP="0038048E">
      <w:pPr>
        <w:spacing w:line="360" w:lineRule="auto"/>
        <w:rPr>
          <w:rFonts w:ascii="Times New Roman" w:hAnsi="Times New Roman" w:cs="Times New Roman"/>
        </w:rPr>
      </w:pPr>
    </w:p>
    <w:p w14:paraId="7CC33024" w14:textId="77777777" w:rsidR="0038048E" w:rsidRPr="0038048E" w:rsidRDefault="0038048E" w:rsidP="0038048E">
      <w:pPr>
        <w:spacing w:line="360" w:lineRule="auto"/>
        <w:rPr>
          <w:rFonts w:ascii="Times New Roman" w:hAnsi="Times New Roman" w:cs="Times New Roman"/>
        </w:rPr>
      </w:pPr>
    </w:p>
    <w:p w14:paraId="671AE2C4" w14:textId="77777777" w:rsidR="0038048E" w:rsidRPr="0038048E" w:rsidRDefault="0038048E" w:rsidP="0038048E">
      <w:pPr>
        <w:spacing w:line="360" w:lineRule="auto"/>
        <w:rPr>
          <w:rFonts w:ascii="Times New Roman" w:hAnsi="Times New Roman" w:cs="Times New Roman"/>
        </w:rPr>
      </w:pPr>
    </w:p>
    <w:p w14:paraId="0D7A65A1" w14:textId="77777777" w:rsidR="0038048E" w:rsidRPr="0038048E" w:rsidRDefault="0038048E" w:rsidP="0038048E">
      <w:pPr>
        <w:spacing w:line="360" w:lineRule="auto"/>
        <w:rPr>
          <w:rFonts w:ascii="Times New Roman" w:hAnsi="Times New Roman" w:cs="Times New Roman"/>
        </w:rPr>
      </w:pPr>
    </w:p>
    <w:p w14:paraId="2B997E99" w14:textId="77777777" w:rsidR="0038048E" w:rsidRPr="0038048E" w:rsidRDefault="0038048E" w:rsidP="0038048E">
      <w:pPr>
        <w:spacing w:line="360" w:lineRule="auto"/>
        <w:rPr>
          <w:rFonts w:ascii="Times New Roman" w:hAnsi="Times New Roman" w:cs="Times New Roman"/>
        </w:rPr>
      </w:pPr>
    </w:p>
    <w:p w14:paraId="3A9A7465" w14:textId="77777777" w:rsidR="0038048E" w:rsidRPr="0038048E" w:rsidRDefault="0038048E" w:rsidP="0038048E">
      <w:pPr>
        <w:spacing w:line="360" w:lineRule="auto"/>
        <w:rPr>
          <w:rFonts w:ascii="Times New Roman" w:hAnsi="Times New Roman" w:cs="Times New Roman"/>
        </w:rPr>
      </w:pPr>
    </w:p>
    <w:p w14:paraId="5270251A" w14:textId="77777777" w:rsidR="0038048E" w:rsidRPr="0038048E" w:rsidRDefault="0038048E" w:rsidP="0038048E">
      <w:pPr>
        <w:spacing w:line="360" w:lineRule="auto"/>
        <w:rPr>
          <w:rFonts w:ascii="Times New Roman" w:hAnsi="Times New Roman" w:cs="Times New Roman"/>
        </w:rPr>
      </w:pPr>
    </w:p>
    <w:p w14:paraId="334C2B31" w14:textId="77777777" w:rsidR="0038048E" w:rsidRPr="0038048E" w:rsidRDefault="0038048E" w:rsidP="0038048E">
      <w:pPr>
        <w:spacing w:line="360" w:lineRule="auto"/>
        <w:rPr>
          <w:rFonts w:ascii="Times New Roman" w:hAnsi="Times New Roman" w:cs="Times New Roman"/>
        </w:rPr>
      </w:pPr>
    </w:p>
    <w:p w14:paraId="0C21BAFD" w14:textId="77777777" w:rsidR="0038048E" w:rsidRPr="0038048E" w:rsidRDefault="0038048E" w:rsidP="0038048E">
      <w:pPr>
        <w:spacing w:line="360" w:lineRule="auto"/>
        <w:rPr>
          <w:rFonts w:ascii="Times New Roman" w:hAnsi="Times New Roman" w:cs="Times New Roman"/>
        </w:rPr>
      </w:pPr>
    </w:p>
    <w:p w14:paraId="050F3AA1" w14:textId="77777777" w:rsidR="0038048E" w:rsidRPr="0038048E" w:rsidRDefault="0038048E" w:rsidP="0038048E">
      <w:pPr>
        <w:spacing w:line="360" w:lineRule="auto"/>
        <w:rPr>
          <w:rFonts w:ascii="Times New Roman" w:hAnsi="Times New Roman" w:cs="Times New Roman"/>
        </w:rPr>
      </w:pPr>
    </w:p>
    <w:p w14:paraId="3448E73D" w14:textId="77777777" w:rsidR="0038048E" w:rsidRPr="0038048E" w:rsidRDefault="0038048E" w:rsidP="0038048E">
      <w:pPr>
        <w:spacing w:line="360" w:lineRule="auto"/>
        <w:rPr>
          <w:rFonts w:ascii="Times New Roman" w:hAnsi="Times New Roman" w:cs="Times New Roman"/>
          <w:b/>
          <w:bCs/>
          <w:lang w:val="en-US"/>
        </w:rPr>
      </w:pPr>
      <w:r w:rsidRPr="0038048E">
        <w:rPr>
          <w:rFonts w:ascii="Times New Roman" w:hAnsi="Times New Roman" w:cs="Times New Roman"/>
          <w:b/>
          <w:bCs/>
          <w:lang w:val="en-US"/>
        </w:rPr>
        <w:t>In no more than 500 words each, explain and 2-4 references:</w:t>
      </w:r>
    </w:p>
    <w:p w14:paraId="6BDBE434" w14:textId="77777777" w:rsidR="0038048E" w:rsidRPr="0038048E" w:rsidRDefault="0038048E" w:rsidP="0038048E">
      <w:pPr>
        <w:spacing w:line="360" w:lineRule="auto"/>
        <w:rPr>
          <w:rFonts w:ascii="Times New Roman" w:hAnsi="Times New Roman" w:cs="Times New Roman"/>
          <w:lang w:val="en-US"/>
        </w:rPr>
      </w:pPr>
    </w:p>
    <w:p w14:paraId="6DCE7EF2" w14:textId="77777777" w:rsidR="0038048E" w:rsidRPr="0038048E" w:rsidRDefault="0038048E" w:rsidP="0038048E">
      <w:pPr>
        <w:spacing w:line="360" w:lineRule="auto"/>
        <w:rPr>
          <w:rFonts w:ascii="Times New Roman" w:hAnsi="Times New Roman" w:cs="Times New Roman"/>
          <w:lang w:val="en-US"/>
        </w:rPr>
      </w:pPr>
      <w:r w:rsidRPr="0038048E">
        <w:rPr>
          <w:rFonts w:ascii="Times New Roman" w:hAnsi="Times New Roman" w:cs="Times New Roman"/>
          <w:lang w:val="en-US"/>
        </w:rPr>
        <w:t>1- What are the main characteristics of extended-stay hotels?</w:t>
      </w:r>
    </w:p>
    <w:p w14:paraId="25E90506" w14:textId="77777777" w:rsidR="0038048E" w:rsidRPr="0038048E" w:rsidRDefault="0038048E" w:rsidP="0038048E">
      <w:pPr>
        <w:spacing w:line="360" w:lineRule="auto"/>
        <w:rPr>
          <w:rFonts w:ascii="Times New Roman" w:hAnsi="Times New Roman" w:cs="Times New Roman"/>
          <w:lang w:val="en-US"/>
        </w:rPr>
      </w:pPr>
    </w:p>
    <w:p w14:paraId="77727B70" w14:textId="77777777" w:rsidR="0038048E" w:rsidRPr="0038048E" w:rsidRDefault="0038048E" w:rsidP="0038048E">
      <w:pPr>
        <w:spacing w:line="360" w:lineRule="auto"/>
        <w:rPr>
          <w:rFonts w:ascii="Times New Roman" w:hAnsi="Times New Roman" w:cs="Times New Roman"/>
          <w:lang w:val="en-US"/>
        </w:rPr>
      </w:pPr>
      <w:r w:rsidRPr="0038048E">
        <w:rPr>
          <w:rFonts w:ascii="Times New Roman" w:hAnsi="Times New Roman" w:cs="Times New Roman"/>
          <w:lang w:val="en-US"/>
        </w:rPr>
        <w:t>2- Differentiate between the management structures of:</w:t>
      </w:r>
    </w:p>
    <w:p w14:paraId="7DF663BB" w14:textId="77777777" w:rsidR="0038048E" w:rsidRPr="0038048E" w:rsidRDefault="0038048E" w:rsidP="0038048E">
      <w:pPr>
        <w:pStyle w:val="ListParagraph"/>
        <w:numPr>
          <w:ilvl w:val="0"/>
          <w:numId w:val="1"/>
        </w:numPr>
        <w:spacing w:line="360" w:lineRule="auto"/>
        <w:rPr>
          <w:rFonts w:ascii="Times New Roman" w:hAnsi="Times New Roman" w:cs="Times New Roman"/>
          <w:lang w:val="en-US"/>
        </w:rPr>
      </w:pPr>
      <w:r w:rsidRPr="0038048E">
        <w:rPr>
          <w:rFonts w:ascii="Times New Roman" w:hAnsi="Times New Roman" w:cs="Times New Roman"/>
          <w:lang w:val="en-US"/>
        </w:rPr>
        <w:t>Large hotels</w:t>
      </w:r>
    </w:p>
    <w:p w14:paraId="705CFA70" w14:textId="77777777" w:rsidR="0038048E" w:rsidRPr="0038048E" w:rsidRDefault="0038048E" w:rsidP="0038048E">
      <w:pPr>
        <w:pStyle w:val="ListParagraph"/>
        <w:numPr>
          <w:ilvl w:val="0"/>
          <w:numId w:val="1"/>
        </w:numPr>
        <w:spacing w:line="360" w:lineRule="auto"/>
        <w:rPr>
          <w:rFonts w:ascii="Times New Roman" w:hAnsi="Times New Roman" w:cs="Times New Roman"/>
          <w:lang w:val="en-US"/>
        </w:rPr>
      </w:pPr>
      <w:r w:rsidRPr="0038048E">
        <w:rPr>
          <w:rFonts w:ascii="Times New Roman" w:hAnsi="Times New Roman" w:cs="Times New Roman"/>
          <w:lang w:val="en-US"/>
        </w:rPr>
        <w:t>Mid-scale hotels</w:t>
      </w:r>
    </w:p>
    <w:p w14:paraId="3A007E1E" w14:textId="77777777" w:rsidR="0038048E" w:rsidRPr="0038048E" w:rsidRDefault="0038048E" w:rsidP="0038048E">
      <w:pPr>
        <w:pStyle w:val="ListParagraph"/>
        <w:numPr>
          <w:ilvl w:val="0"/>
          <w:numId w:val="1"/>
        </w:numPr>
        <w:spacing w:line="360" w:lineRule="auto"/>
        <w:rPr>
          <w:rFonts w:ascii="Times New Roman" w:hAnsi="Times New Roman" w:cs="Times New Roman"/>
          <w:lang w:val="en-US"/>
        </w:rPr>
      </w:pPr>
      <w:r w:rsidRPr="0038048E">
        <w:rPr>
          <w:rFonts w:ascii="Times New Roman" w:hAnsi="Times New Roman" w:cs="Times New Roman"/>
          <w:lang w:val="en-US"/>
        </w:rPr>
        <w:t>Small hotels</w:t>
      </w:r>
    </w:p>
    <w:p w14:paraId="7E9571ED" w14:textId="77777777" w:rsidR="0038048E" w:rsidRPr="0038048E" w:rsidRDefault="0038048E" w:rsidP="0038048E">
      <w:pPr>
        <w:spacing w:line="360" w:lineRule="auto"/>
        <w:rPr>
          <w:rFonts w:ascii="Times New Roman" w:hAnsi="Times New Roman" w:cs="Times New Roman"/>
          <w:lang w:val="en-US"/>
        </w:rPr>
      </w:pPr>
    </w:p>
    <w:p w14:paraId="1E10BBF6" w14:textId="77777777" w:rsidR="0038048E" w:rsidRPr="0038048E" w:rsidRDefault="0038048E" w:rsidP="0038048E">
      <w:pPr>
        <w:spacing w:line="360" w:lineRule="auto"/>
        <w:rPr>
          <w:rFonts w:ascii="Times New Roman" w:hAnsi="Times New Roman" w:cs="Times New Roman"/>
          <w:lang w:val="en-US"/>
        </w:rPr>
      </w:pPr>
    </w:p>
    <w:p w14:paraId="56523E81" w14:textId="77777777" w:rsidR="0038048E" w:rsidRPr="0038048E" w:rsidRDefault="0038048E" w:rsidP="0038048E">
      <w:pPr>
        <w:spacing w:line="360" w:lineRule="auto"/>
        <w:rPr>
          <w:rFonts w:ascii="Times New Roman" w:hAnsi="Times New Roman" w:cs="Times New Roman"/>
          <w:lang w:val="en-US"/>
        </w:rPr>
      </w:pPr>
    </w:p>
    <w:p w14:paraId="7E8F1458" w14:textId="77777777" w:rsidR="0038048E" w:rsidRPr="0038048E" w:rsidRDefault="0038048E" w:rsidP="0038048E">
      <w:pPr>
        <w:spacing w:line="360" w:lineRule="auto"/>
        <w:rPr>
          <w:rFonts w:ascii="Times New Roman" w:hAnsi="Times New Roman" w:cs="Times New Roman"/>
          <w:lang w:val="en-US"/>
        </w:rPr>
      </w:pPr>
    </w:p>
    <w:p w14:paraId="43054B67" w14:textId="77777777" w:rsidR="0038048E" w:rsidRPr="0038048E" w:rsidRDefault="0038048E" w:rsidP="0038048E">
      <w:pPr>
        <w:spacing w:line="360" w:lineRule="auto"/>
        <w:rPr>
          <w:rFonts w:ascii="Times New Roman" w:hAnsi="Times New Roman" w:cs="Times New Roman"/>
          <w:lang w:val="en-US"/>
        </w:rPr>
      </w:pPr>
    </w:p>
    <w:p w14:paraId="007AA50E" w14:textId="77777777" w:rsidR="0038048E" w:rsidRPr="0038048E" w:rsidRDefault="0038048E" w:rsidP="0038048E">
      <w:pPr>
        <w:spacing w:line="360" w:lineRule="auto"/>
        <w:rPr>
          <w:rFonts w:ascii="Times New Roman" w:hAnsi="Times New Roman" w:cs="Times New Roman"/>
          <w:lang w:val="en-US"/>
        </w:rPr>
      </w:pPr>
    </w:p>
    <w:p w14:paraId="298807BF" w14:textId="77777777" w:rsidR="0038048E" w:rsidRPr="0038048E" w:rsidRDefault="0038048E" w:rsidP="0038048E">
      <w:pPr>
        <w:spacing w:line="360" w:lineRule="auto"/>
        <w:rPr>
          <w:rFonts w:ascii="Times New Roman" w:hAnsi="Times New Roman" w:cs="Times New Roman"/>
          <w:lang w:val="en-US"/>
        </w:rPr>
      </w:pPr>
    </w:p>
    <w:p w14:paraId="64B7267F" w14:textId="77777777" w:rsidR="0038048E" w:rsidRPr="0038048E" w:rsidRDefault="0038048E" w:rsidP="0038048E">
      <w:pPr>
        <w:spacing w:line="360" w:lineRule="auto"/>
        <w:rPr>
          <w:rFonts w:ascii="Times New Roman" w:hAnsi="Times New Roman" w:cs="Times New Roman"/>
          <w:b/>
          <w:bCs/>
          <w:lang w:val="en-GB"/>
        </w:rPr>
      </w:pPr>
      <w:r w:rsidRPr="0038048E">
        <w:rPr>
          <w:rFonts w:ascii="Times New Roman" w:hAnsi="Times New Roman" w:cs="Times New Roman"/>
          <w:b/>
          <w:bCs/>
          <w:lang w:val="en-GB"/>
        </w:rPr>
        <w:lastRenderedPageBreak/>
        <w:t>1. Main Characteristics of Extended-Stay Hotels</w:t>
      </w:r>
    </w:p>
    <w:p w14:paraId="614CB3CC" w14:textId="77777777" w:rsidR="0038048E" w:rsidRPr="0038048E" w:rsidRDefault="0038048E" w:rsidP="0038048E">
      <w:pPr>
        <w:spacing w:line="360" w:lineRule="auto"/>
        <w:rPr>
          <w:rFonts w:ascii="Times New Roman" w:hAnsi="Times New Roman" w:cs="Times New Roman"/>
          <w:lang w:val="en-GB"/>
        </w:rPr>
      </w:pPr>
      <w:r w:rsidRPr="0038048E">
        <w:rPr>
          <w:rFonts w:ascii="Times New Roman" w:hAnsi="Times New Roman" w:cs="Times New Roman"/>
          <w:lang w:val="en-GB"/>
        </w:rPr>
        <w:t xml:space="preserve">Extended-stay hotels are specialized accommodation facilities intended for guests who need lodging for prolonged periods, usually from several days to months. These hotels differ from conventional hotels because they focus on providing a residential atmosphere combined with hotel services. According to Rushmore and Baum (2001), the concept emerged to serve business </w:t>
      </w:r>
      <w:proofErr w:type="spellStart"/>
      <w:r w:rsidRPr="0038048E">
        <w:rPr>
          <w:rFonts w:ascii="Times New Roman" w:hAnsi="Times New Roman" w:cs="Times New Roman"/>
          <w:lang w:val="en-GB"/>
        </w:rPr>
        <w:t>travelers</w:t>
      </w:r>
      <w:proofErr w:type="spellEnd"/>
      <w:r w:rsidRPr="0038048E">
        <w:rPr>
          <w:rFonts w:ascii="Times New Roman" w:hAnsi="Times New Roman" w:cs="Times New Roman"/>
          <w:lang w:val="en-GB"/>
        </w:rPr>
        <w:t>, relocating employees, and guests requiring temporary housing solutions.</w:t>
      </w:r>
    </w:p>
    <w:p w14:paraId="569A74E5" w14:textId="77777777" w:rsidR="0038048E" w:rsidRPr="0038048E" w:rsidRDefault="0038048E" w:rsidP="0038048E">
      <w:pPr>
        <w:spacing w:line="360" w:lineRule="auto"/>
        <w:rPr>
          <w:rFonts w:ascii="Times New Roman" w:hAnsi="Times New Roman" w:cs="Times New Roman"/>
          <w:lang w:val="en-GB"/>
        </w:rPr>
      </w:pPr>
      <w:r w:rsidRPr="0038048E">
        <w:rPr>
          <w:rFonts w:ascii="Times New Roman" w:hAnsi="Times New Roman" w:cs="Times New Roman"/>
          <w:lang w:val="en-GB"/>
        </w:rPr>
        <w:t xml:space="preserve">A key characteristic of extended-stay hotels is the inclusion of </w:t>
      </w:r>
      <w:r w:rsidRPr="0038048E">
        <w:rPr>
          <w:rFonts w:ascii="Times New Roman" w:hAnsi="Times New Roman" w:cs="Times New Roman"/>
          <w:b/>
          <w:bCs/>
          <w:lang w:val="en-GB"/>
        </w:rPr>
        <w:t>in-room kitchen facilities</w:t>
      </w:r>
      <w:r w:rsidRPr="0038048E">
        <w:rPr>
          <w:rFonts w:ascii="Times New Roman" w:hAnsi="Times New Roman" w:cs="Times New Roman"/>
          <w:lang w:val="en-GB"/>
        </w:rPr>
        <w:t>. Most units provide a kitchenette equipped with appliances such as microwaves, refrigerators, stovetops, and cooking utensils. This enables guests to prepare meals independently, which reduces food expenses and creates a more comfortable living experience during long stays (Walker, 2021).</w:t>
      </w:r>
    </w:p>
    <w:p w14:paraId="7E836295" w14:textId="77777777" w:rsidR="0038048E" w:rsidRPr="0038048E" w:rsidRDefault="0038048E" w:rsidP="0038048E">
      <w:pPr>
        <w:spacing w:line="360" w:lineRule="auto"/>
        <w:rPr>
          <w:rFonts w:ascii="Times New Roman" w:hAnsi="Times New Roman" w:cs="Times New Roman"/>
          <w:lang w:val="en-GB"/>
        </w:rPr>
      </w:pPr>
      <w:r w:rsidRPr="0038048E">
        <w:rPr>
          <w:rFonts w:ascii="Times New Roman" w:hAnsi="Times New Roman" w:cs="Times New Roman"/>
          <w:lang w:val="en-GB"/>
        </w:rPr>
        <w:t xml:space="preserve">Another important feature is the </w:t>
      </w:r>
      <w:r w:rsidRPr="0038048E">
        <w:rPr>
          <w:rFonts w:ascii="Times New Roman" w:hAnsi="Times New Roman" w:cs="Times New Roman"/>
          <w:b/>
          <w:bCs/>
          <w:lang w:val="en-GB"/>
        </w:rPr>
        <w:t>suite-style room design</w:t>
      </w:r>
      <w:r w:rsidRPr="0038048E">
        <w:rPr>
          <w:rFonts w:ascii="Times New Roman" w:hAnsi="Times New Roman" w:cs="Times New Roman"/>
          <w:lang w:val="en-GB"/>
        </w:rPr>
        <w:t xml:space="preserve">. Rooms are generally larger than standard hotel rooms and include separate areas for sleeping, living, dining, and working. Such layouts are designed to support daily routines and provide comfort </w:t>
      </w:r>
      <w:proofErr w:type="gramStart"/>
      <w:r w:rsidRPr="0038048E">
        <w:rPr>
          <w:rFonts w:ascii="Times New Roman" w:hAnsi="Times New Roman" w:cs="Times New Roman"/>
          <w:lang w:val="en-GB"/>
        </w:rPr>
        <w:t>similar to</w:t>
      </w:r>
      <w:proofErr w:type="gramEnd"/>
      <w:r w:rsidRPr="0038048E">
        <w:rPr>
          <w:rFonts w:ascii="Times New Roman" w:hAnsi="Times New Roman" w:cs="Times New Roman"/>
          <w:lang w:val="en-GB"/>
        </w:rPr>
        <w:t xml:space="preserve"> apartment living (Hayes &amp; </w:t>
      </w:r>
      <w:proofErr w:type="spellStart"/>
      <w:r w:rsidRPr="0038048E">
        <w:rPr>
          <w:rFonts w:ascii="Times New Roman" w:hAnsi="Times New Roman" w:cs="Times New Roman"/>
          <w:lang w:val="en-GB"/>
        </w:rPr>
        <w:t>Ninemeier</w:t>
      </w:r>
      <w:proofErr w:type="spellEnd"/>
      <w:r w:rsidRPr="0038048E">
        <w:rPr>
          <w:rFonts w:ascii="Times New Roman" w:hAnsi="Times New Roman" w:cs="Times New Roman"/>
          <w:lang w:val="en-GB"/>
        </w:rPr>
        <w:t>, 2009).</w:t>
      </w:r>
    </w:p>
    <w:p w14:paraId="1169F5D4" w14:textId="77777777" w:rsidR="0038048E" w:rsidRPr="0038048E" w:rsidRDefault="0038048E" w:rsidP="0038048E">
      <w:pPr>
        <w:spacing w:line="360" w:lineRule="auto"/>
        <w:rPr>
          <w:rFonts w:ascii="Times New Roman" w:hAnsi="Times New Roman" w:cs="Times New Roman"/>
          <w:lang w:val="en-GB"/>
        </w:rPr>
      </w:pPr>
      <w:r w:rsidRPr="0038048E">
        <w:rPr>
          <w:rFonts w:ascii="Times New Roman" w:hAnsi="Times New Roman" w:cs="Times New Roman"/>
          <w:lang w:val="en-GB"/>
        </w:rPr>
        <w:t xml:space="preserve">Extended-stay hotels also operate with a </w:t>
      </w:r>
      <w:r w:rsidRPr="0038048E">
        <w:rPr>
          <w:rFonts w:ascii="Times New Roman" w:hAnsi="Times New Roman" w:cs="Times New Roman"/>
          <w:b/>
          <w:bCs/>
          <w:lang w:val="en-GB"/>
        </w:rPr>
        <w:t>reduced-service model</w:t>
      </w:r>
      <w:r w:rsidRPr="0038048E">
        <w:rPr>
          <w:rFonts w:ascii="Times New Roman" w:hAnsi="Times New Roman" w:cs="Times New Roman"/>
          <w:lang w:val="en-GB"/>
        </w:rPr>
        <w:t>. Unlike luxury hotels that offer daily housekeeping and extensive room services, extended-stay properties often provide weekly housekeeping and self-service laundry facilities. This operational approach lowers costs while still maintaining essential guest services (Barrows, Powers, &amp; Reynolds, 2012).</w:t>
      </w:r>
    </w:p>
    <w:p w14:paraId="290877B2" w14:textId="77777777" w:rsidR="0038048E" w:rsidRPr="0038048E" w:rsidRDefault="0038048E" w:rsidP="0038048E">
      <w:pPr>
        <w:spacing w:line="360" w:lineRule="auto"/>
        <w:rPr>
          <w:rFonts w:ascii="Times New Roman" w:hAnsi="Times New Roman" w:cs="Times New Roman"/>
          <w:lang w:val="en-GB"/>
        </w:rPr>
      </w:pPr>
      <w:r w:rsidRPr="0038048E">
        <w:rPr>
          <w:rFonts w:ascii="Times New Roman" w:hAnsi="Times New Roman" w:cs="Times New Roman"/>
          <w:lang w:val="en-GB"/>
        </w:rPr>
        <w:t>Pricing structures in extended-stay hotels are another distinctive characteristic. These hotels usually offer discounted weekly or monthly rates, making them economical for long-term guests. The pricing strategy encourages longer occupancy durations and provides stable revenue streams for hotel operators (Jones &amp; Lockwood, 2004).</w:t>
      </w:r>
    </w:p>
    <w:p w14:paraId="44E4AB8D" w14:textId="77777777" w:rsidR="0038048E" w:rsidRPr="0038048E" w:rsidRDefault="0038048E" w:rsidP="0038048E">
      <w:pPr>
        <w:spacing w:line="360" w:lineRule="auto"/>
        <w:rPr>
          <w:rFonts w:ascii="Times New Roman" w:hAnsi="Times New Roman" w:cs="Times New Roman"/>
          <w:lang w:val="en-GB"/>
        </w:rPr>
      </w:pPr>
      <w:r w:rsidRPr="0038048E">
        <w:rPr>
          <w:rFonts w:ascii="Times New Roman" w:hAnsi="Times New Roman" w:cs="Times New Roman"/>
          <w:lang w:val="en-GB"/>
        </w:rPr>
        <w:t xml:space="preserve">Additionally, extended-stay hotels often emphasize </w:t>
      </w:r>
      <w:r w:rsidRPr="0038048E">
        <w:rPr>
          <w:rFonts w:ascii="Times New Roman" w:hAnsi="Times New Roman" w:cs="Times New Roman"/>
          <w:b/>
          <w:bCs/>
          <w:lang w:val="en-GB"/>
        </w:rPr>
        <w:t>guest convenience and self-sufficiency</w:t>
      </w:r>
      <w:r w:rsidRPr="0038048E">
        <w:rPr>
          <w:rFonts w:ascii="Times New Roman" w:hAnsi="Times New Roman" w:cs="Times New Roman"/>
          <w:lang w:val="en-GB"/>
        </w:rPr>
        <w:t xml:space="preserve">. Amenities such as free Wi-Fi, workspaces, parking facilities, fitness </w:t>
      </w:r>
      <w:proofErr w:type="spellStart"/>
      <w:r w:rsidRPr="0038048E">
        <w:rPr>
          <w:rFonts w:ascii="Times New Roman" w:hAnsi="Times New Roman" w:cs="Times New Roman"/>
          <w:lang w:val="en-GB"/>
        </w:rPr>
        <w:t>centers</w:t>
      </w:r>
      <w:proofErr w:type="spellEnd"/>
      <w:r w:rsidRPr="0038048E">
        <w:rPr>
          <w:rFonts w:ascii="Times New Roman" w:hAnsi="Times New Roman" w:cs="Times New Roman"/>
          <w:lang w:val="en-GB"/>
        </w:rPr>
        <w:t>, and communal areas are commonly provided to support business and leisure needs. Such facilities help create a home-like environment that promotes guest satisfaction and loyalty (Walker, 2021).</w:t>
      </w:r>
    </w:p>
    <w:p w14:paraId="3F9C1A16" w14:textId="2F16555B" w:rsidR="0038048E" w:rsidRPr="0038048E" w:rsidRDefault="0038048E" w:rsidP="0038048E">
      <w:pPr>
        <w:spacing w:line="360" w:lineRule="auto"/>
        <w:rPr>
          <w:rFonts w:ascii="Times New Roman" w:hAnsi="Times New Roman" w:cs="Times New Roman"/>
          <w:lang w:val="en-GB"/>
        </w:rPr>
      </w:pPr>
      <w:r w:rsidRPr="0038048E">
        <w:rPr>
          <w:rFonts w:ascii="Times New Roman" w:hAnsi="Times New Roman" w:cs="Times New Roman"/>
          <w:lang w:val="en-GB"/>
        </w:rPr>
        <w:t xml:space="preserve">The management of extended-stay hotels also benefits from operational efficiency. Since guests stay longer, there are fewer check-ins and check-outs compared to traditional hotels, resulting in lower administrative and </w:t>
      </w:r>
      <w:proofErr w:type="spellStart"/>
      <w:r w:rsidRPr="0038048E">
        <w:rPr>
          <w:rFonts w:ascii="Times New Roman" w:hAnsi="Times New Roman" w:cs="Times New Roman"/>
          <w:lang w:val="en-GB"/>
        </w:rPr>
        <w:t>labor</w:t>
      </w:r>
      <w:proofErr w:type="spellEnd"/>
      <w:r w:rsidRPr="0038048E">
        <w:rPr>
          <w:rFonts w:ascii="Times New Roman" w:hAnsi="Times New Roman" w:cs="Times New Roman"/>
          <w:lang w:val="en-GB"/>
        </w:rPr>
        <w:t xml:space="preserve"> costs. Consequently, extended-stay hotels are considered a resilient and profitable segment of the hospitality industry (Rushmore &amp; Baum, 2001)</w:t>
      </w:r>
    </w:p>
    <w:p w14:paraId="6C7E55B8" w14:textId="77777777" w:rsidR="0038048E" w:rsidRPr="0038048E" w:rsidRDefault="0038048E" w:rsidP="0038048E">
      <w:pPr>
        <w:spacing w:line="360" w:lineRule="auto"/>
        <w:rPr>
          <w:rFonts w:ascii="Times New Roman" w:hAnsi="Times New Roman" w:cs="Times New Roman"/>
          <w:lang w:val="en-GB"/>
        </w:rPr>
      </w:pPr>
    </w:p>
    <w:p w14:paraId="0CD5A447" w14:textId="77777777" w:rsidR="0038048E" w:rsidRPr="0038048E" w:rsidRDefault="0038048E" w:rsidP="0038048E">
      <w:pPr>
        <w:spacing w:line="360" w:lineRule="auto"/>
        <w:rPr>
          <w:rFonts w:ascii="Times New Roman" w:hAnsi="Times New Roman" w:cs="Times New Roman"/>
          <w:b/>
          <w:bCs/>
          <w:lang w:val="en-GB"/>
        </w:rPr>
      </w:pPr>
      <w:r w:rsidRPr="0038048E">
        <w:rPr>
          <w:rFonts w:ascii="Times New Roman" w:hAnsi="Times New Roman" w:cs="Times New Roman"/>
          <w:b/>
          <w:bCs/>
          <w:lang w:val="en-GB"/>
        </w:rPr>
        <w:t>2. Difference Between the Management Structures of Large, Mid-Scale, and Small Hotels</w:t>
      </w:r>
    </w:p>
    <w:p w14:paraId="7B0BFD19" w14:textId="77777777" w:rsidR="0038048E" w:rsidRPr="0038048E" w:rsidRDefault="0038048E" w:rsidP="0038048E">
      <w:pPr>
        <w:spacing w:line="360" w:lineRule="auto"/>
        <w:rPr>
          <w:rFonts w:ascii="Times New Roman" w:hAnsi="Times New Roman" w:cs="Times New Roman"/>
          <w:lang w:val="en-GB"/>
        </w:rPr>
      </w:pPr>
      <w:r w:rsidRPr="0038048E">
        <w:rPr>
          <w:rFonts w:ascii="Times New Roman" w:hAnsi="Times New Roman" w:cs="Times New Roman"/>
          <w:lang w:val="en-GB"/>
        </w:rPr>
        <w:t xml:space="preserve">Hotel management structures differ significantly depending on the size and category of the property. Large, mid-scale, and small hotels adopt different organizational systems to manage operations efficiently and meet guest expectations. The structure of management affects communication, employee responsibilities, decision-making, and service quality (Hayes &amp; </w:t>
      </w:r>
      <w:proofErr w:type="spellStart"/>
      <w:r w:rsidRPr="0038048E">
        <w:rPr>
          <w:rFonts w:ascii="Times New Roman" w:hAnsi="Times New Roman" w:cs="Times New Roman"/>
          <w:lang w:val="en-GB"/>
        </w:rPr>
        <w:t>Ninemeier</w:t>
      </w:r>
      <w:proofErr w:type="spellEnd"/>
      <w:r w:rsidRPr="0038048E">
        <w:rPr>
          <w:rFonts w:ascii="Times New Roman" w:hAnsi="Times New Roman" w:cs="Times New Roman"/>
          <w:lang w:val="en-GB"/>
        </w:rPr>
        <w:t>, 2009).</w:t>
      </w:r>
    </w:p>
    <w:p w14:paraId="15F9A8F6" w14:textId="77777777" w:rsidR="0038048E" w:rsidRPr="0038048E" w:rsidRDefault="0038048E" w:rsidP="0038048E">
      <w:pPr>
        <w:spacing w:line="360" w:lineRule="auto"/>
        <w:rPr>
          <w:rFonts w:ascii="Times New Roman" w:hAnsi="Times New Roman" w:cs="Times New Roman"/>
          <w:b/>
          <w:bCs/>
          <w:lang w:val="en-GB"/>
        </w:rPr>
      </w:pPr>
      <w:r w:rsidRPr="0038048E">
        <w:rPr>
          <w:rFonts w:ascii="Times New Roman" w:hAnsi="Times New Roman" w:cs="Times New Roman"/>
          <w:b/>
          <w:bCs/>
          <w:lang w:val="en-GB"/>
        </w:rPr>
        <w:t>Large Hotels</w:t>
      </w:r>
    </w:p>
    <w:p w14:paraId="25D3A908" w14:textId="77777777" w:rsidR="0038048E" w:rsidRPr="0038048E" w:rsidRDefault="0038048E" w:rsidP="0038048E">
      <w:pPr>
        <w:spacing w:line="360" w:lineRule="auto"/>
        <w:rPr>
          <w:rFonts w:ascii="Times New Roman" w:hAnsi="Times New Roman" w:cs="Times New Roman"/>
          <w:lang w:val="en-GB"/>
        </w:rPr>
      </w:pPr>
      <w:r w:rsidRPr="0038048E">
        <w:rPr>
          <w:rFonts w:ascii="Times New Roman" w:hAnsi="Times New Roman" w:cs="Times New Roman"/>
          <w:lang w:val="en-GB"/>
        </w:rPr>
        <w:t xml:space="preserve">Large hotels, including luxury resorts and international chain hotels, typically operate with a </w:t>
      </w:r>
      <w:r w:rsidRPr="0038048E">
        <w:rPr>
          <w:rFonts w:ascii="Times New Roman" w:hAnsi="Times New Roman" w:cs="Times New Roman"/>
          <w:b/>
          <w:bCs/>
          <w:lang w:val="en-GB"/>
        </w:rPr>
        <w:t>formal and highly departmentalized structure</w:t>
      </w:r>
      <w:r w:rsidRPr="0038048E">
        <w:rPr>
          <w:rFonts w:ascii="Times New Roman" w:hAnsi="Times New Roman" w:cs="Times New Roman"/>
          <w:lang w:val="en-GB"/>
        </w:rPr>
        <w:t>. These hotels employ a large workforce divided into specialized departments such as front office, housekeeping, food and beverage, sales and marketing, finance, engineering, and human resources (Walker, 2021).</w:t>
      </w:r>
    </w:p>
    <w:p w14:paraId="44084C35" w14:textId="77777777" w:rsidR="0038048E" w:rsidRPr="0038048E" w:rsidRDefault="0038048E" w:rsidP="0038048E">
      <w:pPr>
        <w:spacing w:line="360" w:lineRule="auto"/>
        <w:rPr>
          <w:rFonts w:ascii="Times New Roman" w:hAnsi="Times New Roman" w:cs="Times New Roman"/>
          <w:lang w:val="en-GB"/>
        </w:rPr>
      </w:pPr>
      <w:r w:rsidRPr="0038048E">
        <w:rPr>
          <w:rFonts w:ascii="Times New Roman" w:hAnsi="Times New Roman" w:cs="Times New Roman"/>
          <w:lang w:val="en-GB"/>
        </w:rPr>
        <w:t>Each department is supervised by a departmental manager who reports to executive management or the general manager. Decision-making is generally centralized, and communication follows a clear chain of command. Such specialization allows large hotels to maintain high service standards, operational efficiency, and consistency across departments (Barrows et al., 2012).</w:t>
      </w:r>
    </w:p>
    <w:p w14:paraId="0D605EDB" w14:textId="77777777" w:rsidR="0038048E" w:rsidRPr="0038048E" w:rsidRDefault="0038048E" w:rsidP="0038048E">
      <w:pPr>
        <w:spacing w:line="360" w:lineRule="auto"/>
        <w:rPr>
          <w:rFonts w:ascii="Times New Roman" w:hAnsi="Times New Roman" w:cs="Times New Roman"/>
          <w:lang w:val="en-GB"/>
        </w:rPr>
      </w:pPr>
      <w:r w:rsidRPr="0038048E">
        <w:rPr>
          <w:rFonts w:ascii="Times New Roman" w:hAnsi="Times New Roman" w:cs="Times New Roman"/>
          <w:lang w:val="en-GB"/>
        </w:rPr>
        <w:t>Large hotels also use sophisticated technology systems and standard operating procedures to coordinate operations due to the complexity of managing hundreds of employees and guests simultaneously (Jones &amp; Lockwood, 2004).</w:t>
      </w:r>
    </w:p>
    <w:p w14:paraId="4523A39E" w14:textId="77777777" w:rsidR="0038048E" w:rsidRPr="0038048E" w:rsidRDefault="0038048E" w:rsidP="0038048E">
      <w:pPr>
        <w:spacing w:line="360" w:lineRule="auto"/>
        <w:rPr>
          <w:rFonts w:ascii="Times New Roman" w:hAnsi="Times New Roman" w:cs="Times New Roman"/>
          <w:b/>
          <w:bCs/>
          <w:lang w:val="en-GB"/>
        </w:rPr>
      </w:pPr>
      <w:r w:rsidRPr="0038048E">
        <w:rPr>
          <w:rFonts w:ascii="Times New Roman" w:hAnsi="Times New Roman" w:cs="Times New Roman"/>
          <w:b/>
          <w:bCs/>
          <w:lang w:val="en-GB"/>
        </w:rPr>
        <w:t>Mid-Scale Hotels</w:t>
      </w:r>
    </w:p>
    <w:p w14:paraId="0348B6C0" w14:textId="77777777" w:rsidR="0038048E" w:rsidRPr="0038048E" w:rsidRDefault="0038048E" w:rsidP="0038048E">
      <w:pPr>
        <w:spacing w:line="360" w:lineRule="auto"/>
        <w:rPr>
          <w:rFonts w:ascii="Times New Roman" w:hAnsi="Times New Roman" w:cs="Times New Roman"/>
          <w:lang w:val="en-GB"/>
        </w:rPr>
      </w:pPr>
      <w:r w:rsidRPr="0038048E">
        <w:rPr>
          <w:rFonts w:ascii="Times New Roman" w:hAnsi="Times New Roman" w:cs="Times New Roman"/>
          <w:lang w:val="en-GB"/>
        </w:rPr>
        <w:t xml:space="preserve">Mid-scale hotels have a </w:t>
      </w:r>
      <w:r w:rsidRPr="0038048E">
        <w:rPr>
          <w:rFonts w:ascii="Times New Roman" w:hAnsi="Times New Roman" w:cs="Times New Roman"/>
          <w:b/>
          <w:bCs/>
          <w:lang w:val="en-GB"/>
        </w:rPr>
        <w:t>moderately structured management system</w:t>
      </w:r>
      <w:r w:rsidRPr="0038048E">
        <w:rPr>
          <w:rFonts w:ascii="Times New Roman" w:hAnsi="Times New Roman" w:cs="Times New Roman"/>
          <w:lang w:val="en-GB"/>
        </w:rPr>
        <w:t>. These hotels maintain departmental divisions, but the number of management levels is smaller compared to large hotels. Managers often supervise multiple operational areas. For example, one manager may oversee both reservations and front office functions (Bardi, 2011).</w:t>
      </w:r>
    </w:p>
    <w:p w14:paraId="179788C4" w14:textId="77777777" w:rsidR="0038048E" w:rsidRDefault="0038048E" w:rsidP="0038048E">
      <w:pPr>
        <w:spacing w:line="360" w:lineRule="auto"/>
        <w:rPr>
          <w:rFonts w:ascii="Times New Roman" w:hAnsi="Times New Roman" w:cs="Times New Roman"/>
          <w:lang w:val="en-GB"/>
        </w:rPr>
      </w:pPr>
      <w:r w:rsidRPr="0038048E">
        <w:rPr>
          <w:rFonts w:ascii="Times New Roman" w:hAnsi="Times New Roman" w:cs="Times New Roman"/>
          <w:lang w:val="en-GB"/>
        </w:rPr>
        <w:t xml:space="preserve">Communication in mid-scale hotels is generally faster and more flexible because fewer hierarchical levels exist. Mid-scale hotels focus on balancing service quality with cost efficiency. Staffing levels are moderate, and employees may handle multiple tasks when necessary (Hayes &amp; </w:t>
      </w:r>
      <w:proofErr w:type="spellStart"/>
      <w:r w:rsidRPr="0038048E">
        <w:rPr>
          <w:rFonts w:ascii="Times New Roman" w:hAnsi="Times New Roman" w:cs="Times New Roman"/>
          <w:lang w:val="en-GB"/>
        </w:rPr>
        <w:t>Ninemeier</w:t>
      </w:r>
      <w:proofErr w:type="spellEnd"/>
      <w:r w:rsidRPr="0038048E">
        <w:rPr>
          <w:rFonts w:ascii="Times New Roman" w:hAnsi="Times New Roman" w:cs="Times New Roman"/>
          <w:lang w:val="en-GB"/>
        </w:rPr>
        <w:t>, 2009).</w:t>
      </w:r>
    </w:p>
    <w:p w14:paraId="40D0E5A0" w14:textId="77777777" w:rsidR="0038048E" w:rsidRDefault="0038048E" w:rsidP="0038048E">
      <w:pPr>
        <w:spacing w:line="360" w:lineRule="auto"/>
        <w:rPr>
          <w:rFonts w:ascii="Times New Roman" w:hAnsi="Times New Roman" w:cs="Times New Roman"/>
          <w:lang w:val="en-GB"/>
        </w:rPr>
      </w:pPr>
    </w:p>
    <w:p w14:paraId="678EC2AD" w14:textId="77777777" w:rsidR="0038048E" w:rsidRDefault="0038048E" w:rsidP="0038048E">
      <w:pPr>
        <w:spacing w:line="360" w:lineRule="auto"/>
        <w:rPr>
          <w:rFonts w:ascii="Times New Roman" w:hAnsi="Times New Roman" w:cs="Times New Roman"/>
          <w:lang w:val="en-GB"/>
        </w:rPr>
      </w:pPr>
    </w:p>
    <w:p w14:paraId="2E4196F8" w14:textId="77777777" w:rsidR="0038048E" w:rsidRPr="0038048E" w:rsidRDefault="0038048E" w:rsidP="0038048E">
      <w:pPr>
        <w:spacing w:line="360" w:lineRule="auto"/>
        <w:rPr>
          <w:rFonts w:ascii="Times New Roman" w:hAnsi="Times New Roman" w:cs="Times New Roman"/>
          <w:lang w:val="en-GB"/>
        </w:rPr>
      </w:pPr>
    </w:p>
    <w:p w14:paraId="2B6696B5" w14:textId="77777777" w:rsidR="0038048E" w:rsidRPr="0038048E" w:rsidRDefault="0038048E" w:rsidP="0038048E">
      <w:pPr>
        <w:spacing w:line="360" w:lineRule="auto"/>
        <w:rPr>
          <w:rFonts w:ascii="Times New Roman" w:hAnsi="Times New Roman" w:cs="Times New Roman"/>
          <w:b/>
          <w:bCs/>
          <w:lang w:val="en-GB"/>
        </w:rPr>
      </w:pPr>
      <w:r w:rsidRPr="0038048E">
        <w:rPr>
          <w:rFonts w:ascii="Times New Roman" w:hAnsi="Times New Roman" w:cs="Times New Roman"/>
          <w:b/>
          <w:bCs/>
          <w:lang w:val="en-GB"/>
        </w:rPr>
        <w:lastRenderedPageBreak/>
        <w:t>Small Hotels</w:t>
      </w:r>
    </w:p>
    <w:p w14:paraId="19B05D85" w14:textId="77777777" w:rsidR="0038048E" w:rsidRPr="0038048E" w:rsidRDefault="0038048E" w:rsidP="0038048E">
      <w:pPr>
        <w:spacing w:line="360" w:lineRule="auto"/>
        <w:rPr>
          <w:rFonts w:ascii="Times New Roman" w:hAnsi="Times New Roman" w:cs="Times New Roman"/>
          <w:lang w:val="en-GB"/>
        </w:rPr>
      </w:pPr>
      <w:r w:rsidRPr="0038048E">
        <w:rPr>
          <w:rFonts w:ascii="Times New Roman" w:hAnsi="Times New Roman" w:cs="Times New Roman"/>
          <w:lang w:val="en-GB"/>
        </w:rPr>
        <w:t xml:space="preserve">Small hotels and boutique properties usually follow a </w:t>
      </w:r>
      <w:r w:rsidRPr="0038048E">
        <w:rPr>
          <w:rFonts w:ascii="Times New Roman" w:hAnsi="Times New Roman" w:cs="Times New Roman"/>
          <w:b/>
          <w:bCs/>
          <w:lang w:val="en-GB"/>
        </w:rPr>
        <w:t>simple and informal organizational structure</w:t>
      </w:r>
      <w:r w:rsidRPr="0038048E">
        <w:rPr>
          <w:rFonts w:ascii="Times New Roman" w:hAnsi="Times New Roman" w:cs="Times New Roman"/>
          <w:lang w:val="en-GB"/>
        </w:rPr>
        <w:t>. The owner or general manager often directly supervises daily operations and may actively participate in guest services. Employees commonly perform several duties simultaneously, such as reception, reservations, and housekeeping coordination (Walker, 2021).</w:t>
      </w:r>
    </w:p>
    <w:p w14:paraId="1E0080E6" w14:textId="77777777" w:rsidR="0038048E" w:rsidRPr="0038048E" w:rsidRDefault="0038048E" w:rsidP="0038048E">
      <w:pPr>
        <w:spacing w:line="360" w:lineRule="auto"/>
        <w:rPr>
          <w:rFonts w:ascii="Times New Roman" w:hAnsi="Times New Roman" w:cs="Times New Roman"/>
          <w:lang w:val="en-GB"/>
        </w:rPr>
      </w:pPr>
      <w:r w:rsidRPr="0038048E">
        <w:rPr>
          <w:rFonts w:ascii="Times New Roman" w:hAnsi="Times New Roman" w:cs="Times New Roman"/>
          <w:lang w:val="en-GB"/>
        </w:rPr>
        <w:t>Decision-making is highly flexible in small hotels because fewer employees and management levels exist. Communication is informal and direct, which can improve responsiveness and personalized customer service. However, limited staffing and resources may reduce specialization and operational efficiency compared to larger hotels (Barrows et al., 2012).</w:t>
      </w:r>
    </w:p>
    <w:p w14:paraId="145DB945" w14:textId="77777777" w:rsidR="0038048E" w:rsidRPr="0038048E" w:rsidRDefault="0038048E" w:rsidP="0038048E">
      <w:pPr>
        <w:spacing w:line="360" w:lineRule="auto"/>
        <w:rPr>
          <w:rFonts w:ascii="Times New Roman" w:hAnsi="Times New Roman" w:cs="Times New Roman"/>
          <w:lang w:val="en-GB"/>
        </w:rPr>
      </w:pPr>
      <w:r w:rsidRPr="0038048E">
        <w:rPr>
          <w:rFonts w:ascii="Times New Roman" w:hAnsi="Times New Roman" w:cs="Times New Roman"/>
          <w:lang w:val="en-GB"/>
        </w:rPr>
        <w:t>In conclusion, large hotels rely on formal hierarchies and specialization, mid-scale hotels combine structure with flexibility, and small hotels depend on multifunctional staff and simplified management. Each structure is designed to suit the operational requirements and service expectations of the property size (Jones &amp; Lockwood, 2004).</w:t>
      </w:r>
    </w:p>
    <w:p w14:paraId="5DE03E7C" w14:textId="77777777" w:rsidR="0038048E" w:rsidRDefault="0038048E" w:rsidP="0038048E">
      <w:pPr>
        <w:spacing w:line="360" w:lineRule="auto"/>
        <w:rPr>
          <w:rFonts w:ascii="Times New Roman" w:hAnsi="Times New Roman" w:cs="Times New Roman"/>
          <w:lang w:val="en-GB"/>
        </w:rPr>
      </w:pPr>
    </w:p>
    <w:p w14:paraId="3BCC1B95" w14:textId="77777777" w:rsidR="0038048E" w:rsidRDefault="0038048E" w:rsidP="0038048E">
      <w:pPr>
        <w:spacing w:line="360" w:lineRule="auto"/>
        <w:rPr>
          <w:rFonts w:ascii="Times New Roman" w:hAnsi="Times New Roman" w:cs="Times New Roman"/>
          <w:lang w:val="en-GB"/>
        </w:rPr>
      </w:pPr>
    </w:p>
    <w:p w14:paraId="75D21F0B" w14:textId="77777777" w:rsidR="0038048E" w:rsidRDefault="0038048E" w:rsidP="0038048E">
      <w:pPr>
        <w:spacing w:line="360" w:lineRule="auto"/>
        <w:rPr>
          <w:rFonts w:ascii="Times New Roman" w:hAnsi="Times New Roman" w:cs="Times New Roman"/>
          <w:lang w:val="en-GB"/>
        </w:rPr>
      </w:pPr>
    </w:p>
    <w:p w14:paraId="5C058805" w14:textId="77777777" w:rsidR="0038048E" w:rsidRDefault="0038048E" w:rsidP="0038048E">
      <w:pPr>
        <w:spacing w:line="360" w:lineRule="auto"/>
        <w:rPr>
          <w:rFonts w:ascii="Times New Roman" w:hAnsi="Times New Roman" w:cs="Times New Roman"/>
          <w:lang w:val="en-GB"/>
        </w:rPr>
      </w:pPr>
    </w:p>
    <w:p w14:paraId="3FA747AA" w14:textId="77777777" w:rsidR="0038048E" w:rsidRDefault="0038048E" w:rsidP="0038048E">
      <w:pPr>
        <w:spacing w:line="360" w:lineRule="auto"/>
        <w:rPr>
          <w:rFonts w:ascii="Times New Roman" w:hAnsi="Times New Roman" w:cs="Times New Roman"/>
          <w:lang w:val="en-GB"/>
        </w:rPr>
      </w:pPr>
    </w:p>
    <w:p w14:paraId="19CAB4C7" w14:textId="77777777" w:rsidR="0038048E" w:rsidRDefault="0038048E" w:rsidP="0038048E">
      <w:pPr>
        <w:spacing w:line="360" w:lineRule="auto"/>
        <w:rPr>
          <w:rFonts w:ascii="Times New Roman" w:hAnsi="Times New Roman" w:cs="Times New Roman"/>
          <w:lang w:val="en-GB"/>
        </w:rPr>
      </w:pPr>
    </w:p>
    <w:p w14:paraId="7BB3C441" w14:textId="77777777" w:rsidR="0038048E" w:rsidRDefault="0038048E" w:rsidP="0038048E">
      <w:pPr>
        <w:spacing w:line="360" w:lineRule="auto"/>
        <w:rPr>
          <w:rFonts w:ascii="Times New Roman" w:hAnsi="Times New Roman" w:cs="Times New Roman"/>
          <w:lang w:val="en-GB"/>
        </w:rPr>
      </w:pPr>
    </w:p>
    <w:p w14:paraId="645047F3" w14:textId="77777777" w:rsidR="0038048E" w:rsidRDefault="0038048E" w:rsidP="0038048E">
      <w:pPr>
        <w:spacing w:line="360" w:lineRule="auto"/>
        <w:rPr>
          <w:rFonts w:ascii="Times New Roman" w:hAnsi="Times New Roman" w:cs="Times New Roman"/>
          <w:lang w:val="en-GB"/>
        </w:rPr>
      </w:pPr>
    </w:p>
    <w:p w14:paraId="4F6A4213" w14:textId="77777777" w:rsidR="0038048E" w:rsidRDefault="0038048E" w:rsidP="0038048E">
      <w:pPr>
        <w:spacing w:line="360" w:lineRule="auto"/>
        <w:rPr>
          <w:rFonts w:ascii="Times New Roman" w:hAnsi="Times New Roman" w:cs="Times New Roman"/>
          <w:lang w:val="en-GB"/>
        </w:rPr>
      </w:pPr>
    </w:p>
    <w:p w14:paraId="5067FB93" w14:textId="77777777" w:rsidR="0038048E" w:rsidRDefault="0038048E" w:rsidP="0038048E">
      <w:pPr>
        <w:spacing w:line="360" w:lineRule="auto"/>
        <w:rPr>
          <w:rFonts w:ascii="Times New Roman" w:hAnsi="Times New Roman" w:cs="Times New Roman"/>
          <w:lang w:val="en-GB"/>
        </w:rPr>
      </w:pPr>
    </w:p>
    <w:p w14:paraId="4DAAFCC0" w14:textId="77777777" w:rsidR="0038048E" w:rsidRDefault="0038048E" w:rsidP="0038048E">
      <w:pPr>
        <w:spacing w:line="360" w:lineRule="auto"/>
        <w:rPr>
          <w:rFonts w:ascii="Times New Roman" w:hAnsi="Times New Roman" w:cs="Times New Roman"/>
          <w:lang w:val="en-GB"/>
        </w:rPr>
      </w:pPr>
    </w:p>
    <w:p w14:paraId="60A6E2DB" w14:textId="77777777" w:rsidR="0038048E" w:rsidRDefault="0038048E" w:rsidP="0038048E">
      <w:pPr>
        <w:spacing w:line="360" w:lineRule="auto"/>
        <w:rPr>
          <w:rFonts w:ascii="Times New Roman" w:hAnsi="Times New Roman" w:cs="Times New Roman"/>
          <w:lang w:val="en-GB"/>
        </w:rPr>
      </w:pPr>
    </w:p>
    <w:p w14:paraId="7A2A1260" w14:textId="77777777" w:rsidR="0038048E" w:rsidRDefault="0038048E" w:rsidP="0038048E">
      <w:pPr>
        <w:spacing w:line="360" w:lineRule="auto"/>
        <w:rPr>
          <w:rFonts w:ascii="Times New Roman" w:hAnsi="Times New Roman" w:cs="Times New Roman"/>
          <w:lang w:val="en-GB"/>
        </w:rPr>
      </w:pPr>
    </w:p>
    <w:p w14:paraId="6CAAEE26" w14:textId="77777777" w:rsidR="0038048E" w:rsidRDefault="0038048E" w:rsidP="0038048E">
      <w:pPr>
        <w:spacing w:line="360" w:lineRule="auto"/>
        <w:rPr>
          <w:rFonts w:ascii="Times New Roman" w:hAnsi="Times New Roman" w:cs="Times New Roman"/>
          <w:lang w:val="en-GB"/>
        </w:rPr>
      </w:pPr>
    </w:p>
    <w:p w14:paraId="4AECE08B" w14:textId="77777777" w:rsidR="0038048E" w:rsidRDefault="0038048E" w:rsidP="0038048E">
      <w:pPr>
        <w:spacing w:line="360" w:lineRule="auto"/>
        <w:rPr>
          <w:rFonts w:ascii="Times New Roman" w:hAnsi="Times New Roman" w:cs="Times New Roman"/>
          <w:lang w:val="en-GB"/>
        </w:rPr>
      </w:pPr>
    </w:p>
    <w:p w14:paraId="4B354E89" w14:textId="77777777" w:rsidR="0038048E" w:rsidRDefault="0038048E" w:rsidP="0038048E">
      <w:pPr>
        <w:spacing w:line="360" w:lineRule="auto"/>
        <w:rPr>
          <w:rFonts w:ascii="Times New Roman" w:hAnsi="Times New Roman" w:cs="Times New Roman"/>
          <w:lang w:val="en-GB"/>
        </w:rPr>
      </w:pPr>
    </w:p>
    <w:p w14:paraId="041AAD59" w14:textId="77777777" w:rsidR="0038048E" w:rsidRDefault="0038048E" w:rsidP="0038048E">
      <w:pPr>
        <w:spacing w:line="360" w:lineRule="auto"/>
        <w:rPr>
          <w:rFonts w:ascii="Times New Roman" w:hAnsi="Times New Roman" w:cs="Times New Roman"/>
          <w:lang w:val="en-GB"/>
        </w:rPr>
      </w:pPr>
    </w:p>
    <w:p w14:paraId="25B30F68" w14:textId="77777777" w:rsidR="0038048E" w:rsidRPr="0038048E" w:rsidRDefault="0038048E" w:rsidP="0038048E">
      <w:pPr>
        <w:spacing w:line="360" w:lineRule="auto"/>
        <w:rPr>
          <w:rFonts w:ascii="Times New Roman" w:hAnsi="Times New Roman" w:cs="Times New Roman"/>
          <w:lang w:val="en-GB"/>
        </w:rPr>
      </w:pPr>
    </w:p>
    <w:p w14:paraId="6A994B01" w14:textId="77777777" w:rsidR="0038048E" w:rsidRPr="0038048E" w:rsidRDefault="0038048E" w:rsidP="0038048E">
      <w:pPr>
        <w:spacing w:line="360" w:lineRule="auto"/>
        <w:rPr>
          <w:rFonts w:ascii="Times New Roman" w:hAnsi="Times New Roman" w:cs="Times New Roman"/>
          <w:b/>
          <w:bCs/>
          <w:lang w:val="en-GB"/>
        </w:rPr>
      </w:pPr>
      <w:r w:rsidRPr="0038048E">
        <w:rPr>
          <w:rFonts w:ascii="Times New Roman" w:hAnsi="Times New Roman" w:cs="Times New Roman"/>
          <w:b/>
          <w:bCs/>
          <w:lang w:val="en-GB"/>
        </w:rPr>
        <w:lastRenderedPageBreak/>
        <w:t>References</w:t>
      </w:r>
    </w:p>
    <w:p w14:paraId="15DF5562" w14:textId="77777777" w:rsidR="0038048E" w:rsidRPr="0038048E" w:rsidRDefault="0038048E" w:rsidP="0038048E">
      <w:pPr>
        <w:numPr>
          <w:ilvl w:val="0"/>
          <w:numId w:val="2"/>
        </w:numPr>
        <w:spacing w:line="360" w:lineRule="auto"/>
        <w:rPr>
          <w:rFonts w:ascii="Times New Roman" w:hAnsi="Times New Roman" w:cs="Times New Roman"/>
          <w:lang w:val="en-GB"/>
        </w:rPr>
      </w:pPr>
      <w:r w:rsidRPr="0038048E">
        <w:rPr>
          <w:rFonts w:ascii="Times New Roman" w:hAnsi="Times New Roman" w:cs="Times New Roman"/>
          <w:lang w:val="en-GB"/>
        </w:rPr>
        <w:t xml:space="preserve">Bardi, J. A. (2011). </w:t>
      </w:r>
      <w:r w:rsidRPr="0038048E">
        <w:rPr>
          <w:rFonts w:ascii="Times New Roman" w:hAnsi="Times New Roman" w:cs="Times New Roman"/>
          <w:i/>
          <w:iCs/>
          <w:lang w:val="en-GB"/>
        </w:rPr>
        <w:t>Hotel Front Office Management</w:t>
      </w:r>
      <w:r w:rsidRPr="0038048E">
        <w:rPr>
          <w:rFonts w:ascii="Times New Roman" w:hAnsi="Times New Roman" w:cs="Times New Roman"/>
          <w:lang w:val="en-GB"/>
        </w:rPr>
        <w:t xml:space="preserve"> (5th ed.). Wiley.</w:t>
      </w:r>
    </w:p>
    <w:p w14:paraId="33DB5948" w14:textId="77777777" w:rsidR="0038048E" w:rsidRPr="0038048E" w:rsidRDefault="0038048E" w:rsidP="0038048E">
      <w:pPr>
        <w:numPr>
          <w:ilvl w:val="0"/>
          <w:numId w:val="2"/>
        </w:numPr>
        <w:spacing w:line="360" w:lineRule="auto"/>
        <w:rPr>
          <w:rFonts w:ascii="Times New Roman" w:hAnsi="Times New Roman" w:cs="Times New Roman"/>
          <w:lang w:val="en-GB"/>
        </w:rPr>
      </w:pPr>
      <w:r w:rsidRPr="0038048E">
        <w:rPr>
          <w:rFonts w:ascii="Times New Roman" w:hAnsi="Times New Roman" w:cs="Times New Roman"/>
          <w:lang w:val="en-GB"/>
        </w:rPr>
        <w:t xml:space="preserve">Barrows, C. W., Powers, T., &amp; Reynolds, D. (2012). </w:t>
      </w:r>
      <w:r w:rsidRPr="0038048E">
        <w:rPr>
          <w:rFonts w:ascii="Times New Roman" w:hAnsi="Times New Roman" w:cs="Times New Roman"/>
          <w:i/>
          <w:iCs/>
          <w:lang w:val="en-GB"/>
        </w:rPr>
        <w:t>Introduction to Management in the Hospitality Industry</w:t>
      </w:r>
      <w:r w:rsidRPr="0038048E">
        <w:rPr>
          <w:rFonts w:ascii="Times New Roman" w:hAnsi="Times New Roman" w:cs="Times New Roman"/>
          <w:lang w:val="en-GB"/>
        </w:rPr>
        <w:t xml:space="preserve"> (10th ed.). Wiley.</w:t>
      </w:r>
    </w:p>
    <w:p w14:paraId="00FD0058" w14:textId="77777777" w:rsidR="0038048E" w:rsidRPr="0038048E" w:rsidRDefault="0038048E" w:rsidP="0038048E">
      <w:pPr>
        <w:numPr>
          <w:ilvl w:val="0"/>
          <w:numId w:val="2"/>
        </w:numPr>
        <w:spacing w:line="360" w:lineRule="auto"/>
        <w:rPr>
          <w:rFonts w:ascii="Times New Roman" w:hAnsi="Times New Roman" w:cs="Times New Roman"/>
          <w:lang w:val="en-GB"/>
        </w:rPr>
      </w:pPr>
      <w:r w:rsidRPr="0038048E">
        <w:rPr>
          <w:rFonts w:ascii="Times New Roman" w:hAnsi="Times New Roman" w:cs="Times New Roman"/>
          <w:lang w:val="en-GB"/>
        </w:rPr>
        <w:t xml:space="preserve">Hayes, D. K., &amp; </w:t>
      </w:r>
      <w:proofErr w:type="spellStart"/>
      <w:r w:rsidRPr="0038048E">
        <w:rPr>
          <w:rFonts w:ascii="Times New Roman" w:hAnsi="Times New Roman" w:cs="Times New Roman"/>
          <w:lang w:val="en-GB"/>
        </w:rPr>
        <w:t>Ninemeier</w:t>
      </w:r>
      <w:proofErr w:type="spellEnd"/>
      <w:r w:rsidRPr="0038048E">
        <w:rPr>
          <w:rFonts w:ascii="Times New Roman" w:hAnsi="Times New Roman" w:cs="Times New Roman"/>
          <w:lang w:val="en-GB"/>
        </w:rPr>
        <w:t xml:space="preserve">, J. D. (2009). </w:t>
      </w:r>
      <w:r w:rsidRPr="0038048E">
        <w:rPr>
          <w:rFonts w:ascii="Times New Roman" w:hAnsi="Times New Roman" w:cs="Times New Roman"/>
          <w:i/>
          <w:iCs/>
          <w:lang w:val="en-GB"/>
        </w:rPr>
        <w:t>Hotel Operations Management</w:t>
      </w:r>
      <w:r w:rsidRPr="0038048E">
        <w:rPr>
          <w:rFonts w:ascii="Times New Roman" w:hAnsi="Times New Roman" w:cs="Times New Roman"/>
          <w:lang w:val="en-GB"/>
        </w:rPr>
        <w:t xml:space="preserve"> (2nd ed.). Pearson Education.</w:t>
      </w:r>
    </w:p>
    <w:p w14:paraId="0502D3A3" w14:textId="77777777" w:rsidR="0038048E" w:rsidRPr="0038048E" w:rsidRDefault="0038048E" w:rsidP="0038048E">
      <w:pPr>
        <w:numPr>
          <w:ilvl w:val="0"/>
          <w:numId w:val="2"/>
        </w:numPr>
        <w:spacing w:line="360" w:lineRule="auto"/>
        <w:rPr>
          <w:rFonts w:ascii="Times New Roman" w:hAnsi="Times New Roman" w:cs="Times New Roman"/>
          <w:lang w:val="en-GB"/>
        </w:rPr>
      </w:pPr>
      <w:r w:rsidRPr="0038048E">
        <w:rPr>
          <w:rFonts w:ascii="Times New Roman" w:hAnsi="Times New Roman" w:cs="Times New Roman"/>
          <w:lang w:val="en-GB"/>
        </w:rPr>
        <w:t xml:space="preserve">Jones, P., &amp; Lockwood, A. (2004). </w:t>
      </w:r>
      <w:r w:rsidRPr="0038048E">
        <w:rPr>
          <w:rFonts w:ascii="Times New Roman" w:hAnsi="Times New Roman" w:cs="Times New Roman"/>
          <w:i/>
          <w:iCs/>
          <w:lang w:val="en-GB"/>
        </w:rPr>
        <w:t>The Management of Hotel Operations</w:t>
      </w:r>
      <w:r w:rsidRPr="0038048E">
        <w:rPr>
          <w:rFonts w:ascii="Times New Roman" w:hAnsi="Times New Roman" w:cs="Times New Roman"/>
          <w:lang w:val="en-GB"/>
        </w:rPr>
        <w:t>. Thomson Learning.</w:t>
      </w:r>
    </w:p>
    <w:p w14:paraId="587DD960" w14:textId="77777777" w:rsidR="0038048E" w:rsidRPr="0038048E" w:rsidRDefault="0038048E" w:rsidP="0038048E">
      <w:pPr>
        <w:numPr>
          <w:ilvl w:val="0"/>
          <w:numId w:val="2"/>
        </w:numPr>
        <w:spacing w:line="360" w:lineRule="auto"/>
        <w:rPr>
          <w:rFonts w:ascii="Times New Roman" w:hAnsi="Times New Roman" w:cs="Times New Roman"/>
          <w:lang w:val="en-GB"/>
        </w:rPr>
      </w:pPr>
      <w:r w:rsidRPr="0038048E">
        <w:rPr>
          <w:rFonts w:ascii="Times New Roman" w:hAnsi="Times New Roman" w:cs="Times New Roman"/>
          <w:lang w:val="en-GB"/>
        </w:rPr>
        <w:t xml:space="preserve">Walker, J. R. (2021). </w:t>
      </w:r>
      <w:r w:rsidRPr="0038048E">
        <w:rPr>
          <w:rFonts w:ascii="Times New Roman" w:hAnsi="Times New Roman" w:cs="Times New Roman"/>
          <w:i/>
          <w:iCs/>
          <w:lang w:val="en-GB"/>
        </w:rPr>
        <w:t>Introduction to Hospitality Management</w:t>
      </w:r>
      <w:r w:rsidRPr="0038048E">
        <w:rPr>
          <w:rFonts w:ascii="Times New Roman" w:hAnsi="Times New Roman" w:cs="Times New Roman"/>
          <w:lang w:val="en-GB"/>
        </w:rPr>
        <w:t xml:space="preserve"> (8th ed.). Pearson.</w:t>
      </w:r>
    </w:p>
    <w:p w14:paraId="1FE86099" w14:textId="77777777" w:rsidR="0038048E" w:rsidRPr="0038048E" w:rsidRDefault="0038048E" w:rsidP="0038048E">
      <w:pPr>
        <w:numPr>
          <w:ilvl w:val="0"/>
          <w:numId w:val="2"/>
        </w:numPr>
        <w:spacing w:line="360" w:lineRule="auto"/>
        <w:rPr>
          <w:rFonts w:ascii="Times New Roman" w:hAnsi="Times New Roman" w:cs="Times New Roman"/>
          <w:lang w:val="en-GB"/>
        </w:rPr>
      </w:pPr>
      <w:r w:rsidRPr="0038048E">
        <w:rPr>
          <w:rFonts w:ascii="Times New Roman" w:hAnsi="Times New Roman" w:cs="Times New Roman"/>
          <w:lang w:val="en-GB"/>
        </w:rPr>
        <w:t xml:space="preserve">Barrows, C. W., Powers, T., &amp; Reynolds, D. (2012). </w:t>
      </w:r>
      <w:r w:rsidRPr="0038048E">
        <w:rPr>
          <w:rFonts w:ascii="Times New Roman" w:hAnsi="Times New Roman" w:cs="Times New Roman"/>
          <w:i/>
          <w:iCs/>
          <w:lang w:val="en-GB"/>
        </w:rPr>
        <w:t>Introduction to Management in the Hospitality Industry</w:t>
      </w:r>
      <w:r w:rsidRPr="0038048E">
        <w:rPr>
          <w:rFonts w:ascii="Times New Roman" w:hAnsi="Times New Roman" w:cs="Times New Roman"/>
          <w:lang w:val="en-GB"/>
        </w:rPr>
        <w:t xml:space="preserve"> (10th ed.). Wiley.</w:t>
      </w:r>
    </w:p>
    <w:p w14:paraId="30CE869B" w14:textId="77777777" w:rsidR="0038048E" w:rsidRPr="0038048E" w:rsidRDefault="0038048E" w:rsidP="0038048E">
      <w:pPr>
        <w:numPr>
          <w:ilvl w:val="0"/>
          <w:numId w:val="2"/>
        </w:numPr>
        <w:spacing w:line="360" w:lineRule="auto"/>
        <w:rPr>
          <w:rFonts w:ascii="Times New Roman" w:hAnsi="Times New Roman" w:cs="Times New Roman"/>
          <w:lang w:val="en-GB"/>
        </w:rPr>
      </w:pPr>
      <w:r w:rsidRPr="0038048E">
        <w:rPr>
          <w:rFonts w:ascii="Times New Roman" w:hAnsi="Times New Roman" w:cs="Times New Roman"/>
          <w:lang w:val="en-GB"/>
        </w:rPr>
        <w:t xml:space="preserve">Hayes, D. K., &amp; </w:t>
      </w:r>
      <w:proofErr w:type="spellStart"/>
      <w:r w:rsidRPr="0038048E">
        <w:rPr>
          <w:rFonts w:ascii="Times New Roman" w:hAnsi="Times New Roman" w:cs="Times New Roman"/>
          <w:lang w:val="en-GB"/>
        </w:rPr>
        <w:t>Ninemeier</w:t>
      </w:r>
      <w:proofErr w:type="spellEnd"/>
      <w:r w:rsidRPr="0038048E">
        <w:rPr>
          <w:rFonts w:ascii="Times New Roman" w:hAnsi="Times New Roman" w:cs="Times New Roman"/>
          <w:lang w:val="en-GB"/>
        </w:rPr>
        <w:t xml:space="preserve">, J. D. (2009). </w:t>
      </w:r>
      <w:r w:rsidRPr="0038048E">
        <w:rPr>
          <w:rFonts w:ascii="Times New Roman" w:hAnsi="Times New Roman" w:cs="Times New Roman"/>
          <w:i/>
          <w:iCs/>
          <w:lang w:val="en-GB"/>
        </w:rPr>
        <w:t>Hotel Operations Management</w:t>
      </w:r>
      <w:r w:rsidRPr="0038048E">
        <w:rPr>
          <w:rFonts w:ascii="Times New Roman" w:hAnsi="Times New Roman" w:cs="Times New Roman"/>
          <w:lang w:val="en-GB"/>
        </w:rPr>
        <w:t xml:space="preserve"> (2nd ed.). Pearson Education.</w:t>
      </w:r>
    </w:p>
    <w:p w14:paraId="7E0EA48C" w14:textId="77777777" w:rsidR="0038048E" w:rsidRPr="0038048E" w:rsidRDefault="0038048E" w:rsidP="0038048E">
      <w:pPr>
        <w:numPr>
          <w:ilvl w:val="0"/>
          <w:numId w:val="2"/>
        </w:numPr>
        <w:spacing w:line="360" w:lineRule="auto"/>
        <w:rPr>
          <w:rFonts w:ascii="Times New Roman" w:hAnsi="Times New Roman" w:cs="Times New Roman"/>
          <w:lang w:val="en-GB"/>
        </w:rPr>
      </w:pPr>
      <w:r w:rsidRPr="0038048E">
        <w:rPr>
          <w:rFonts w:ascii="Times New Roman" w:hAnsi="Times New Roman" w:cs="Times New Roman"/>
          <w:lang w:val="en-GB"/>
        </w:rPr>
        <w:t xml:space="preserve">Jones, P., &amp; Lockwood, A. (2004). </w:t>
      </w:r>
      <w:r w:rsidRPr="0038048E">
        <w:rPr>
          <w:rFonts w:ascii="Times New Roman" w:hAnsi="Times New Roman" w:cs="Times New Roman"/>
          <w:i/>
          <w:iCs/>
          <w:lang w:val="en-GB"/>
        </w:rPr>
        <w:t>The Management of Hotel Operations</w:t>
      </w:r>
      <w:r w:rsidRPr="0038048E">
        <w:rPr>
          <w:rFonts w:ascii="Times New Roman" w:hAnsi="Times New Roman" w:cs="Times New Roman"/>
          <w:lang w:val="en-GB"/>
        </w:rPr>
        <w:t>. Thomson Learning.</w:t>
      </w:r>
    </w:p>
    <w:p w14:paraId="12CB9090" w14:textId="77777777" w:rsidR="0038048E" w:rsidRPr="0038048E" w:rsidRDefault="0038048E" w:rsidP="0038048E">
      <w:pPr>
        <w:numPr>
          <w:ilvl w:val="0"/>
          <w:numId w:val="2"/>
        </w:numPr>
        <w:spacing w:line="360" w:lineRule="auto"/>
        <w:rPr>
          <w:rFonts w:ascii="Times New Roman" w:hAnsi="Times New Roman" w:cs="Times New Roman"/>
          <w:lang w:val="en-GB"/>
        </w:rPr>
      </w:pPr>
      <w:r w:rsidRPr="0038048E">
        <w:rPr>
          <w:rFonts w:ascii="Times New Roman" w:hAnsi="Times New Roman" w:cs="Times New Roman"/>
          <w:lang w:val="en-GB"/>
        </w:rPr>
        <w:t xml:space="preserve">Rushmore, S., &amp; Baum, E. (2001). </w:t>
      </w:r>
      <w:r w:rsidRPr="0038048E">
        <w:rPr>
          <w:rFonts w:ascii="Times New Roman" w:hAnsi="Times New Roman" w:cs="Times New Roman"/>
          <w:i/>
          <w:iCs/>
          <w:lang w:val="en-GB"/>
        </w:rPr>
        <w:t>Hotel Market Analysis and Valuation</w:t>
      </w:r>
      <w:r w:rsidRPr="0038048E">
        <w:rPr>
          <w:rFonts w:ascii="Times New Roman" w:hAnsi="Times New Roman" w:cs="Times New Roman"/>
          <w:lang w:val="en-GB"/>
        </w:rPr>
        <w:t>. Hospitality Valuation Services.</w:t>
      </w:r>
    </w:p>
    <w:p w14:paraId="2675A7FA" w14:textId="77777777" w:rsidR="0038048E" w:rsidRPr="0038048E" w:rsidRDefault="0038048E" w:rsidP="0038048E">
      <w:pPr>
        <w:numPr>
          <w:ilvl w:val="0"/>
          <w:numId w:val="2"/>
        </w:numPr>
        <w:spacing w:line="360" w:lineRule="auto"/>
        <w:rPr>
          <w:rFonts w:ascii="Times New Roman" w:hAnsi="Times New Roman" w:cs="Times New Roman"/>
          <w:lang w:val="en-GB"/>
        </w:rPr>
      </w:pPr>
      <w:r w:rsidRPr="0038048E">
        <w:rPr>
          <w:rFonts w:ascii="Times New Roman" w:hAnsi="Times New Roman" w:cs="Times New Roman"/>
          <w:lang w:val="en-GB"/>
        </w:rPr>
        <w:t xml:space="preserve">Walker, J. R. (2021). </w:t>
      </w:r>
      <w:r w:rsidRPr="0038048E">
        <w:rPr>
          <w:rFonts w:ascii="Times New Roman" w:hAnsi="Times New Roman" w:cs="Times New Roman"/>
          <w:i/>
          <w:iCs/>
          <w:lang w:val="en-GB"/>
        </w:rPr>
        <w:t>Introduction to Hospitality Management</w:t>
      </w:r>
      <w:r w:rsidRPr="0038048E">
        <w:rPr>
          <w:rFonts w:ascii="Times New Roman" w:hAnsi="Times New Roman" w:cs="Times New Roman"/>
          <w:lang w:val="en-GB"/>
        </w:rPr>
        <w:t xml:space="preserve"> (8th ed.). Pearson.</w:t>
      </w:r>
    </w:p>
    <w:p w14:paraId="244A3CBC" w14:textId="77777777" w:rsidR="0038048E" w:rsidRPr="0038048E" w:rsidRDefault="0038048E" w:rsidP="0038048E">
      <w:pPr>
        <w:spacing w:line="360" w:lineRule="auto"/>
        <w:rPr>
          <w:rFonts w:ascii="Times New Roman" w:hAnsi="Times New Roman" w:cs="Times New Roman"/>
          <w:lang w:val="en-US"/>
        </w:rPr>
      </w:pPr>
    </w:p>
    <w:p w14:paraId="37ED5D6D" w14:textId="77777777" w:rsidR="0038048E" w:rsidRPr="0038048E" w:rsidRDefault="0038048E" w:rsidP="0038048E">
      <w:pPr>
        <w:spacing w:line="360" w:lineRule="auto"/>
        <w:rPr>
          <w:rFonts w:ascii="Times New Roman" w:hAnsi="Times New Roman" w:cs="Times New Roman"/>
          <w:lang w:val="en-US"/>
        </w:rPr>
      </w:pPr>
    </w:p>
    <w:p w14:paraId="50FE31C9" w14:textId="77777777" w:rsidR="0038048E" w:rsidRPr="0038048E" w:rsidRDefault="0038048E" w:rsidP="0038048E">
      <w:pPr>
        <w:spacing w:line="360" w:lineRule="auto"/>
        <w:rPr>
          <w:rFonts w:ascii="Times New Roman" w:hAnsi="Times New Roman" w:cs="Times New Roman"/>
          <w:lang w:val="en-US"/>
        </w:rPr>
      </w:pPr>
    </w:p>
    <w:p w14:paraId="2BE27484" w14:textId="77777777" w:rsidR="0038048E" w:rsidRPr="0038048E" w:rsidRDefault="0038048E" w:rsidP="0038048E">
      <w:pPr>
        <w:spacing w:line="360" w:lineRule="auto"/>
        <w:rPr>
          <w:rFonts w:ascii="Times New Roman" w:hAnsi="Times New Roman" w:cs="Times New Roman"/>
          <w:lang w:val="en-US"/>
        </w:rPr>
      </w:pPr>
    </w:p>
    <w:p w14:paraId="7E03B26C" w14:textId="77777777" w:rsidR="0038048E" w:rsidRPr="0038048E" w:rsidRDefault="0038048E" w:rsidP="0038048E">
      <w:pPr>
        <w:spacing w:line="360" w:lineRule="auto"/>
        <w:rPr>
          <w:rFonts w:ascii="Times New Roman" w:hAnsi="Times New Roman" w:cs="Times New Roman"/>
          <w:lang w:val="en-US"/>
        </w:rPr>
      </w:pPr>
    </w:p>
    <w:p w14:paraId="44D6FA6E" w14:textId="77777777" w:rsidR="0038048E" w:rsidRPr="0038048E" w:rsidRDefault="0038048E" w:rsidP="0038048E">
      <w:pPr>
        <w:spacing w:line="360" w:lineRule="auto"/>
        <w:rPr>
          <w:rFonts w:ascii="Times New Roman" w:hAnsi="Times New Roman" w:cs="Times New Roman"/>
          <w:lang w:val="en-US"/>
        </w:rPr>
      </w:pPr>
    </w:p>
    <w:p w14:paraId="17E7BF7E" w14:textId="77777777" w:rsidR="0038048E" w:rsidRPr="0038048E" w:rsidRDefault="0038048E" w:rsidP="0038048E">
      <w:pPr>
        <w:spacing w:line="360" w:lineRule="auto"/>
        <w:rPr>
          <w:rFonts w:ascii="Times New Roman" w:hAnsi="Times New Roman" w:cs="Times New Roman"/>
          <w:lang w:val="en-US"/>
        </w:rPr>
      </w:pPr>
    </w:p>
    <w:p w14:paraId="43413190" w14:textId="77777777" w:rsidR="0038048E" w:rsidRPr="0038048E" w:rsidRDefault="0038048E" w:rsidP="0038048E">
      <w:pPr>
        <w:spacing w:line="360" w:lineRule="auto"/>
        <w:rPr>
          <w:rFonts w:ascii="Times New Roman" w:hAnsi="Times New Roman" w:cs="Times New Roman"/>
          <w:lang w:val="en-US"/>
        </w:rPr>
      </w:pPr>
    </w:p>
    <w:p w14:paraId="1372BFC1" w14:textId="77777777" w:rsidR="0038048E" w:rsidRPr="0038048E" w:rsidRDefault="0038048E" w:rsidP="0038048E">
      <w:pPr>
        <w:spacing w:line="360" w:lineRule="auto"/>
        <w:rPr>
          <w:rFonts w:ascii="Times New Roman" w:hAnsi="Times New Roman" w:cs="Times New Roman"/>
          <w:lang w:val="en-US"/>
        </w:rPr>
      </w:pPr>
    </w:p>
    <w:p w14:paraId="24D1A2B3" w14:textId="77777777" w:rsidR="0038048E" w:rsidRPr="0038048E" w:rsidRDefault="0038048E" w:rsidP="0038048E">
      <w:pPr>
        <w:spacing w:line="360" w:lineRule="auto"/>
        <w:rPr>
          <w:rFonts w:ascii="Times New Roman" w:hAnsi="Times New Roman" w:cs="Times New Roman"/>
          <w:lang w:val="en-US"/>
        </w:rPr>
      </w:pPr>
    </w:p>
    <w:p w14:paraId="664F0FF5" w14:textId="77777777" w:rsidR="0038048E" w:rsidRPr="0038048E" w:rsidRDefault="0038048E" w:rsidP="0038048E">
      <w:pPr>
        <w:spacing w:line="360" w:lineRule="auto"/>
        <w:rPr>
          <w:rFonts w:ascii="Times New Roman" w:hAnsi="Times New Roman" w:cs="Times New Roman"/>
          <w:lang w:val="en-US"/>
        </w:rPr>
      </w:pPr>
    </w:p>
    <w:sectPr w:rsidR="0038048E" w:rsidRPr="003804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D22E4C"/>
    <w:multiLevelType w:val="hybridMultilevel"/>
    <w:tmpl w:val="C428E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6175921">
    <w:abstractNumId w:val="1"/>
  </w:num>
  <w:num w:numId="2" w16cid:durableId="1353141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48E"/>
    <w:rsid w:val="0038048E"/>
    <w:rsid w:val="00872B1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486CD"/>
  <w15:chartTrackingRefBased/>
  <w15:docId w15:val="{04D9E07A-D614-4328-AB02-9A344C5BB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48E"/>
    <w:pPr>
      <w:spacing w:after="0" w:line="240" w:lineRule="auto"/>
    </w:pPr>
    <w:rPr>
      <w:szCs w:val="24"/>
      <w:lang w:bidi="ar-SA"/>
    </w:rPr>
  </w:style>
  <w:style w:type="paragraph" w:styleId="Heading1">
    <w:name w:val="heading 1"/>
    <w:basedOn w:val="Normal"/>
    <w:next w:val="Normal"/>
    <w:link w:val="Heading1Char"/>
    <w:uiPriority w:val="9"/>
    <w:qFormat/>
    <w:rsid w:val="0038048E"/>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38048E"/>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38048E"/>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3804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04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04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04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04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04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48E"/>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38048E"/>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38048E"/>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3804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04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04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04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04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048E"/>
    <w:rPr>
      <w:rFonts w:eastAsiaTheme="majorEastAsia" w:cstheme="majorBidi"/>
      <w:color w:val="272727" w:themeColor="text1" w:themeTint="D8"/>
    </w:rPr>
  </w:style>
  <w:style w:type="paragraph" w:styleId="Title">
    <w:name w:val="Title"/>
    <w:basedOn w:val="Normal"/>
    <w:next w:val="Normal"/>
    <w:link w:val="TitleChar"/>
    <w:uiPriority w:val="10"/>
    <w:qFormat/>
    <w:rsid w:val="0038048E"/>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38048E"/>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38048E"/>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38048E"/>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38048E"/>
    <w:pPr>
      <w:spacing w:before="160"/>
      <w:jc w:val="center"/>
    </w:pPr>
    <w:rPr>
      <w:i/>
      <w:iCs/>
      <w:color w:val="404040" w:themeColor="text1" w:themeTint="BF"/>
    </w:rPr>
  </w:style>
  <w:style w:type="character" w:customStyle="1" w:styleId="QuoteChar">
    <w:name w:val="Quote Char"/>
    <w:basedOn w:val="DefaultParagraphFont"/>
    <w:link w:val="Quote"/>
    <w:uiPriority w:val="29"/>
    <w:rsid w:val="0038048E"/>
    <w:rPr>
      <w:i/>
      <w:iCs/>
      <w:color w:val="404040" w:themeColor="text1" w:themeTint="BF"/>
    </w:rPr>
  </w:style>
  <w:style w:type="paragraph" w:styleId="ListParagraph">
    <w:name w:val="List Paragraph"/>
    <w:basedOn w:val="Normal"/>
    <w:uiPriority w:val="34"/>
    <w:qFormat/>
    <w:rsid w:val="0038048E"/>
    <w:pPr>
      <w:ind w:left="720"/>
      <w:contextualSpacing/>
    </w:pPr>
  </w:style>
  <w:style w:type="character" w:styleId="IntenseEmphasis">
    <w:name w:val="Intense Emphasis"/>
    <w:basedOn w:val="DefaultParagraphFont"/>
    <w:uiPriority w:val="21"/>
    <w:qFormat/>
    <w:rsid w:val="0038048E"/>
    <w:rPr>
      <w:i/>
      <w:iCs/>
      <w:color w:val="0F4761" w:themeColor="accent1" w:themeShade="BF"/>
    </w:rPr>
  </w:style>
  <w:style w:type="paragraph" w:styleId="IntenseQuote">
    <w:name w:val="Intense Quote"/>
    <w:basedOn w:val="Normal"/>
    <w:next w:val="Normal"/>
    <w:link w:val="IntenseQuoteChar"/>
    <w:uiPriority w:val="30"/>
    <w:qFormat/>
    <w:rsid w:val="003804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048E"/>
    <w:rPr>
      <w:i/>
      <w:iCs/>
      <w:color w:val="0F4761" w:themeColor="accent1" w:themeShade="BF"/>
    </w:rPr>
  </w:style>
  <w:style w:type="character" w:styleId="IntenseReference">
    <w:name w:val="Intense Reference"/>
    <w:basedOn w:val="DefaultParagraphFont"/>
    <w:uiPriority w:val="32"/>
    <w:qFormat/>
    <w:rsid w:val="0038048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1053</Words>
  <Characters>6007</Characters>
  <Application>Microsoft Office Word</Application>
  <DocSecurity>0</DocSecurity>
  <Lines>50</Lines>
  <Paragraphs>14</Paragraphs>
  <ScaleCrop>false</ScaleCrop>
  <Company/>
  <LinksUpToDate>false</LinksUpToDate>
  <CharactersWithSpaces>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1</cp:revision>
  <dcterms:created xsi:type="dcterms:W3CDTF">2026-05-19T10:26:00Z</dcterms:created>
  <dcterms:modified xsi:type="dcterms:W3CDTF">2026-05-19T10:28:00Z</dcterms:modified>
</cp:coreProperties>
</file>