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90E25" w14:textId="276E7267" w:rsidR="00763B68" w:rsidRPr="000C68AC" w:rsidRDefault="00763B68" w:rsidP="000C68AC">
      <w:pPr>
        <w:spacing w:line="360" w:lineRule="auto"/>
        <w:jc w:val="center"/>
        <w:rPr>
          <w:rFonts w:ascii="Times New Roman" w:hAnsi="Times New Roman" w:cs="Times New Roman"/>
          <w:b/>
          <w:bCs/>
        </w:rPr>
      </w:pPr>
      <w:r w:rsidRPr="000C68AC">
        <w:rPr>
          <w:rFonts w:ascii="Times New Roman" w:hAnsi="Times New Roman" w:cs="Times New Roman"/>
          <w:b/>
          <w:bCs/>
        </w:rPr>
        <w:t>ASSIGNMENT</w:t>
      </w:r>
    </w:p>
    <w:p w14:paraId="18FE45A6" w14:textId="16667EBE" w:rsidR="00747FB1" w:rsidRPr="000C68AC" w:rsidRDefault="00747FB1" w:rsidP="000C68AC">
      <w:pPr>
        <w:spacing w:line="360" w:lineRule="auto"/>
        <w:jc w:val="center"/>
        <w:rPr>
          <w:rFonts w:ascii="Times New Roman" w:hAnsi="Times New Roman" w:cs="Times New Roman"/>
          <w:b/>
          <w:bCs/>
        </w:rPr>
      </w:pPr>
      <w:r w:rsidRPr="000C68AC">
        <w:rPr>
          <w:rFonts w:ascii="Times New Roman" w:hAnsi="Times New Roman" w:cs="Times New Roman"/>
          <w:b/>
          <w:bCs/>
        </w:rPr>
        <w:t>Gamified Talent Development for Gen Z in the Tourism Industry</w:t>
      </w:r>
    </w:p>
    <w:p w14:paraId="6DC2BAF5" w14:textId="5327A279" w:rsidR="00747FB1" w:rsidRPr="000C68AC" w:rsidRDefault="00747FB1" w:rsidP="000C68AC">
      <w:pPr>
        <w:spacing w:line="360" w:lineRule="auto"/>
        <w:jc w:val="center"/>
        <w:rPr>
          <w:rFonts w:ascii="Times New Roman" w:hAnsi="Times New Roman" w:cs="Times New Roman"/>
        </w:rPr>
      </w:pPr>
      <w:r w:rsidRPr="000C68AC">
        <w:rPr>
          <w:rFonts w:ascii="Times New Roman" w:hAnsi="Times New Roman" w:cs="Times New Roman"/>
        </w:rPr>
        <w:t xml:space="preserve">Student Name: </w:t>
      </w:r>
      <w:r w:rsidR="00763B68" w:rsidRPr="000C68AC">
        <w:rPr>
          <w:rFonts w:ascii="Times New Roman" w:hAnsi="Times New Roman" w:cs="Times New Roman"/>
        </w:rPr>
        <w:t>Naveen Sharma</w:t>
      </w:r>
    </w:p>
    <w:p w14:paraId="628B380C" w14:textId="3290D99E" w:rsidR="00747FB1" w:rsidRPr="000C68AC" w:rsidRDefault="00747FB1" w:rsidP="000C68AC">
      <w:pPr>
        <w:spacing w:line="360" w:lineRule="auto"/>
        <w:jc w:val="center"/>
        <w:rPr>
          <w:rFonts w:ascii="Times New Roman" w:hAnsi="Times New Roman" w:cs="Times New Roman"/>
        </w:rPr>
      </w:pPr>
      <w:r w:rsidRPr="000C68AC">
        <w:rPr>
          <w:rFonts w:ascii="Times New Roman" w:hAnsi="Times New Roman" w:cs="Times New Roman"/>
        </w:rPr>
        <w:t xml:space="preserve">Student ID: </w:t>
      </w:r>
      <w:r w:rsidR="00763B68" w:rsidRPr="000C68AC">
        <w:rPr>
          <w:rFonts w:ascii="Times New Roman" w:hAnsi="Times New Roman" w:cs="Times New Roman"/>
        </w:rPr>
        <w:t>DE240052</w:t>
      </w:r>
    </w:p>
    <w:p w14:paraId="11F205B2" w14:textId="79F95E2F" w:rsidR="00747FB1" w:rsidRPr="000C68AC" w:rsidRDefault="00747FB1" w:rsidP="000C68AC">
      <w:pPr>
        <w:spacing w:line="360" w:lineRule="auto"/>
        <w:jc w:val="center"/>
        <w:rPr>
          <w:rFonts w:ascii="Times New Roman" w:hAnsi="Times New Roman" w:cs="Times New Roman"/>
        </w:rPr>
      </w:pPr>
      <w:r w:rsidRPr="000C68AC">
        <w:rPr>
          <w:rFonts w:ascii="Times New Roman" w:hAnsi="Times New Roman" w:cs="Times New Roman"/>
        </w:rPr>
        <w:t>Course: Advanced Business Communication in Tourism</w:t>
      </w:r>
    </w:p>
    <w:p w14:paraId="0CD12F45" w14:textId="6E9F1E78" w:rsidR="00747FB1" w:rsidRPr="000C68AC" w:rsidRDefault="00747FB1" w:rsidP="000C68AC">
      <w:pPr>
        <w:spacing w:line="360" w:lineRule="auto"/>
        <w:jc w:val="center"/>
        <w:rPr>
          <w:rFonts w:ascii="Times New Roman" w:hAnsi="Times New Roman" w:cs="Times New Roman"/>
        </w:rPr>
      </w:pPr>
      <w:r w:rsidRPr="000C68AC">
        <w:rPr>
          <w:rFonts w:ascii="Times New Roman" w:hAnsi="Times New Roman" w:cs="Times New Roman"/>
        </w:rPr>
        <w:t>Submission Date: May 28, 2025</w:t>
      </w:r>
    </w:p>
    <w:p w14:paraId="7C011E49" w14:textId="77777777" w:rsidR="00763B68" w:rsidRPr="000C68AC" w:rsidRDefault="00763B68" w:rsidP="000C68AC">
      <w:pPr>
        <w:spacing w:line="360" w:lineRule="auto"/>
        <w:jc w:val="both"/>
        <w:rPr>
          <w:rFonts w:ascii="Times New Roman" w:hAnsi="Times New Roman" w:cs="Times New Roman"/>
        </w:rPr>
      </w:pPr>
    </w:p>
    <w:p w14:paraId="133660E2" w14:textId="77777777" w:rsidR="00763B68" w:rsidRPr="000C68AC" w:rsidRDefault="00763B68" w:rsidP="000C68AC">
      <w:pPr>
        <w:spacing w:line="360" w:lineRule="auto"/>
        <w:jc w:val="both"/>
        <w:rPr>
          <w:rFonts w:ascii="Times New Roman" w:hAnsi="Times New Roman" w:cs="Times New Roman"/>
        </w:rPr>
      </w:pPr>
    </w:p>
    <w:p w14:paraId="428085C5" w14:textId="77777777" w:rsidR="00763B68" w:rsidRPr="000C68AC" w:rsidRDefault="00763B68" w:rsidP="000C68AC">
      <w:pPr>
        <w:spacing w:line="360" w:lineRule="auto"/>
        <w:jc w:val="both"/>
        <w:rPr>
          <w:rFonts w:ascii="Times New Roman" w:hAnsi="Times New Roman" w:cs="Times New Roman"/>
        </w:rPr>
      </w:pPr>
    </w:p>
    <w:p w14:paraId="16F3C01F" w14:textId="77777777" w:rsidR="00763B68" w:rsidRPr="000C68AC" w:rsidRDefault="00763B68" w:rsidP="000C68AC">
      <w:pPr>
        <w:spacing w:line="360" w:lineRule="auto"/>
        <w:jc w:val="both"/>
        <w:rPr>
          <w:rFonts w:ascii="Times New Roman" w:hAnsi="Times New Roman" w:cs="Times New Roman"/>
        </w:rPr>
      </w:pPr>
    </w:p>
    <w:p w14:paraId="3EB8F00C" w14:textId="77777777" w:rsidR="00763B68" w:rsidRPr="000C68AC" w:rsidRDefault="00763B68" w:rsidP="000C68AC">
      <w:pPr>
        <w:spacing w:line="360" w:lineRule="auto"/>
        <w:jc w:val="both"/>
        <w:rPr>
          <w:rFonts w:ascii="Times New Roman" w:hAnsi="Times New Roman" w:cs="Times New Roman"/>
        </w:rPr>
      </w:pPr>
    </w:p>
    <w:p w14:paraId="7330228D" w14:textId="77777777" w:rsidR="00763B68" w:rsidRPr="000C68AC" w:rsidRDefault="00763B68" w:rsidP="000C68AC">
      <w:pPr>
        <w:spacing w:line="360" w:lineRule="auto"/>
        <w:jc w:val="both"/>
        <w:rPr>
          <w:rFonts w:ascii="Times New Roman" w:hAnsi="Times New Roman" w:cs="Times New Roman"/>
        </w:rPr>
      </w:pPr>
    </w:p>
    <w:p w14:paraId="5ECC7C3D" w14:textId="77777777" w:rsidR="00763B68" w:rsidRPr="000C68AC" w:rsidRDefault="00763B68" w:rsidP="000C68AC">
      <w:pPr>
        <w:spacing w:line="360" w:lineRule="auto"/>
        <w:jc w:val="both"/>
        <w:rPr>
          <w:rFonts w:ascii="Times New Roman" w:hAnsi="Times New Roman" w:cs="Times New Roman"/>
        </w:rPr>
      </w:pPr>
    </w:p>
    <w:p w14:paraId="20E88763" w14:textId="77777777" w:rsidR="00763B68" w:rsidRPr="000C68AC" w:rsidRDefault="00763B68" w:rsidP="000C68AC">
      <w:pPr>
        <w:spacing w:line="360" w:lineRule="auto"/>
        <w:jc w:val="both"/>
        <w:rPr>
          <w:rFonts w:ascii="Times New Roman" w:hAnsi="Times New Roman" w:cs="Times New Roman"/>
        </w:rPr>
      </w:pPr>
    </w:p>
    <w:p w14:paraId="4A3230DD" w14:textId="77777777" w:rsidR="00763B68" w:rsidRPr="000C68AC" w:rsidRDefault="00763B68" w:rsidP="000C68AC">
      <w:pPr>
        <w:spacing w:line="360" w:lineRule="auto"/>
        <w:jc w:val="both"/>
        <w:rPr>
          <w:rFonts w:ascii="Times New Roman" w:hAnsi="Times New Roman" w:cs="Times New Roman"/>
        </w:rPr>
      </w:pPr>
    </w:p>
    <w:p w14:paraId="6BEB0B1D" w14:textId="77777777" w:rsidR="00763B68" w:rsidRPr="000C68AC" w:rsidRDefault="00763B68" w:rsidP="000C68AC">
      <w:pPr>
        <w:spacing w:line="360" w:lineRule="auto"/>
        <w:jc w:val="both"/>
        <w:rPr>
          <w:rFonts w:ascii="Times New Roman" w:hAnsi="Times New Roman" w:cs="Times New Roman"/>
        </w:rPr>
      </w:pPr>
    </w:p>
    <w:p w14:paraId="7A2B422D" w14:textId="77777777" w:rsidR="00763B68" w:rsidRPr="000C68AC" w:rsidRDefault="00763B68" w:rsidP="000C68AC">
      <w:pPr>
        <w:spacing w:line="360" w:lineRule="auto"/>
        <w:jc w:val="both"/>
        <w:rPr>
          <w:rFonts w:ascii="Times New Roman" w:hAnsi="Times New Roman" w:cs="Times New Roman"/>
        </w:rPr>
      </w:pPr>
    </w:p>
    <w:p w14:paraId="77867E50" w14:textId="77777777" w:rsidR="00763B68" w:rsidRPr="000C68AC" w:rsidRDefault="00763B68" w:rsidP="000C68AC">
      <w:pPr>
        <w:spacing w:line="360" w:lineRule="auto"/>
        <w:jc w:val="both"/>
        <w:rPr>
          <w:rFonts w:ascii="Times New Roman" w:hAnsi="Times New Roman" w:cs="Times New Roman"/>
        </w:rPr>
      </w:pPr>
    </w:p>
    <w:p w14:paraId="4AA62413" w14:textId="77777777" w:rsidR="00763B68" w:rsidRPr="000C68AC" w:rsidRDefault="00763B68" w:rsidP="000C68AC">
      <w:pPr>
        <w:spacing w:line="360" w:lineRule="auto"/>
        <w:jc w:val="both"/>
        <w:rPr>
          <w:rFonts w:ascii="Times New Roman" w:hAnsi="Times New Roman" w:cs="Times New Roman"/>
        </w:rPr>
      </w:pPr>
    </w:p>
    <w:p w14:paraId="638ECCDE" w14:textId="77777777" w:rsidR="00763B68" w:rsidRPr="000C68AC" w:rsidRDefault="00763B68" w:rsidP="000C68AC">
      <w:pPr>
        <w:spacing w:line="360" w:lineRule="auto"/>
        <w:jc w:val="both"/>
        <w:rPr>
          <w:rFonts w:ascii="Times New Roman" w:hAnsi="Times New Roman" w:cs="Times New Roman"/>
        </w:rPr>
      </w:pPr>
    </w:p>
    <w:p w14:paraId="2358ADAE" w14:textId="77777777" w:rsidR="00763B68" w:rsidRPr="000C68AC" w:rsidRDefault="00763B68" w:rsidP="000C68AC">
      <w:pPr>
        <w:spacing w:line="360" w:lineRule="auto"/>
        <w:jc w:val="both"/>
        <w:rPr>
          <w:rFonts w:ascii="Times New Roman" w:hAnsi="Times New Roman" w:cs="Times New Roman"/>
        </w:rPr>
      </w:pPr>
    </w:p>
    <w:p w14:paraId="5B0D3951" w14:textId="77777777" w:rsidR="00763B68" w:rsidRPr="000C68AC" w:rsidRDefault="00763B68" w:rsidP="000C68AC">
      <w:pPr>
        <w:spacing w:line="360" w:lineRule="auto"/>
        <w:jc w:val="both"/>
        <w:rPr>
          <w:rFonts w:ascii="Times New Roman" w:hAnsi="Times New Roman" w:cs="Times New Roman"/>
        </w:rPr>
      </w:pPr>
    </w:p>
    <w:p w14:paraId="5EC4FAB0" w14:textId="77777777" w:rsidR="00763B68" w:rsidRPr="000C68AC" w:rsidRDefault="00763B68" w:rsidP="000C68AC">
      <w:pPr>
        <w:spacing w:line="360" w:lineRule="auto"/>
        <w:jc w:val="both"/>
        <w:rPr>
          <w:rFonts w:ascii="Times New Roman" w:hAnsi="Times New Roman" w:cs="Times New Roman"/>
        </w:rPr>
      </w:pPr>
    </w:p>
    <w:p w14:paraId="500F26FC" w14:textId="655F1609" w:rsidR="00747FB1" w:rsidRPr="000C68AC" w:rsidRDefault="00763B68" w:rsidP="000C68AC">
      <w:pPr>
        <w:spacing w:line="360" w:lineRule="auto"/>
        <w:jc w:val="both"/>
        <w:rPr>
          <w:rFonts w:ascii="Times New Roman" w:hAnsi="Times New Roman" w:cs="Times New Roman"/>
          <w:b/>
          <w:bCs/>
        </w:rPr>
      </w:pPr>
      <w:r w:rsidRPr="000C68AC">
        <w:rPr>
          <w:rFonts w:ascii="Times New Roman" w:hAnsi="Times New Roman" w:cs="Times New Roman"/>
          <w:b/>
          <w:bCs/>
        </w:rPr>
        <w:lastRenderedPageBreak/>
        <w:t xml:space="preserve">Table Of </w:t>
      </w:r>
      <w:r w:rsidR="00747FB1" w:rsidRPr="000C68AC">
        <w:rPr>
          <w:rFonts w:ascii="Times New Roman" w:hAnsi="Times New Roman" w:cs="Times New Roman"/>
          <w:b/>
          <w:bCs/>
        </w:rPr>
        <w:t>Contents</w:t>
      </w:r>
    </w:p>
    <w:p w14:paraId="70575EDF" w14:textId="73EF7781"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 xml:space="preserve"> 1</w:t>
      </w:r>
      <w:r w:rsidR="00763B68" w:rsidRPr="000C68AC">
        <w:rPr>
          <w:rFonts w:ascii="Times New Roman" w:hAnsi="Times New Roman" w:cs="Times New Roman"/>
          <w:b/>
          <w:bCs/>
        </w:rPr>
        <w:t>.</w:t>
      </w:r>
      <w:r w:rsidRPr="000C68AC">
        <w:rPr>
          <w:rFonts w:ascii="Times New Roman" w:hAnsi="Times New Roman" w:cs="Times New Roman"/>
          <w:b/>
          <w:bCs/>
        </w:rPr>
        <w:t xml:space="preserve"> Introduction </w:t>
      </w:r>
    </w:p>
    <w:p w14:paraId="62DF7C3B" w14:textId="44C89204"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 xml:space="preserve"> 2</w:t>
      </w:r>
      <w:r w:rsidR="00763B68" w:rsidRPr="000C68AC">
        <w:rPr>
          <w:rFonts w:ascii="Times New Roman" w:hAnsi="Times New Roman" w:cs="Times New Roman"/>
          <w:b/>
          <w:bCs/>
        </w:rPr>
        <w:t>.</w:t>
      </w:r>
      <w:r w:rsidRPr="000C68AC">
        <w:rPr>
          <w:rFonts w:ascii="Times New Roman" w:hAnsi="Times New Roman" w:cs="Times New Roman"/>
          <w:b/>
          <w:bCs/>
        </w:rPr>
        <w:t xml:space="preserve"> Main</w:t>
      </w:r>
      <w:r w:rsidRPr="000C68AC">
        <w:rPr>
          <w:rFonts w:ascii="Times New Roman" w:hAnsi="Times New Roman" w:cs="Times New Roman"/>
          <w:b/>
          <w:bCs/>
        </w:rPr>
        <w:t xml:space="preserve"> </w:t>
      </w:r>
      <w:r w:rsidRPr="000C68AC">
        <w:rPr>
          <w:rFonts w:ascii="Times New Roman" w:hAnsi="Times New Roman" w:cs="Times New Roman"/>
          <w:b/>
          <w:bCs/>
        </w:rPr>
        <w:t xml:space="preserve">Body </w:t>
      </w:r>
    </w:p>
    <w:p w14:paraId="32ADE0F1" w14:textId="227AF1BD"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2.1 Understanding</w:t>
      </w:r>
      <w:r w:rsidRPr="000C68AC">
        <w:rPr>
          <w:rFonts w:ascii="Times New Roman" w:hAnsi="Times New Roman" w:cs="Times New Roman"/>
        </w:rPr>
        <w:t xml:space="preserve"> </w:t>
      </w:r>
      <w:r w:rsidRPr="000C68AC">
        <w:rPr>
          <w:rFonts w:ascii="Times New Roman" w:hAnsi="Times New Roman" w:cs="Times New Roman"/>
        </w:rPr>
        <w:t>Gen</w:t>
      </w:r>
      <w:r w:rsidRPr="000C68AC">
        <w:rPr>
          <w:rFonts w:ascii="Times New Roman" w:hAnsi="Times New Roman" w:cs="Times New Roman"/>
        </w:rPr>
        <w:t xml:space="preserve"> </w:t>
      </w:r>
      <w:r w:rsidRPr="000C68AC">
        <w:rPr>
          <w:rFonts w:ascii="Times New Roman" w:hAnsi="Times New Roman" w:cs="Times New Roman"/>
        </w:rPr>
        <w:t>Z</w:t>
      </w:r>
      <w:r w:rsidRPr="000C68AC">
        <w:rPr>
          <w:rFonts w:ascii="Times New Roman" w:hAnsi="Times New Roman" w:cs="Times New Roman"/>
        </w:rPr>
        <w:t xml:space="preserve"> </w:t>
      </w:r>
      <w:r w:rsidRPr="000C68AC">
        <w:rPr>
          <w:rFonts w:ascii="Times New Roman" w:hAnsi="Times New Roman" w:cs="Times New Roman"/>
        </w:rPr>
        <w:t>in</w:t>
      </w:r>
      <w:r w:rsidRPr="000C68AC">
        <w:rPr>
          <w:rFonts w:ascii="Times New Roman" w:hAnsi="Times New Roman" w:cs="Times New Roman"/>
        </w:rPr>
        <w:t xml:space="preserve"> </w:t>
      </w:r>
      <w:r w:rsidRPr="000C68AC">
        <w:rPr>
          <w:rFonts w:ascii="Times New Roman" w:hAnsi="Times New Roman" w:cs="Times New Roman"/>
        </w:rPr>
        <w:t>the</w:t>
      </w:r>
      <w:r w:rsidRPr="000C68AC">
        <w:rPr>
          <w:rFonts w:ascii="Times New Roman" w:hAnsi="Times New Roman" w:cs="Times New Roman"/>
        </w:rPr>
        <w:t xml:space="preserve"> </w:t>
      </w:r>
      <w:r w:rsidRPr="000C68AC">
        <w:rPr>
          <w:rFonts w:ascii="Times New Roman" w:hAnsi="Times New Roman" w:cs="Times New Roman"/>
        </w:rPr>
        <w:t>Tourism</w:t>
      </w:r>
      <w:r w:rsidRPr="000C68AC">
        <w:rPr>
          <w:rFonts w:ascii="Times New Roman" w:hAnsi="Times New Roman" w:cs="Times New Roman"/>
        </w:rPr>
        <w:t xml:space="preserve"> </w:t>
      </w:r>
      <w:r w:rsidRPr="000C68AC">
        <w:rPr>
          <w:rFonts w:ascii="Times New Roman" w:hAnsi="Times New Roman" w:cs="Times New Roman"/>
        </w:rPr>
        <w:t>Workforce.</w:t>
      </w:r>
    </w:p>
    <w:p w14:paraId="539B3A8B" w14:textId="0AF4FE67"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2.2 Gamified</w:t>
      </w:r>
      <w:r w:rsidRPr="000C68AC">
        <w:rPr>
          <w:rFonts w:ascii="Times New Roman" w:hAnsi="Times New Roman" w:cs="Times New Roman"/>
        </w:rPr>
        <w:t xml:space="preserve"> </w:t>
      </w:r>
      <w:r w:rsidRPr="000C68AC">
        <w:rPr>
          <w:rFonts w:ascii="Times New Roman" w:hAnsi="Times New Roman" w:cs="Times New Roman"/>
        </w:rPr>
        <w:t>Talent</w:t>
      </w:r>
      <w:r w:rsidRPr="000C68AC">
        <w:rPr>
          <w:rFonts w:ascii="Times New Roman" w:hAnsi="Times New Roman" w:cs="Times New Roman"/>
        </w:rPr>
        <w:t xml:space="preserve"> </w:t>
      </w:r>
      <w:r w:rsidRPr="000C68AC">
        <w:rPr>
          <w:rFonts w:ascii="Times New Roman" w:hAnsi="Times New Roman" w:cs="Times New Roman"/>
        </w:rPr>
        <w:t>Development</w:t>
      </w:r>
      <w:r w:rsidRPr="000C68AC">
        <w:rPr>
          <w:rFonts w:ascii="Times New Roman" w:hAnsi="Times New Roman" w:cs="Times New Roman"/>
        </w:rPr>
        <w:t xml:space="preserve"> </w:t>
      </w:r>
      <w:r w:rsidRPr="000C68AC">
        <w:rPr>
          <w:rFonts w:ascii="Times New Roman" w:hAnsi="Times New Roman" w:cs="Times New Roman"/>
        </w:rPr>
        <w:t>Program</w:t>
      </w:r>
      <w:r w:rsidRPr="000C68AC">
        <w:rPr>
          <w:rFonts w:ascii="Times New Roman" w:hAnsi="Times New Roman" w:cs="Times New Roman"/>
        </w:rPr>
        <w:t xml:space="preserve"> </w:t>
      </w:r>
      <w:r w:rsidRPr="000C68AC">
        <w:rPr>
          <w:rFonts w:ascii="Times New Roman" w:hAnsi="Times New Roman" w:cs="Times New Roman"/>
        </w:rPr>
        <w:t>Design</w:t>
      </w:r>
    </w:p>
    <w:p w14:paraId="0521BACB" w14:textId="2C9F8BE4"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2.2.1 Learning</w:t>
      </w:r>
      <w:r w:rsidRPr="000C68AC">
        <w:rPr>
          <w:rFonts w:ascii="Times New Roman" w:hAnsi="Times New Roman" w:cs="Times New Roman"/>
        </w:rPr>
        <w:t xml:space="preserve"> </w:t>
      </w:r>
      <w:r w:rsidRPr="000C68AC">
        <w:rPr>
          <w:rFonts w:ascii="Times New Roman" w:hAnsi="Times New Roman" w:cs="Times New Roman"/>
        </w:rPr>
        <w:t>Stages</w:t>
      </w:r>
    </w:p>
    <w:p w14:paraId="7A07BE7B" w14:textId="0BF1DF99"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2.2.2 Leaderboard</w:t>
      </w:r>
      <w:r w:rsidRPr="000C68AC">
        <w:rPr>
          <w:rFonts w:ascii="Times New Roman" w:hAnsi="Times New Roman" w:cs="Times New Roman"/>
        </w:rPr>
        <w:t xml:space="preserve"> </w:t>
      </w:r>
      <w:r w:rsidRPr="000C68AC">
        <w:rPr>
          <w:rFonts w:ascii="Times New Roman" w:hAnsi="Times New Roman" w:cs="Times New Roman"/>
        </w:rPr>
        <w:t>sand</w:t>
      </w:r>
      <w:r w:rsidRPr="000C68AC">
        <w:rPr>
          <w:rFonts w:ascii="Times New Roman" w:hAnsi="Times New Roman" w:cs="Times New Roman"/>
        </w:rPr>
        <w:t xml:space="preserve"> </w:t>
      </w:r>
      <w:r w:rsidRPr="000C68AC">
        <w:rPr>
          <w:rFonts w:ascii="Times New Roman" w:hAnsi="Times New Roman" w:cs="Times New Roman"/>
        </w:rPr>
        <w:t>Virtual</w:t>
      </w:r>
      <w:r w:rsidRPr="000C68AC">
        <w:rPr>
          <w:rFonts w:ascii="Times New Roman" w:hAnsi="Times New Roman" w:cs="Times New Roman"/>
        </w:rPr>
        <w:t xml:space="preserve"> </w:t>
      </w:r>
      <w:r w:rsidRPr="000C68AC">
        <w:rPr>
          <w:rFonts w:ascii="Times New Roman" w:hAnsi="Times New Roman" w:cs="Times New Roman"/>
        </w:rPr>
        <w:t xml:space="preserve">Rewards </w:t>
      </w:r>
    </w:p>
    <w:p w14:paraId="1623727E" w14:textId="4E792E3C"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2.2.3 AI-Driven</w:t>
      </w:r>
      <w:r w:rsidRPr="000C68AC">
        <w:rPr>
          <w:rFonts w:ascii="Times New Roman" w:hAnsi="Times New Roman" w:cs="Times New Roman"/>
        </w:rPr>
        <w:t xml:space="preserve"> </w:t>
      </w:r>
      <w:r w:rsidRPr="000C68AC">
        <w:rPr>
          <w:rFonts w:ascii="Times New Roman" w:hAnsi="Times New Roman" w:cs="Times New Roman"/>
        </w:rPr>
        <w:t>Customization</w:t>
      </w:r>
      <w:r w:rsidRPr="000C68AC">
        <w:rPr>
          <w:rFonts w:ascii="Times New Roman" w:hAnsi="Times New Roman" w:cs="Times New Roman"/>
        </w:rPr>
        <w:t xml:space="preserve"> </w:t>
      </w:r>
      <w:r w:rsidRPr="000C68AC">
        <w:rPr>
          <w:rFonts w:ascii="Times New Roman" w:hAnsi="Times New Roman" w:cs="Times New Roman"/>
        </w:rPr>
        <w:t>and</w:t>
      </w:r>
      <w:r w:rsidRPr="000C68AC">
        <w:rPr>
          <w:rFonts w:ascii="Times New Roman" w:hAnsi="Times New Roman" w:cs="Times New Roman"/>
        </w:rPr>
        <w:t xml:space="preserve"> </w:t>
      </w:r>
      <w:r w:rsidRPr="000C68AC">
        <w:rPr>
          <w:rFonts w:ascii="Times New Roman" w:hAnsi="Times New Roman" w:cs="Times New Roman"/>
        </w:rPr>
        <w:t xml:space="preserve">Inclusivity </w:t>
      </w:r>
    </w:p>
    <w:p w14:paraId="68EBFE59" w14:textId="59BED8FB"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2.3 Sample</w:t>
      </w:r>
      <w:r w:rsidRPr="000C68AC">
        <w:rPr>
          <w:rFonts w:ascii="Times New Roman" w:hAnsi="Times New Roman" w:cs="Times New Roman"/>
        </w:rPr>
        <w:t xml:space="preserve"> </w:t>
      </w:r>
      <w:r w:rsidRPr="000C68AC">
        <w:rPr>
          <w:rFonts w:ascii="Times New Roman" w:hAnsi="Times New Roman" w:cs="Times New Roman"/>
        </w:rPr>
        <w:t>Mobile</w:t>
      </w:r>
      <w:r w:rsidRPr="000C68AC">
        <w:rPr>
          <w:rFonts w:ascii="Times New Roman" w:hAnsi="Times New Roman" w:cs="Times New Roman"/>
        </w:rPr>
        <w:t xml:space="preserve"> </w:t>
      </w:r>
      <w:r w:rsidRPr="000C68AC">
        <w:rPr>
          <w:rFonts w:ascii="Times New Roman" w:hAnsi="Times New Roman" w:cs="Times New Roman"/>
        </w:rPr>
        <w:t>App</w:t>
      </w:r>
      <w:r w:rsidRPr="000C68AC">
        <w:rPr>
          <w:rFonts w:ascii="Times New Roman" w:hAnsi="Times New Roman" w:cs="Times New Roman"/>
        </w:rPr>
        <w:t xml:space="preserve"> </w:t>
      </w:r>
      <w:r w:rsidRPr="000C68AC">
        <w:rPr>
          <w:rFonts w:ascii="Times New Roman" w:hAnsi="Times New Roman" w:cs="Times New Roman"/>
        </w:rPr>
        <w:t xml:space="preserve">Screens </w:t>
      </w:r>
    </w:p>
    <w:p w14:paraId="40898D79" w14:textId="099706EE"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2.4 Feedback</w:t>
      </w:r>
      <w:r w:rsidRPr="000C68AC">
        <w:rPr>
          <w:rFonts w:ascii="Times New Roman" w:hAnsi="Times New Roman" w:cs="Times New Roman"/>
        </w:rPr>
        <w:t xml:space="preserve"> </w:t>
      </w:r>
      <w:r w:rsidRPr="000C68AC">
        <w:rPr>
          <w:rFonts w:ascii="Times New Roman" w:hAnsi="Times New Roman" w:cs="Times New Roman"/>
        </w:rPr>
        <w:t xml:space="preserve">Tools </w:t>
      </w:r>
    </w:p>
    <w:p w14:paraId="78053F6F" w14:textId="5E5E10FE"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2.5 Internal</w:t>
      </w:r>
      <w:r w:rsidRPr="000C68AC">
        <w:rPr>
          <w:rFonts w:ascii="Times New Roman" w:hAnsi="Times New Roman" w:cs="Times New Roman"/>
        </w:rPr>
        <w:t xml:space="preserve"> </w:t>
      </w:r>
      <w:r w:rsidRPr="000C68AC">
        <w:rPr>
          <w:rFonts w:ascii="Times New Roman" w:hAnsi="Times New Roman" w:cs="Times New Roman"/>
        </w:rPr>
        <w:t>Communication</w:t>
      </w:r>
      <w:r w:rsidRPr="000C68AC">
        <w:rPr>
          <w:rFonts w:ascii="Times New Roman" w:hAnsi="Times New Roman" w:cs="Times New Roman"/>
        </w:rPr>
        <w:t xml:space="preserve"> </w:t>
      </w:r>
      <w:r w:rsidRPr="000C68AC">
        <w:rPr>
          <w:rFonts w:ascii="Times New Roman" w:hAnsi="Times New Roman" w:cs="Times New Roman"/>
        </w:rPr>
        <w:t xml:space="preserve">Guides </w:t>
      </w:r>
    </w:p>
    <w:p w14:paraId="7C5F756A" w14:textId="01F1819A" w:rsidR="00747FB1"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2.6 Implementation</w:t>
      </w:r>
      <w:r w:rsidRPr="000C68AC">
        <w:rPr>
          <w:rFonts w:ascii="Times New Roman" w:hAnsi="Times New Roman" w:cs="Times New Roman"/>
        </w:rPr>
        <w:t xml:space="preserve"> </w:t>
      </w:r>
      <w:r w:rsidRPr="000C68AC">
        <w:rPr>
          <w:rFonts w:ascii="Times New Roman" w:hAnsi="Times New Roman" w:cs="Times New Roman"/>
        </w:rPr>
        <w:t xml:space="preserve">Considerations </w:t>
      </w:r>
    </w:p>
    <w:p w14:paraId="75285984" w14:textId="5D966A8F"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rPr>
        <w:t xml:space="preserve"> </w:t>
      </w:r>
      <w:r w:rsidRPr="000C68AC">
        <w:rPr>
          <w:rFonts w:ascii="Times New Roman" w:hAnsi="Times New Roman" w:cs="Times New Roman"/>
          <w:b/>
          <w:bCs/>
        </w:rPr>
        <w:t>3</w:t>
      </w:r>
      <w:r w:rsidR="00763B68" w:rsidRPr="000C68AC">
        <w:rPr>
          <w:rFonts w:ascii="Times New Roman" w:hAnsi="Times New Roman" w:cs="Times New Roman"/>
          <w:b/>
          <w:bCs/>
        </w:rPr>
        <w:t>.</w:t>
      </w:r>
      <w:r w:rsidRPr="000C68AC">
        <w:rPr>
          <w:rFonts w:ascii="Times New Roman" w:hAnsi="Times New Roman" w:cs="Times New Roman"/>
          <w:b/>
          <w:bCs/>
        </w:rPr>
        <w:t xml:space="preserve"> Conclusion </w:t>
      </w:r>
    </w:p>
    <w:p w14:paraId="018CD398" w14:textId="6E82D83F"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rPr>
        <w:t xml:space="preserve"> </w:t>
      </w:r>
      <w:r w:rsidRPr="000C68AC">
        <w:rPr>
          <w:rFonts w:ascii="Times New Roman" w:hAnsi="Times New Roman" w:cs="Times New Roman"/>
          <w:b/>
          <w:bCs/>
        </w:rPr>
        <w:t>4</w:t>
      </w:r>
      <w:r w:rsidR="00763B68" w:rsidRPr="000C68AC">
        <w:rPr>
          <w:rFonts w:ascii="Times New Roman" w:hAnsi="Times New Roman" w:cs="Times New Roman"/>
          <w:b/>
          <w:bCs/>
        </w:rPr>
        <w:t>.</w:t>
      </w:r>
      <w:r w:rsidRPr="000C68AC">
        <w:rPr>
          <w:rFonts w:ascii="Times New Roman" w:hAnsi="Times New Roman" w:cs="Times New Roman"/>
          <w:b/>
          <w:bCs/>
        </w:rPr>
        <w:t xml:space="preserve"> References </w:t>
      </w:r>
    </w:p>
    <w:p w14:paraId="4CDE3E4A" w14:textId="77777777" w:rsidR="00747FB1" w:rsidRPr="000C68AC" w:rsidRDefault="00747FB1" w:rsidP="000C68AC">
      <w:pPr>
        <w:spacing w:line="360" w:lineRule="auto"/>
        <w:jc w:val="both"/>
        <w:rPr>
          <w:rFonts w:ascii="Times New Roman" w:hAnsi="Times New Roman" w:cs="Times New Roman"/>
        </w:rPr>
      </w:pPr>
    </w:p>
    <w:p w14:paraId="33F2A406" w14:textId="77777777" w:rsidR="00747FB1" w:rsidRPr="000C68AC" w:rsidRDefault="00747FB1" w:rsidP="000C68AC">
      <w:pPr>
        <w:spacing w:line="360" w:lineRule="auto"/>
        <w:jc w:val="both"/>
        <w:rPr>
          <w:rFonts w:ascii="Times New Roman" w:hAnsi="Times New Roman" w:cs="Times New Roman"/>
        </w:rPr>
      </w:pPr>
    </w:p>
    <w:p w14:paraId="3E885F01" w14:textId="77777777" w:rsidR="00747FB1" w:rsidRPr="000C68AC" w:rsidRDefault="00747FB1" w:rsidP="000C68AC">
      <w:pPr>
        <w:spacing w:line="360" w:lineRule="auto"/>
        <w:jc w:val="both"/>
        <w:rPr>
          <w:rFonts w:ascii="Times New Roman" w:hAnsi="Times New Roman" w:cs="Times New Roman"/>
        </w:rPr>
      </w:pPr>
    </w:p>
    <w:p w14:paraId="01FB167C" w14:textId="77777777" w:rsidR="00747FB1" w:rsidRPr="000C68AC" w:rsidRDefault="00747FB1" w:rsidP="000C68AC">
      <w:pPr>
        <w:spacing w:line="360" w:lineRule="auto"/>
        <w:jc w:val="both"/>
        <w:rPr>
          <w:rFonts w:ascii="Times New Roman" w:hAnsi="Times New Roman" w:cs="Times New Roman"/>
        </w:rPr>
      </w:pPr>
    </w:p>
    <w:p w14:paraId="7184D4DE" w14:textId="77777777" w:rsidR="00747FB1" w:rsidRPr="000C68AC" w:rsidRDefault="00747FB1" w:rsidP="000C68AC">
      <w:pPr>
        <w:spacing w:line="360" w:lineRule="auto"/>
        <w:jc w:val="both"/>
        <w:rPr>
          <w:rFonts w:ascii="Times New Roman" w:hAnsi="Times New Roman" w:cs="Times New Roman"/>
        </w:rPr>
      </w:pPr>
    </w:p>
    <w:p w14:paraId="36FC83B4" w14:textId="77777777" w:rsidR="00747FB1" w:rsidRPr="000C68AC" w:rsidRDefault="00747FB1" w:rsidP="000C68AC">
      <w:pPr>
        <w:spacing w:line="360" w:lineRule="auto"/>
        <w:jc w:val="both"/>
        <w:rPr>
          <w:rFonts w:ascii="Times New Roman" w:hAnsi="Times New Roman" w:cs="Times New Roman"/>
        </w:rPr>
      </w:pPr>
    </w:p>
    <w:p w14:paraId="4C4AF373" w14:textId="77777777" w:rsidR="00763B68" w:rsidRPr="000C68AC" w:rsidRDefault="00763B68" w:rsidP="000C68AC">
      <w:pPr>
        <w:spacing w:line="360" w:lineRule="auto"/>
        <w:jc w:val="both"/>
        <w:rPr>
          <w:rFonts w:ascii="Times New Roman" w:hAnsi="Times New Roman" w:cs="Times New Roman"/>
        </w:rPr>
      </w:pPr>
    </w:p>
    <w:p w14:paraId="00DCE6F3" w14:textId="77777777" w:rsidR="00763B68" w:rsidRPr="000C68AC" w:rsidRDefault="00763B68" w:rsidP="000C68AC">
      <w:pPr>
        <w:spacing w:line="360" w:lineRule="auto"/>
        <w:jc w:val="both"/>
        <w:rPr>
          <w:rFonts w:ascii="Times New Roman" w:hAnsi="Times New Roman" w:cs="Times New Roman"/>
        </w:rPr>
      </w:pPr>
    </w:p>
    <w:p w14:paraId="690C49D4" w14:textId="77777777" w:rsidR="00763B68" w:rsidRPr="000C68AC" w:rsidRDefault="00763B68" w:rsidP="000C68AC">
      <w:pPr>
        <w:spacing w:line="360" w:lineRule="auto"/>
        <w:jc w:val="both"/>
        <w:rPr>
          <w:rFonts w:ascii="Times New Roman" w:hAnsi="Times New Roman" w:cs="Times New Roman"/>
        </w:rPr>
      </w:pPr>
    </w:p>
    <w:p w14:paraId="186DA6B2" w14:textId="30D7FCDC"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lastRenderedPageBreak/>
        <w:t>Introduction</w:t>
      </w:r>
    </w:p>
    <w:p w14:paraId="376ECA49" w14:textId="402DC2F0" w:rsidR="00747FB1"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The tourism and recreation industry changes very quickly, thanks to the way people’s needs, better technology and requests for customized holidays are changing. Because of how competitive the market is, companies must always be innovative in their efforts to engage customers and manage talent, with special attention given to attracting, developing and keeping Gen Z employees (born between 1997 and 2012). Since they prefer flexibility, meaningful jobs and engaging activities, employees from Gen Z influence what’s expected at work. Usually, conventional training methods do not involve them well which leads to boredom, many resignations and not using this opportunity to grow. Recognizing the problem, the company hopes to introduce a fun and interactive system for learning and engaging, targeted to the interests of Gen Z. Bringing game-design rules into other areas has been successful in making people more motivated, improving their memory and increasing their output in many industries. Integrating leaderboards, virtual incentives, intelligent personalization and interactive tasks, this system works to make training more interesting and satisfying for employees</w:t>
      </w:r>
      <w:r w:rsidRPr="000C68AC">
        <w:rPr>
          <w:rFonts w:ascii="Times New Roman" w:hAnsi="Times New Roman" w:cs="Times New Roman"/>
        </w:rPr>
        <w:t>.</w:t>
      </w:r>
    </w:p>
    <w:p w14:paraId="06054A5F" w14:textId="177935EA"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rPr>
        <w:t xml:space="preserve"> </w:t>
      </w:r>
      <w:r w:rsidRPr="000C68AC">
        <w:rPr>
          <w:rFonts w:ascii="Times New Roman" w:hAnsi="Times New Roman" w:cs="Times New Roman"/>
          <w:b/>
          <w:bCs/>
        </w:rPr>
        <w:t>2</w:t>
      </w:r>
      <w:r w:rsidR="00763B68" w:rsidRPr="000C68AC">
        <w:rPr>
          <w:rFonts w:ascii="Times New Roman" w:hAnsi="Times New Roman" w:cs="Times New Roman"/>
          <w:b/>
          <w:bCs/>
        </w:rPr>
        <w:t>.</w:t>
      </w:r>
      <w:r w:rsidRPr="000C68AC">
        <w:rPr>
          <w:rFonts w:ascii="Times New Roman" w:hAnsi="Times New Roman" w:cs="Times New Roman"/>
          <w:b/>
          <w:bCs/>
        </w:rPr>
        <w:t xml:space="preserve"> Main Body</w:t>
      </w:r>
    </w:p>
    <w:p w14:paraId="1402E493" w14:textId="77777777"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 xml:space="preserve"> 2.1 Understanding Gen Z in the Tourism Workforce</w:t>
      </w:r>
    </w:p>
    <w:p w14:paraId="236502E1" w14:textId="77777777" w:rsidR="00ED4F8C"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w:t>
      </w:r>
      <w:r w:rsidR="00ED4F8C" w:rsidRPr="000C68AC">
        <w:rPr>
          <w:rFonts w:ascii="Times New Roman" w:hAnsi="Times New Roman" w:cs="Times New Roman"/>
        </w:rPr>
        <w:t xml:space="preserve">Unlike other generations, Gen Z employees like to work with technology, prefer quick comments from others and enjoy being part of a group (Deloitte, 2023). Because they have lived with smartphones, social media and fast access to information all their lives, Gen Z workers require technology to be a natural part of their job growth. Because Gen Z has grown up with technology, they are naturally open to training using the latest digital methods. Since customer-facing jobs in tourism need a lot of flexibility, cultural understanding and problem-solving, developing Gen Z employees well involves programs that match their values and the ways they like to work. Long speeches and fixed online courses are usually not enough to grab their interest or make learning last. Instead, Gen Z benefits most from learning environments that let them work with knowledge, take part in immediate feedback for successes and join their friends on assignments. Here, gamification or adding game elements to non-game uses (points, boards and challenges), is particularly successful. Through virtual rewards, monitoring achievements and adding friendly contests, gamification makes Gen Z want to achieve and feel pleased right away. One way to use </w:t>
      </w:r>
      <w:r w:rsidR="00ED4F8C" w:rsidRPr="000C68AC">
        <w:rPr>
          <w:rFonts w:ascii="Times New Roman" w:hAnsi="Times New Roman" w:cs="Times New Roman"/>
        </w:rPr>
        <w:lastRenderedPageBreak/>
        <w:t>games in training staff at hotels is to present workers with situations like real guest problems, so employees can practice their skills and feel more engaged when they earn badges for success.</w:t>
      </w:r>
    </w:p>
    <w:p w14:paraId="1A70B285" w14:textId="20161B11" w:rsidR="00ED4F8C"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 xml:space="preserve"> 2.2 Gamified Talent Development Program Design</w:t>
      </w:r>
      <w:r w:rsidRPr="000C68AC">
        <w:rPr>
          <w:rFonts w:ascii="Times New Roman" w:hAnsi="Times New Roman" w:cs="Times New Roman"/>
        </w:rPr>
        <w:t xml:space="preserve"> </w:t>
      </w:r>
    </w:p>
    <w:p w14:paraId="11A09E9F" w14:textId="488012BB" w:rsidR="00ED4F8C"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Our global travel brand has developed "Travel Quest: Rise to Excellence" as an original and multi-layer program supporting the development of Gen Z employees. Every detail of this broad initiative has been designed to incorporate advanced education techniques and enjoyable game features that team members who are comfortable with technology will like. Following a career path, the curriculum of the program takes you from essential to expert knowledge by covering progressive learning topics. Players can compete on updated leaderboards which make learning fun and promote honesty in skill growth, plus a well-designed virtual rewards system gives them achievements and motivation by offering badges, points and special content.</w:t>
      </w:r>
    </w:p>
    <w:p w14:paraId="3018DAFD" w14:textId="745B73CF" w:rsidR="00ED4F8C"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One special thing about "Travel Quest" is that it uses personalized technology to adjust to learners’ individual skills, progress and choices, helping them develop personally. Participants gain skills by completing modules that model real problems found in the tourism sector, including service issues with customers and crisis management situations. Team challenges and quests help Gen Z share knowledge in a social manner which is their preferred way of contributing to community-focused growth. The design emphasizes accessibility, as we use mobile-friendly layouts, support many languages and include features to benefit learners from each area of our company.</w:t>
      </w:r>
    </w:p>
    <w:p w14:paraId="304FC5D7" w14:textId="4495F90C" w:rsidR="00747FB1"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Because it is guided by behavioral psychology and gamification best practices, the program leads to optimal understanding and memory of the information. Sharing new content according to industry news and priorities will keep the site meaningful and detailed data analysis will enable continual improvements. When educational sessions are wrapped within an entertaining narrative, "Travel Quest" turns simple training into an appealing event that boosts skills, develops caring for the business and aids both employees’ growth and the company’s overall achievement.</w:t>
      </w:r>
    </w:p>
    <w:p w14:paraId="7F659860" w14:textId="77777777"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2.2.1 Learning Stages</w:t>
      </w:r>
    </w:p>
    <w:p w14:paraId="53759E20" w14:textId="77777777" w:rsidR="00ED4F8C"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w:t>
      </w:r>
      <w:r w:rsidR="00ED4F8C" w:rsidRPr="000C68AC">
        <w:rPr>
          <w:rFonts w:ascii="Times New Roman" w:hAnsi="Times New Roman" w:cs="Times New Roman"/>
        </w:rPr>
        <w:t>There are five learning phases in the program, linked to important tourism subjects.</w:t>
      </w:r>
    </w:p>
    <w:p w14:paraId="624026BC" w14:textId="77777777" w:rsidR="00ED4F8C"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industry competencies:</w:t>
      </w:r>
    </w:p>
    <w:p w14:paraId="01F976BC" w14:textId="3A022036" w:rsidR="00ED4F8C" w:rsidRPr="000C68AC" w:rsidRDefault="00ED4F8C" w:rsidP="000C68AC">
      <w:pPr>
        <w:pStyle w:val="ListParagraph"/>
        <w:numPr>
          <w:ilvl w:val="0"/>
          <w:numId w:val="1"/>
        </w:numPr>
        <w:spacing w:line="360" w:lineRule="auto"/>
        <w:jc w:val="both"/>
        <w:rPr>
          <w:rFonts w:ascii="Times New Roman" w:hAnsi="Times New Roman" w:cs="Times New Roman"/>
        </w:rPr>
      </w:pPr>
      <w:r w:rsidRPr="000C68AC">
        <w:rPr>
          <w:rFonts w:ascii="Times New Roman" w:hAnsi="Times New Roman" w:cs="Times New Roman"/>
          <w:b/>
          <w:bCs/>
        </w:rPr>
        <w:lastRenderedPageBreak/>
        <w:t>First Stage:</w:t>
      </w:r>
      <w:r w:rsidRPr="000C68AC">
        <w:rPr>
          <w:rFonts w:ascii="Times New Roman" w:hAnsi="Times New Roman" w:cs="Times New Roman"/>
        </w:rPr>
        <w:t xml:space="preserve"> Orientation Odyssey– Makes new staff understand the brand’s beliefs and how they work with </w:t>
      </w:r>
      <w:r w:rsidRPr="000C68AC">
        <w:rPr>
          <w:rFonts w:ascii="Times New Roman" w:hAnsi="Times New Roman" w:cs="Times New Roman"/>
        </w:rPr>
        <w:t>customer standards</w:t>
      </w:r>
      <w:r w:rsidRPr="000C68AC">
        <w:rPr>
          <w:rFonts w:ascii="Times New Roman" w:hAnsi="Times New Roman" w:cs="Times New Roman"/>
        </w:rPr>
        <w:t xml:space="preserve"> of service and the ways things should be done in the office. Virtual tours of many places are offered on the OER </w:t>
      </w:r>
      <w:r w:rsidRPr="000C68AC">
        <w:rPr>
          <w:rFonts w:ascii="Times New Roman" w:hAnsi="Times New Roman" w:cs="Times New Roman"/>
        </w:rPr>
        <w:t>websites. Destination</w:t>
      </w:r>
      <w:r w:rsidRPr="000C68AC">
        <w:rPr>
          <w:rFonts w:ascii="Times New Roman" w:hAnsi="Times New Roman" w:cs="Times New Roman"/>
        </w:rPr>
        <w:t xml:space="preserve"> areas and quizzes discussing company policies.</w:t>
      </w:r>
    </w:p>
    <w:p w14:paraId="17B92618" w14:textId="4A5FA1E2" w:rsidR="00ED4F8C" w:rsidRPr="000C68AC" w:rsidRDefault="00ED4F8C" w:rsidP="000C68AC">
      <w:pPr>
        <w:pStyle w:val="ListParagraph"/>
        <w:numPr>
          <w:ilvl w:val="0"/>
          <w:numId w:val="1"/>
        </w:numPr>
        <w:spacing w:line="360" w:lineRule="auto"/>
        <w:jc w:val="both"/>
        <w:rPr>
          <w:rFonts w:ascii="Times New Roman" w:hAnsi="Times New Roman" w:cs="Times New Roman"/>
        </w:rPr>
      </w:pPr>
      <w:r w:rsidRPr="000C68AC">
        <w:rPr>
          <w:rFonts w:ascii="Times New Roman" w:hAnsi="Times New Roman" w:cs="Times New Roman"/>
          <w:b/>
          <w:bCs/>
        </w:rPr>
        <w:t>In stage 2</w:t>
      </w:r>
      <w:r w:rsidRPr="000C68AC">
        <w:rPr>
          <w:rFonts w:ascii="Times New Roman" w:hAnsi="Times New Roman" w:cs="Times New Roman"/>
        </w:rPr>
        <w:t xml:space="preserve">, the focus is on cultural understanding related to </w:t>
      </w:r>
      <w:r w:rsidRPr="000C68AC">
        <w:rPr>
          <w:rFonts w:ascii="Times New Roman" w:hAnsi="Times New Roman" w:cs="Times New Roman"/>
        </w:rPr>
        <w:t>communication. Certain</w:t>
      </w:r>
      <w:r w:rsidRPr="000C68AC">
        <w:rPr>
          <w:rFonts w:ascii="Times New Roman" w:hAnsi="Times New Roman" w:cs="Times New Roman"/>
        </w:rPr>
        <w:t xml:space="preserve"> skills are important for the worldwide tourism industry. Team members face different scenarios as part of their team </w:t>
      </w:r>
      <w:r w:rsidRPr="000C68AC">
        <w:rPr>
          <w:rFonts w:ascii="Times New Roman" w:hAnsi="Times New Roman" w:cs="Times New Roman"/>
        </w:rPr>
        <w:t>challenges. Resolving</w:t>
      </w:r>
      <w:r w:rsidRPr="000C68AC">
        <w:rPr>
          <w:rFonts w:ascii="Times New Roman" w:hAnsi="Times New Roman" w:cs="Times New Roman"/>
        </w:rPr>
        <w:t xml:space="preserve"> problems customers have across cultures.</w:t>
      </w:r>
    </w:p>
    <w:p w14:paraId="09E51D1C" w14:textId="01722B8E" w:rsidR="00ED4F8C" w:rsidRPr="000C68AC" w:rsidRDefault="00ED4F8C" w:rsidP="000C68AC">
      <w:pPr>
        <w:pStyle w:val="ListParagraph"/>
        <w:numPr>
          <w:ilvl w:val="0"/>
          <w:numId w:val="1"/>
        </w:numPr>
        <w:spacing w:line="360" w:lineRule="auto"/>
        <w:jc w:val="both"/>
        <w:rPr>
          <w:rFonts w:ascii="Times New Roman" w:hAnsi="Times New Roman" w:cs="Times New Roman"/>
        </w:rPr>
      </w:pPr>
      <w:r w:rsidRPr="000C68AC">
        <w:rPr>
          <w:rFonts w:ascii="Times New Roman" w:hAnsi="Times New Roman" w:cs="Times New Roman"/>
          <w:b/>
          <w:bCs/>
        </w:rPr>
        <w:t>Stage 3:</w:t>
      </w:r>
      <w:r w:rsidRPr="000C68AC">
        <w:rPr>
          <w:rFonts w:ascii="Times New Roman" w:hAnsi="Times New Roman" w:cs="Times New Roman"/>
        </w:rPr>
        <w:t xml:space="preserve"> Service Superstar– Helps improve advanced customer service abilities by acting them out in role</w:t>
      </w:r>
      <w:r w:rsidRPr="000C68AC">
        <w:rPr>
          <w:rFonts w:ascii="Times New Roman" w:hAnsi="Times New Roman" w:cs="Times New Roman"/>
        </w:rPr>
        <w:t xml:space="preserve"> </w:t>
      </w:r>
      <w:r w:rsidRPr="000C68AC">
        <w:rPr>
          <w:rFonts w:ascii="Times New Roman" w:hAnsi="Times New Roman" w:cs="Times New Roman"/>
        </w:rPr>
        <w:t>using simulations helps, for example, by handling time when bookings are high or selling extra services to guests.</w:t>
      </w:r>
    </w:p>
    <w:p w14:paraId="0356C82B" w14:textId="15FBE7D2" w:rsidR="00ED4F8C" w:rsidRPr="000C68AC" w:rsidRDefault="00ED4F8C" w:rsidP="000C68AC">
      <w:pPr>
        <w:pStyle w:val="ListParagraph"/>
        <w:numPr>
          <w:ilvl w:val="0"/>
          <w:numId w:val="1"/>
        </w:numPr>
        <w:spacing w:line="360" w:lineRule="auto"/>
        <w:jc w:val="both"/>
        <w:rPr>
          <w:rFonts w:ascii="Times New Roman" w:hAnsi="Times New Roman" w:cs="Times New Roman"/>
        </w:rPr>
      </w:pPr>
      <w:r w:rsidRPr="000C68AC">
        <w:rPr>
          <w:rFonts w:ascii="Times New Roman" w:hAnsi="Times New Roman" w:cs="Times New Roman"/>
          <w:b/>
          <w:bCs/>
        </w:rPr>
        <w:t>Stage4:</w:t>
      </w:r>
      <w:r w:rsidRPr="000C68AC">
        <w:rPr>
          <w:rFonts w:ascii="Times New Roman" w:hAnsi="Times New Roman" w:cs="Times New Roman"/>
        </w:rPr>
        <w:t xml:space="preserve"> Leadership Launch – Teaches group members leadership and how to collaborate</w:t>
      </w:r>
      <w:r w:rsidRPr="000C68AC">
        <w:rPr>
          <w:rFonts w:ascii="Times New Roman" w:hAnsi="Times New Roman" w:cs="Times New Roman"/>
        </w:rPr>
        <w:t xml:space="preserve"> </w:t>
      </w:r>
      <w:r w:rsidRPr="000C68AC">
        <w:rPr>
          <w:rFonts w:ascii="Times New Roman" w:hAnsi="Times New Roman" w:cs="Times New Roman"/>
        </w:rPr>
        <w:t>activities, including making a campaign for sustainable tourism.</w:t>
      </w:r>
    </w:p>
    <w:p w14:paraId="2ECA26B9" w14:textId="199F3AF1" w:rsidR="00ED4F8C" w:rsidRPr="000C68AC" w:rsidRDefault="00ED4F8C" w:rsidP="000C68AC">
      <w:pPr>
        <w:pStyle w:val="ListParagraph"/>
        <w:numPr>
          <w:ilvl w:val="0"/>
          <w:numId w:val="1"/>
        </w:numPr>
        <w:spacing w:line="360" w:lineRule="auto"/>
        <w:jc w:val="both"/>
        <w:rPr>
          <w:rFonts w:ascii="Times New Roman" w:hAnsi="Times New Roman" w:cs="Times New Roman"/>
        </w:rPr>
      </w:pPr>
      <w:r w:rsidRPr="000C68AC">
        <w:rPr>
          <w:rFonts w:ascii="Times New Roman" w:hAnsi="Times New Roman" w:cs="Times New Roman"/>
          <w:b/>
          <w:bCs/>
        </w:rPr>
        <w:t>Stage 5</w:t>
      </w:r>
      <w:r w:rsidRPr="000C68AC">
        <w:rPr>
          <w:rFonts w:ascii="Times New Roman" w:hAnsi="Times New Roman" w:cs="Times New Roman"/>
        </w:rPr>
        <w:t xml:space="preserve">: Innovation Expedition– Makes employees more innovative by assigning them </w:t>
      </w:r>
      <w:r w:rsidRPr="000C68AC">
        <w:rPr>
          <w:rFonts w:ascii="Times New Roman" w:hAnsi="Times New Roman" w:cs="Times New Roman"/>
        </w:rPr>
        <w:t>tasks. Coming</w:t>
      </w:r>
      <w:r w:rsidRPr="000C68AC">
        <w:rPr>
          <w:rFonts w:ascii="Times New Roman" w:hAnsi="Times New Roman" w:cs="Times New Roman"/>
        </w:rPr>
        <w:t xml:space="preserve"> up with new travel items or experiences is reviewed by senior management.</w:t>
      </w:r>
    </w:p>
    <w:p w14:paraId="1C3C62FF" w14:textId="1653AE6C" w:rsidR="00ED4F8C"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 xml:space="preserve">All the stages have interactive modules in a mobile </w:t>
      </w:r>
      <w:r w:rsidRPr="000C68AC">
        <w:rPr>
          <w:rFonts w:ascii="Times New Roman" w:hAnsi="Times New Roman" w:cs="Times New Roman"/>
        </w:rPr>
        <w:t>app,</w:t>
      </w:r>
      <w:r w:rsidRPr="000C68AC">
        <w:rPr>
          <w:rFonts w:ascii="Times New Roman" w:hAnsi="Times New Roman" w:cs="Times New Roman"/>
        </w:rPr>
        <w:t xml:space="preserve"> and you can follow your progress.</w:t>
      </w:r>
    </w:p>
    <w:p w14:paraId="71D0A61B" w14:textId="3EA40F92" w:rsidR="00ED4F8C"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 xml:space="preserve">With points and </w:t>
      </w:r>
      <w:r w:rsidRPr="000C68AC">
        <w:rPr>
          <w:rFonts w:ascii="Times New Roman" w:hAnsi="Times New Roman" w:cs="Times New Roman"/>
        </w:rPr>
        <w:t>badges,</w:t>
      </w:r>
      <w:r w:rsidRPr="000C68AC">
        <w:rPr>
          <w:rFonts w:ascii="Times New Roman" w:hAnsi="Times New Roman" w:cs="Times New Roman"/>
        </w:rPr>
        <w:t xml:space="preserve"> users can see their progress.</w:t>
      </w:r>
    </w:p>
    <w:p w14:paraId="502FBB98" w14:textId="6BFD5C73"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 xml:space="preserve"> 2.2.2 Leaderboards and Virtual Rewards</w:t>
      </w:r>
    </w:p>
    <w:p w14:paraId="72014764" w14:textId="77777777" w:rsidR="00ED4F8C"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Leaderboards motivate employees by ranking them using points gathered from completing chores, taking quizzes and getting peer feedback. They are separated by department and region so that employees can compete with others in their field</w:t>
      </w:r>
      <w:r w:rsidRPr="000C68AC">
        <w:rPr>
          <w:rFonts w:ascii="Times New Roman" w:hAnsi="Times New Roman" w:cs="Times New Roman"/>
        </w:rPr>
        <w:t xml:space="preserve"> </w:t>
      </w:r>
      <w:r w:rsidRPr="000C68AC">
        <w:rPr>
          <w:rFonts w:ascii="Times New Roman" w:hAnsi="Times New Roman" w:cs="Times New Roman"/>
        </w:rPr>
        <w:t>groups. Some of the bonuses given can be virtual</w:t>
      </w:r>
    </w:p>
    <w:p w14:paraId="5B750F86" w14:textId="361CC07D" w:rsidR="00ED4F8C" w:rsidRPr="000C68AC" w:rsidRDefault="00ED4F8C" w:rsidP="000C68AC">
      <w:pPr>
        <w:pStyle w:val="ListParagraph"/>
        <w:numPr>
          <w:ilvl w:val="0"/>
          <w:numId w:val="2"/>
        </w:numPr>
        <w:spacing w:line="360" w:lineRule="auto"/>
        <w:jc w:val="both"/>
        <w:rPr>
          <w:rFonts w:ascii="Times New Roman" w:hAnsi="Times New Roman" w:cs="Times New Roman"/>
        </w:rPr>
      </w:pPr>
      <w:r w:rsidRPr="000C68AC">
        <w:rPr>
          <w:rFonts w:ascii="Times New Roman" w:hAnsi="Times New Roman" w:cs="Times New Roman"/>
        </w:rPr>
        <w:t>You receive badges for finishing each stage, for example “Cultural Navigator” after you complete Stage 2.</w:t>
      </w:r>
    </w:p>
    <w:p w14:paraId="46BD0D99" w14:textId="33D9E269" w:rsidR="00ED4F8C" w:rsidRPr="000C68AC" w:rsidRDefault="00ED4F8C" w:rsidP="000C68AC">
      <w:pPr>
        <w:pStyle w:val="ListParagraph"/>
        <w:numPr>
          <w:ilvl w:val="0"/>
          <w:numId w:val="2"/>
        </w:numPr>
        <w:spacing w:line="360" w:lineRule="auto"/>
        <w:jc w:val="both"/>
        <w:rPr>
          <w:rFonts w:ascii="Times New Roman" w:hAnsi="Times New Roman" w:cs="Times New Roman"/>
        </w:rPr>
      </w:pPr>
      <w:r w:rsidRPr="000C68AC">
        <w:rPr>
          <w:rFonts w:ascii="Times New Roman" w:hAnsi="Times New Roman" w:cs="Times New Roman"/>
        </w:rPr>
        <w:t>You can redeem Travel Tokens for holidays or savings on goods in the company</w:t>
      </w:r>
      <w:r w:rsidRPr="000C68AC">
        <w:rPr>
          <w:rFonts w:ascii="Times New Roman" w:hAnsi="Times New Roman" w:cs="Times New Roman"/>
        </w:rPr>
        <w:t xml:space="preserve"> </w:t>
      </w:r>
      <w:r w:rsidRPr="000C68AC">
        <w:rPr>
          <w:rFonts w:ascii="Times New Roman" w:hAnsi="Times New Roman" w:cs="Times New Roman"/>
        </w:rPr>
        <w:t>travel packages.</w:t>
      </w:r>
    </w:p>
    <w:p w14:paraId="5DBF8849" w14:textId="77777777" w:rsidR="00ED4F8C" w:rsidRPr="000C68AC" w:rsidRDefault="00ED4F8C" w:rsidP="000C68AC">
      <w:pPr>
        <w:pStyle w:val="ListParagraph"/>
        <w:numPr>
          <w:ilvl w:val="0"/>
          <w:numId w:val="2"/>
        </w:numPr>
        <w:spacing w:line="360" w:lineRule="auto"/>
        <w:jc w:val="both"/>
        <w:rPr>
          <w:rFonts w:ascii="Times New Roman" w:hAnsi="Times New Roman" w:cs="Times New Roman"/>
        </w:rPr>
      </w:pPr>
      <w:r w:rsidRPr="000C68AC">
        <w:rPr>
          <w:rFonts w:ascii="Times New Roman" w:hAnsi="Times New Roman" w:cs="Times New Roman"/>
        </w:rPr>
        <w:t>Profile Customization: Allowing users to change either their avatar or interface theme via the app’s settings.</w:t>
      </w:r>
    </w:p>
    <w:p w14:paraId="7CABBC9A" w14:textId="17DC5354" w:rsidR="00747FB1"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The rewards are meant to suit Gen Z’s taste for things that can be tailored &amp;&amp; are real and meaningful (Smith Anderson, 2021).</w:t>
      </w:r>
      <w:r w:rsidR="00747FB1" w:rsidRPr="000C68AC">
        <w:rPr>
          <w:rFonts w:ascii="Times New Roman" w:hAnsi="Times New Roman" w:cs="Times New Roman"/>
        </w:rPr>
        <w:t xml:space="preserve"> </w:t>
      </w:r>
    </w:p>
    <w:p w14:paraId="636F6697" w14:textId="77777777"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lastRenderedPageBreak/>
        <w:t>2.2.3 AI-Driven Customization and Inclusivity</w:t>
      </w:r>
    </w:p>
    <w:p w14:paraId="0AA86752" w14:textId="77777777" w:rsidR="00ED4F8C"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AI makes personalization and inclusivity better for everyone. The systems analyze employee work results and advise individuals facing cultural challenges to take extra online modules. Thanks to NLP, multilingual support is possible which allows employees who do not speak English to participate fully. Inclusive tools are:</w:t>
      </w:r>
    </w:p>
    <w:p w14:paraId="31E062B0" w14:textId="77B8E4B1" w:rsidR="00ED4F8C" w:rsidRPr="000C68AC" w:rsidRDefault="00ED4F8C" w:rsidP="000C68AC">
      <w:pPr>
        <w:pStyle w:val="ListParagraph"/>
        <w:numPr>
          <w:ilvl w:val="0"/>
          <w:numId w:val="3"/>
        </w:numPr>
        <w:spacing w:line="360" w:lineRule="auto"/>
        <w:jc w:val="both"/>
        <w:rPr>
          <w:rFonts w:ascii="Times New Roman" w:hAnsi="Times New Roman" w:cs="Times New Roman"/>
        </w:rPr>
      </w:pPr>
      <w:r w:rsidRPr="000C68AC">
        <w:rPr>
          <w:rFonts w:ascii="Times New Roman" w:hAnsi="Times New Roman" w:cs="Times New Roman"/>
        </w:rPr>
        <w:t>Text-to-speech and font size modification are provided so that all employees can use them</w:t>
      </w:r>
      <w:r w:rsidRPr="000C68AC">
        <w:rPr>
          <w:rFonts w:ascii="Times New Roman" w:hAnsi="Times New Roman" w:cs="Times New Roman"/>
        </w:rPr>
        <w:t xml:space="preserve"> </w:t>
      </w:r>
      <w:r w:rsidRPr="000C68AC">
        <w:rPr>
          <w:rFonts w:ascii="Times New Roman" w:hAnsi="Times New Roman" w:cs="Times New Roman"/>
        </w:rPr>
        <w:t>problems related to hearing or sight.</w:t>
      </w:r>
    </w:p>
    <w:p w14:paraId="3B7B3E8D" w14:textId="64B171B6" w:rsidR="00ED4F8C" w:rsidRPr="000C68AC" w:rsidRDefault="00ED4F8C" w:rsidP="000C68AC">
      <w:pPr>
        <w:pStyle w:val="ListParagraph"/>
        <w:numPr>
          <w:ilvl w:val="0"/>
          <w:numId w:val="3"/>
        </w:numPr>
        <w:spacing w:line="360" w:lineRule="auto"/>
        <w:jc w:val="both"/>
        <w:rPr>
          <w:rFonts w:ascii="Times New Roman" w:hAnsi="Times New Roman" w:cs="Times New Roman"/>
        </w:rPr>
      </w:pPr>
      <w:r w:rsidRPr="000C68AC">
        <w:rPr>
          <w:rFonts w:ascii="Times New Roman" w:hAnsi="Times New Roman" w:cs="Times New Roman"/>
        </w:rPr>
        <w:t>Adapting content to match various cultural habits is how ethno</w:t>
      </w:r>
      <w:r w:rsidRPr="000C68AC">
        <w:rPr>
          <w:rFonts w:ascii="Times New Roman" w:hAnsi="Times New Roman" w:cs="Times New Roman"/>
        </w:rPr>
        <w:t>-</w:t>
      </w:r>
      <w:r w:rsidRPr="000C68AC">
        <w:rPr>
          <w:rFonts w:ascii="Times New Roman" w:hAnsi="Times New Roman" w:cs="Times New Roman"/>
        </w:rPr>
        <w:t>centric bias.</w:t>
      </w:r>
    </w:p>
    <w:p w14:paraId="7255E9F3" w14:textId="05030DD6" w:rsidR="00ED4F8C" w:rsidRPr="000C68AC" w:rsidRDefault="00ED4F8C" w:rsidP="000C68AC">
      <w:pPr>
        <w:pStyle w:val="ListParagraph"/>
        <w:numPr>
          <w:ilvl w:val="0"/>
          <w:numId w:val="3"/>
        </w:numPr>
        <w:spacing w:line="360" w:lineRule="auto"/>
        <w:jc w:val="both"/>
        <w:rPr>
          <w:rFonts w:ascii="Times New Roman" w:hAnsi="Times New Roman" w:cs="Times New Roman"/>
        </w:rPr>
      </w:pPr>
      <w:r w:rsidRPr="000C68AC">
        <w:rPr>
          <w:rFonts w:ascii="Times New Roman" w:hAnsi="Times New Roman" w:cs="Times New Roman"/>
        </w:rPr>
        <w:t xml:space="preserve">Guides on topic of unconscious bias and ways to promote </w:t>
      </w:r>
      <w:r w:rsidRPr="000C68AC">
        <w:rPr>
          <w:rFonts w:ascii="Times New Roman" w:hAnsi="Times New Roman" w:cs="Times New Roman"/>
        </w:rPr>
        <w:t>inclusive Tomer</w:t>
      </w:r>
      <w:r w:rsidRPr="000C68AC">
        <w:rPr>
          <w:rFonts w:ascii="Times New Roman" w:hAnsi="Times New Roman" w:cs="Times New Roman"/>
        </w:rPr>
        <w:t xml:space="preserve"> interactions.</w:t>
      </w:r>
    </w:p>
    <w:p w14:paraId="189BCAC9" w14:textId="2BBF376B" w:rsidR="00ED4F8C" w:rsidRPr="000C68AC" w:rsidRDefault="00ED4F8C" w:rsidP="000C68AC">
      <w:pPr>
        <w:spacing w:line="360" w:lineRule="auto"/>
        <w:jc w:val="both"/>
        <w:rPr>
          <w:rFonts w:ascii="Times New Roman" w:hAnsi="Times New Roman" w:cs="Times New Roman"/>
        </w:rPr>
      </w:pPr>
      <w:r w:rsidRPr="000C68AC">
        <w:rPr>
          <w:rFonts w:ascii="Times New Roman" w:hAnsi="Times New Roman" w:cs="Times New Roman"/>
        </w:rPr>
        <w:t>They match Gen Z’s strong belief in including everyone and respecting diversity (Pew Research Center,2020).</w:t>
      </w:r>
    </w:p>
    <w:p w14:paraId="6E8A0E6C" w14:textId="4ADCEDCE"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 xml:space="preserve"> 2.3 Sample Mobile App Screens</w:t>
      </w:r>
    </w:p>
    <w:p w14:paraId="744F14FA" w14:textId="05235D30" w:rsidR="002109BF" w:rsidRPr="000C68AC" w:rsidRDefault="00747FB1" w:rsidP="000C68AC">
      <w:pPr>
        <w:spacing w:line="360" w:lineRule="auto"/>
        <w:jc w:val="both"/>
        <w:rPr>
          <w:rFonts w:ascii="Times New Roman" w:hAnsi="Times New Roman" w:cs="Times New Roman"/>
        </w:rPr>
      </w:pPr>
      <w:r w:rsidRPr="000C68AC">
        <w:rPr>
          <w:rFonts w:ascii="Times New Roman" w:hAnsi="Times New Roman" w:cs="Times New Roman"/>
        </w:rPr>
        <w:t xml:space="preserve"> </w:t>
      </w:r>
      <w:r w:rsidR="002109BF" w:rsidRPr="000C68AC">
        <w:rPr>
          <w:rFonts w:ascii="Times New Roman" w:hAnsi="Times New Roman" w:cs="Times New Roman"/>
        </w:rPr>
        <w:t xml:space="preserve">The app, called </w:t>
      </w:r>
      <w:r w:rsidR="00763B68" w:rsidRPr="000C68AC">
        <w:rPr>
          <w:rFonts w:ascii="Times New Roman" w:hAnsi="Times New Roman" w:cs="Times New Roman"/>
        </w:rPr>
        <w:t>Travel Quest</w:t>
      </w:r>
      <w:r w:rsidR="002109BF" w:rsidRPr="000C68AC">
        <w:rPr>
          <w:rFonts w:ascii="Times New Roman" w:hAnsi="Times New Roman" w:cs="Times New Roman"/>
        </w:rPr>
        <w:t xml:space="preserve">, is the main way for users to take part in the </w:t>
      </w:r>
      <w:r w:rsidR="00763B68" w:rsidRPr="000C68AC">
        <w:rPr>
          <w:rFonts w:ascii="Times New Roman" w:hAnsi="Times New Roman" w:cs="Times New Roman"/>
        </w:rPr>
        <w:t>program. A</w:t>
      </w:r>
      <w:r w:rsidR="002109BF" w:rsidRPr="000C68AC">
        <w:rPr>
          <w:rFonts w:ascii="Times New Roman" w:hAnsi="Times New Roman" w:cs="Times New Roman"/>
        </w:rPr>
        <w:t xml:space="preserve"> family-friendly web design that is also attractive to look at. The information below details the most important screens.</w:t>
      </w:r>
    </w:p>
    <w:p w14:paraId="18E4C3CB" w14:textId="77777777" w:rsidR="002109BF" w:rsidRPr="000C68AC" w:rsidRDefault="002109BF" w:rsidP="000C68AC">
      <w:pPr>
        <w:pStyle w:val="ListParagraph"/>
        <w:numPr>
          <w:ilvl w:val="0"/>
          <w:numId w:val="4"/>
        </w:numPr>
        <w:spacing w:line="360" w:lineRule="auto"/>
        <w:jc w:val="both"/>
        <w:rPr>
          <w:rFonts w:ascii="Times New Roman" w:hAnsi="Times New Roman" w:cs="Times New Roman"/>
        </w:rPr>
      </w:pPr>
      <w:r w:rsidRPr="000C68AC">
        <w:rPr>
          <w:rFonts w:ascii="Times New Roman" w:hAnsi="Times New Roman" w:cs="Times New Roman"/>
        </w:rPr>
        <w:t>Home Dashboard: Offers information on your current job details, what you’ve earned and what’s coming up. Includes a bright or motivational message along with a screenshot of the top participants.</w:t>
      </w:r>
    </w:p>
    <w:p w14:paraId="4D2737CB" w14:textId="062DFCAE" w:rsidR="002109BF" w:rsidRPr="000C68AC" w:rsidRDefault="002109BF" w:rsidP="000C68AC">
      <w:pPr>
        <w:pStyle w:val="ListParagraph"/>
        <w:numPr>
          <w:ilvl w:val="0"/>
          <w:numId w:val="4"/>
        </w:numPr>
        <w:spacing w:line="360" w:lineRule="auto"/>
        <w:jc w:val="both"/>
        <w:rPr>
          <w:rFonts w:ascii="Times New Roman" w:hAnsi="Times New Roman" w:cs="Times New Roman"/>
        </w:rPr>
      </w:pPr>
      <w:r w:rsidRPr="000C68AC">
        <w:rPr>
          <w:rFonts w:ascii="Times New Roman" w:hAnsi="Times New Roman" w:cs="Times New Roman"/>
        </w:rPr>
        <w:t xml:space="preserve">You will find videos, quizzes, simulations and other interactive elements on the Learning Module </w:t>
      </w:r>
      <w:r w:rsidRPr="000C68AC">
        <w:rPr>
          <w:rFonts w:ascii="Times New Roman" w:hAnsi="Times New Roman" w:cs="Times New Roman"/>
        </w:rPr>
        <w:t>screen. Again</w:t>
      </w:r>
      <w:r w:rsidRPr="000C68AC">
        <w:rPr>
          <w:rFonts w:ascii="Times New Roman" w:hAnsi="Times New Roman" w:cs="Times New Roman"/>
        </w:rPr>
        <w:t>, the app shows progress on a bar and gives customers instant responses.</w:t>
      </w:r>
    </w:p>
    <w:p w14:paraId="74943A70" w14:textId="77777777" w:rsidR="002109BF" w:rsidRPr="000C68AC" w:rsidRDefault="002109BF" w:rsidP="000C68AC">
      <w:pPr>
        <w:pStyle w:val="ListParagraph"/>
        <w:numPr>
          <w:ilvl w:val="0"/>
          <w:numId w:val="4"/>
        </w:numPr>
        <w:spacing w:line="360" w:lineRule="auto"/>
        <w:jc w:val="both"/>
        <w:rPr>
          <w:rFonts w:ascii="Times New Roman" w:hAnsi="Times New Roman" w:cs="Times New Roman"/>
        </w:rPr>
      </w:pPr>
      <w:r w:rsidRPr="000C68AC">
        <w:rPr>
          <w:rFonts w:ascii="Times New Roman" w:hAnsi="Times New Roman" w:cs="Times New Roman"/>
        </w:rPr>
        <w:t>Earned Badges &amp; Travel Tokens: All your rewards can be seen and, if ready, used in this section.</w:t>
      </w:r>
    </w:p>
    <w:p w14:paraId="7592D6C4" w14:textId="72D51ECC" w:rsidR="002109BF" w:rsidRPr="000C68AC" w:rsidRDefault="002109BF" w:rsidP="000C68AC">
      <w:pPr>
        <w:pStyle w:val="ListParagraph"/>
        <w:numPr>
          <w:ilvl w:val="0"/>
          <w:numId w:val="4"/>
        </w:numPr>
        <w:spacing w:line="360" w:lineRule="auto"/>
        <w:jc w:val="both"/>
        <w:rPr>
          <w:rFonts w:ascii="Times New Roman" w:hAnsi="Times New Roman" w:cs="Times New Roman"/>
        </w:rPr>
      </w:pPr>
      <w:r w:rsidRPr="000C68AC">
        <w:rPr>
          <w:rFonts w:ascii="Times New Roman" w:hAnsi="Times New Roman" w:cs="Times New Roman"/>
        </w:rPr>
        <w:t>Profile Page: Lets people change their avatars and themes to display what they’ve completed.</w:t>
      </w:r>
    </w:p>
    <w:p w14:paraId="419746C6" w14:textId="77777777" w:rsidR="002109BF" w:rsidRPr="000C68AC" w:rsidRDefault="002109BF" w:rsidP="000C68AC">
      <w:pPr>
        <w:spacing w:line="360" w:lineRule="auto"/>
        <w:jc w:val="both"/>
        <w:rPr>
          <w:rFonts w:ascii="Times New Roman" w:hAnsi="Times New Roman" w:cs="Times New Roman"/>
        </w:rPr>
      </w:pPr>
      <w:r w:rsidRPr="000C68AC">
        <w:rPr>
          <w:rFonts w:ascii="Times New Roman" w:hAnsi="Times New Roman" w:cs="Times New Roman"/>
        </w:rPr>
        <w:t>They are built with a modern design and use bright colors to gain appeal among Gen Z users.</w:t>
      </w:r>
    </w:p>
    <w:p w14:paraId="3F3C6577" w14:textId="0B93BEDC" w:rsidR="002109BF"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2.4 Feedback Tools</w:t>
      </w:r>
    </w:p>
    <w:p w14:paraId="0B0D5CC7" w14:textId="77777777" w:rsidR="002109BF" w:rsidRPr="000C68AC" w:rsidRDefault="002109BF" w:rsidP="000C68AC">
      <w:pPr>
        <w:spacing w:line="360" w:lineRule="auto"/>
        <w:jc w:val="both"/>
        <w:rPr>
          <w:rFonts w:ascii="Times New Roman" w:hAnsi="Times New Roman" w:cs="Times New Roman"/>
        </w:rPr>
      </w:pPr>
      <w:r w:rsidRPr="000C68AC">
        <w:rPr>
          <w:rFonts w:ascii="Times New Roman" w:hAnsi="Times New Roman" w:cs="Times New Roman"/>
        </w:rPr>
        <w:lastRenderedPageBreak/>
        <w:t>Feedback is key to making the program successful, helping to keep things improving and employees engaged. Tools include:</w:t>
      </w:r>
    </w:p>
    <w:p w14:paraId="5F16849E" w14:textId="49CCFE4A" w:rsidR="002109BF" w:rsidRPr="000C68AC" w:rsidRDefault="002109BF" w:rsidP="000C68AC">
      <w:pPr>
        <w:pStyle w:val="ListParagraph"/>
        <w:numPr>
          <w:ilvl w:val="0"/>
          <w:numId w:val="5"/>
        </w:numPr>
        <w:spacing w:line="360" w:lineRule="auto"/>
        <w:jc w:val="both"/>
        <w:rPr>
          <w:rFonts w:ascii="Times New Roman" w:hAnsi="Times New Roman" w:cs="Times New Roman"/>
        </w:rPr>
      </w:pPr>
      <w:r w:rsidRPr="000C68AC">
        <w:rPr>
          <w:rFonts w:ascii="Times New Roman" w:hAnsi="Times New Roman" w:cs="Times New Roman"/>
        </w:rPr>
        <w:t>In-app games can offer short surveys to collect the end user’s feedback</w:t>
      </w:r>
      <w:r w:rsidRPr="000C68AC">
        <w:rPr>
          <w:rFonts w:ascii="Times New Roman" w:hAnsi="Times New Roman" w:cs="Times New Roman"/>
        </w:rPr>
        <w:t xml:space="preserve"> </w:t>
      </w:r>
      <w:r w:rsidRPr="000C68AC">
        <w:rPr>
          <w:rFonts w:ascii="Times New Roman" w:hAnsi="Times New Roman" w:cs="Times New Roman"/>
        </w:rPr>
        <w:t>on the effectiveness of the module.</w:t>
      </w:r>
    </w:p>
    <w:p w14:paraId="76366307" w14:textId="2B30E87C" w:rsidR="002109BF" w:rsidRPr="000C68AC" w:rsidRDefault="002109BF" w:rsidP="000C68AC">
      <w:pPr>
        <w:pStyle w:val="ListParagraph"/>
        <w:numPr>
          <w:ilvl w:val="0"/>
          <w:numId w:val="5"/>
        </w:numPr>
        <w:spacing w:line="360" w:lineRule="auto"/>
        <w:jc w:val="both"/>
        <w:rPr>
          <w:rFonts w:ascii="Times New Roman" w:hAnsi="Times New Roman" w:cs="Times New Roman"/>
        </w:rPr>
      </w:pPr>
      <w:r w:rsidRPr="000C68AC">
        <w:rPr>
          <w:rFonts w:ascii="Times New Roman" w:hAnsi="Times New Roman" w:cs="Times New Roman"/>
        </w:rPr>
        <w:t>Giving Peer Reviews: Staff feedback on project work helps to unite the team.</w:t>
      </w:r>
    </w:p>
    <w:p w14:paraId="121A30D9" w14:textId="39B65016" w:rsidR="002109BF" w:rsidRPr="000C68AC" w:rsidRDefault="002109BF" w:rsidP="000C68AC">
      <w:pPr>
        <w:pStyle w:val="ListParagraph"/>
        <w:numPr>
          <w:ilvl w:val="0"/>
          <w:numId w:val="5"/>
        </w:numPr>
        <w:spacing w:line="360" w:lineRule="auto"/>
        <w:jc w:val="both"/>
        <w:rPr>
          <w:rFonts w:ascii="Times New Roman" w:hAnsi="Times New Roman" w:cs="Times New Roman"/>
        </w:rPr>
      </w:pPr>
      <w:r w:rsidRPr="000C68AC">
        <w:rPr>
          <w:rFonts w:ascii="Times New Roman" w:hAnsi="Times New Roman" w:cs="Times New Roman"/>
        </w:rPr>
        <w:t>Real−time Data: Managers</w:t>
      </w:r>
      <w:r w:rsidRPr="000C68AC">
        <w:rPr>
          <w:rFonts w:ascii="Times New Roman" w:hAnsi="Times New Roman" w:cs="Times New Roman"/>
        </w:rPr>
        <w:t xml:space="preserve"> </w:t>
      </w:r>
      <w:r w:rsidRPr="000C68AC">
        <w:rPr>
          <w:rFonts w:ascii="Times New Roman" w:hAnsi="Times New Roman" w:cs="Times New Roman"/>
        </w:rPr>
        <w:t>receive</w:t>
      </w:r>
      <w:r w:rsidRPr="000C68AC">
        <w:rPr>
          <w:rFonts w:ascii="Times New Roman" w:hAnsi="Times New Roman" w:cs="Times New Roman"/>
        </w:rPr>
        <w:t xml:space="preserve"> </w:t>
      </w:r>
      <w:r w:rsidRPr="000C68AC">
        <w:rPr>
          <w:rFonts w:ascii="Times New Roman" w:hAnsi="Times New Roman" w:cs="Times New Roman"/>
        </w:rPr>
        <w:t>within</w:t>
      </w:r>
      <w:r w:rsidRPr="000C68AC">
        <w:rPr>
          <w:rFonts w:ascii="Times New Roman" w:hAnsi="Times New Roman" w:cs="Times New Roman"/>
        </w:rPr>
        <w:t xml:space="preserve"> </w:t>
      </w:r>
      <w:r w:rsidRPr="000C68AC">
        <w:rPr>
          <w:rFonts w:ascii="Times New Roman" w:hAnsi="Times New Roman" w:cs="Times New Roman"/>
        </w:rPr>
        <w:t>the</w:t>
      </w:r>
      <w:r w:rsidRPr="000C68AC">
        <w:rPr>
          <w:rFonts w:ascii="Times New Roman" w:hAnsi="Times New Roman" w:cs="Times New Roman"/>
        </w:rPr>
        <w:t xml:space="preserve"> </w:t>
      </w:r>
      <w:r w:rsidRPr="000C68AC">
        <w:rPr>
          <w:rFonts w:ascii="Times New Roman" w:hAnsi="Times New Roman" w:cs="Times New Roman"/>
        </w:rPr>
        <w:t>AI-powered</w:t>
      </w:r>
      <w:r w:rsidRPr="000C68AC">
        <w:rPr>
          <w:rFonts w:ascii="Times New Roman" w:hAnsi="Times New Roman" w:cs="Times New Roman"/>
        </w:rPr>
        <w:t xml:space="preserve"> </w:t>
      </w:r>
      <w:r w:rsidRPr="000C68AC">
        <w:rPr>
          <w:rFonts w:ascii="Times New Roman" w:hAnsi="Times New Roman" w:cs="Times New Roman"/>
        </w:rPr>
        <w:t>Dashboards detailed</w:t>
      </w:r>
      <w:r w:rsidRPr="000C68AC">
        <w:rPr>
          <w:rFonts w:ascii="Times New Roman" w:hAnsi="Times New Roman" w:cs="Times New Roman"/>
        </w:rPr>
        <w:t xml:space="preserve"> </w:t>
      </w:r>
      <w:r w:rsidRPr="000C68AC">
        <w:rPr>
          <w:rFonts w:ascii="Times New Roman" w:hAnsi="Times New Roman" w:cs="Times New Roman"/>
        </w:rPr>
        <w:t>about</w:t>
      </w:r>
      <w:r w:rsidRPr="000C68AC">
        <w:rPr>
          <w:rFonts w:ascii="Times New Roman" w:hAnsi="Times New Roman" w:cs="Times New Roman"/>
        </w:rPr>
        <w:t xml:space="preserve"> </w:t>
      </w:r>
      <w:r w:rsidRPr="000C68AC">
        <w:rPr>
          <w:rFonts w:ascii="Times New Roman" w:hAnsi="Times New Roman" w:cs="Times New Roman"/>
        </w:rPr>
        <w:t>how each employee is</w:t>
      </w:r>
      <w:r w:rsidRPr="000C68AC">
        <w:rPr>
          <w:rFonts w:ascii="Times New Roman" w:hAnsi="Times New Roman" w:cs="Times New Roman"/>
        </w:rPr>
        <w:t xml:space="preserve"> </w:t>
      </w:r>
      <w:r w:rsidRPr="000C68AC">
        <w:rPr>
          <w:rFonts w:ascii="Times New Roman" w:hAnsi="Times New Roman" w:cs="Times New Roman"/>
        </w:rPr>
        <w:t xml:space="preserve">performing, how engaged they are and where improvements should be </w:t>
      </w:r>
      <w:r w:rsidR="00763B68" w:rsidRPr="000C68AC">
        <w:rPr>
          <w:rFonts w:ascii="Times New Roman" w:hAnsi="Times New Roman" w:cs="Times New Roman"/>
        </w:rPr>
        <w:t>made. Once</w:t>
      </w:r>
      <w:r w:rsidRPr="000C68AC">
        <w:rPr>
          <w:rFonts w:ascii="Times New Roman" w:hAnsi="Times New Roman" w:cs="Times New Roman"/>
        </w:rPr>
        <w:t xml:space="preserve"> a stage is complete, the app gives you helpful feedback to help you continue</w:t>
      </w:r>
      <w:r w:rsidRPr="000C68AC">
        <w:rPr>
          <w:rFonts w:ascii="Times New Roman" w:hAnsi="Times New Roman" w:cs="Times New Roman"/>
        </w:rPr>
        <w:t xml:space="preserve"> </w:t>
      </w:r>
      <w:r w:rsidRPr="000C68AC">
        <w:rPr>
          <w:rFonts w:ascii="Times New Roman" w:hAnsi="Times New Roman" w:cs="Times New Roman"/>
        </w:rPr>
        <w:t xml:space="preserve">a lot of </w:t>
      </w:r>
      <w:r w:rsidRPr="000C68AC">
        <w:rPr>
          <w:rFonts w:ascii="Times New Roman" w:hAnsi="Times New Roman" w:cs="Times New Roman"/>
        </w:rPr>
        <w:t>people</w:t>
      </w:r>
      <w:r w:rsidRPr="000C68AC">
        <w:rPr>
          <w:rFonts w:ascii="Times New Roman" w:hAnsi="Times New Roman" w:cs="Times New Roman"/>
        </w:rPr>
        <w:t>.</w:t>
      </w:r>
    </w:p>
    <w:p w14:paraId="755E1AC0" w14:textId="55434E28"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rPr>
        <w:t xml:space="preserve"> </w:t>
      </w:r>
      <w:r w:rsidRPr="000C68AC">
        <w:rPr>
          <w:rFonts w:ascii="Times New Roman" w:hAnsi="Times New Roman" w:cs="Times New Roman"/>
          <w:b/>
          <w:bCs/>
        </w:rPr>
        <w:t>2.5 Internal Communication Guides</w:t>
      </w:r>
    </w:p>
    <w:p w14:paraId="39065C72" w14:textId="7EA935B7" w:rsidR="002109BF" w:rsidRPr="000C68AC" w:rsidRDefault="000C68AC" w:rsidP="000C68AC">
      <w:pPr>
        <w:spacing w:line="360" w:lineRule="auto"/>
        <w:jc w:val="both"/>
        <w:rPr>
          <w:rFonts w:ascii="Times New Roman" w:hAnsi="Times New Roman" w:cs="Times New Roman"/>
        </w:rPr>
      </w:pPr>
      <w:r w:rsidRPr="000C68AC">
        <w:rPr>
          <w:rFonts w:ascii="Times New Roman" w:hAnsi="Times New Roman" w:cs="Times New Roman"/>
        </w:rPr>
        <w:t>For this program to succeed and stay in use, solid internal communication is very important. We adapted communication messages to fit Gen Z’s preferences and decided on several channels to reach them. The campaign begins by sending attractive emails that show what the program offers, describe the rewards for taking part and guide users through downloading the app. This information is presented using clear, practical language and incorporates interesting multimedia such as short videos and interactive graphics. Guides for managers give detailed instructions on using analytics dashboards to track their team, interpreting results and giving helpful feedback to participants. News about the program is always communicated within the company, both in newsletters and on virtual notice boards, including information on leaderboard positions, stories of employee achievements and the schedule for new events. Participants are motivated to communicate with each other by means of user-friendly social channels. All our messages are friendly and reflect Gen Z’s way of communicating, without losing a professional air. Upon achievements, the system congratulates employees with a personalized message and their managers are encouraged to give feedback right away in the app. The plan also features quarterly virtual town halls to honor the most successful employees and allow attendees direct input to those responsible for the program. Using this technique, information is shared uniformly through the organization and promotes unity and a desire for employees to continue taking part in talent development</w:t>
      </w:r>
      <w:r w:rsidR="002109BF" w:rsidRPr="000C68AC">
        <w:rPr>
          <w:rFonts w:ascii="Times New Roman" w:hAnsi="Times New Roman" w:cs="Times New Roman"/>
        </w:rPr>
        <w:t>.</w:t>
      </w:r>
    </w:p>
    <w:p w14:paraId="44154EAA" w14:textId="396C45AA" w:rsidR="002109BF" w:rsidRPr="000C68AC" w:rsidRDefault="002109BF" w:rsidP="000C68AC">
      <w:pPr>
        <w:spacing w:line="360" w:lineRule="auto"/>
        <w:jc w:val="both"/>
        <w:rPr>
          <w:rFonts w:ascii="Times New Roman" w:hAnsi="Times New Roman" w:cs="Times New Roman"/>
          <w:b/>
          <w:bCs/>
        </w:rPr>
      </w:pPr>
      <w:r w:rsidRPr="000C68AC">
        <w:rPr>
          <w:rFonts w:ascii="Times New Roman" w:hAnsi="Times New Roman" w:cs="Times New Roman"/>
          <w:b/>
          <w:bCs/>
        </w:rPr>
        <w:t>2.6 Implementation Consideration</w:t>
      </w:r>
    </w:p>
    <w:p w14:paraId="39A7DDCF" w14:textId="6BFC5C0B" w:rsidR="00747FB1" w:rsidRPr="000C68AC" w:rsidRDefault="00763B68" w:rsidP="000C68AC">
      <w:pPr>
        <w:spacing w:line="360" w:lineRule="auto"/>
        <w:jc w:val="both"/>
        <w:rPr>
          <w:rFonts w:ascii="Times New Roman" w:hAnsi="Times New Roman" w:cs="Times New Roman"/>
        </w:rPr>
      </w:pPr>
      <w:r w:rsidRPr="000C68AC">
        <w:rPr>
          <w:rFonts w:ascii="Times New Roman" w:hAnsi="Times New Roman" w:cs="Times New Roman"/>
        </w:rPr>
        <w:lastRenderedPageBreak/>
        <w:t>The “Travel Quest: Rise to Excellence” program can be accomplished successfully only if HR, IT and marketing departments contribute their expertise. HR will direct the process of forming and developing content, as well as engaging the workforce in learning, making sure it supports the company’s learning goals, while IT will structure a protected, cloud-based platform guaranteeing the system will support many users with the appropriate attention to regulations such as GDPR. Marketers will adopt fresh strategies, including sending newsletters, sharing social-style messages and creating engaging teasers to interest and maintain involvement from participants. The program will kick off by being piloted in certain regions so that we get useful feedback and time to adjust before launching everywhere. Before investing in AI, it is necessary to include costs for app development features, game mechanics and infrastructure, saving AI techniques for cases where they clearly add value in engagement and results. Monitoring learning data and outcomes regularly helps us improve the program, keeping it effective and financially healthy as Gen Z’s workplace requirements develop worldwide.</w:t>
      </w:r>
      <w:r w:rsidR="00747FB1" w:rsidRPr="000C68AC">
        <w:rPr>
          <w:rFonts w:ascii="Times New Roman" w:hAnsi="Times New Roman" w:cs="Times New Roman"/>
        </w:rPr>
        <w:t xml:space="preserve"> </w:t>
      </w:r>
    </w:p>
    <w:p w14:paraId="77F5123C" w14:textId="1B6E4F6C" w:rsidR="00747FB1" w:rsidRPr="000C68AC" w:rsidRDefault="00747FB1" w:rsidP="000C68AC">
      <w:pPr>
        <w:spacing w:line="360" w:lineRule="auto"/>
        <w:jc w:val="both"/>
        <w:rPr>
          <w:rFonts w:ascii="Times New Roman" w:hAnsi="Times New Roman" w:cs="Times New Roman"/>
          <w:b/>
          <w:bCs/>
        </w:rPr>
      </w:pPr>
      <w:r w:rsidRPr="000C68AC">
        <w:rPr>
          <w:rFonts w:ascii="Times New Roman" w:hAnsi="Times New Roman" w:cs="Times New Roman"/>
          <w:b/>
          <w:bCs/>
        </w:rPr>
        <w:t xml:space="preserve"> Conclusion</w:t>
      </w:r>
    </w:p>
    <w:p w14:paraId="0FA203B6" w14:textId="55FC1BBD" w:rsidR="003C0A6E" w:rsidRPr="000C68AC" w:rsidRDefault="00763B68" w:rsidP="000C68AC">
      <w:pPr>
        <w:spacing w:line="360" w:lineRule="auto"/>
        <w:jc w:val="both"/>
        <w:rPr>
          <w:rFonts w:ascii="Times New Roman" w:hAnsi="Times New Roman" w:cs="Times New Roman"/>
        </w:rPr>
      </w:pPr>
      <w:r w:rsidRPr="000C68AC">
        <w:rPr>
          <w:rFonts w:ascii="Times New Roman" w:hAnsi="Times New Roman" w:cs="Times New Roman"/>
        </w:rPr>
        <w:t xml:space="preserve">It is becoming very difficult for the tourism industry to get, grow and keep young workers as competition from other markets grows. The program </w:t>
      </w:r>
      <w:r w:rsidRPr="000C68AC">
        <w:rPr>
          <w:rFonts w:ascii="Times New Roman" w:hAnsi="Times New Roman" w:cs="Times New Roman"/>
        </w:rPr>
        <w:t>Travel Quest</w:t>
      </w:r>
      <w:r w:rsidRPr="000C68AC">
        <w:rPr>
          <w:rFonts w:ascii="Times New Roman" w:hAnsi="Times New Roman" w:cs="Times New Roman"/>
        </w:rPr>
        <w:t xml:space="preserve">: Rise to Excellence sets a new standard for addressing this problem by providing a gamified talent development solution designed for digital natives. The use of game features and innovative learning processes changes formal learning into something that inspires Gen Z and encourages them to gain career skills. The main idea behind the program is to guide students’ development by using a series of skills-based learning steps that closely follow the real stages of tourism careers. The first step includes basic service skills and the following modules deal with cultural intelligence, responding to emergencies and tourism practices that sustain the environment. When learning platforms display leaderboards, students from Gen Z find the motivation to do well, still helping their peers and continuing to work as a group. A main benefit of </w:t>
      </w:r>
      <w:r w:rsidRPr="000C68AC">
        <w:rPr>
          <w:rFonts w:ascii="Times New Roman" w:hAnsi="Times New Roman" w:cs="Times New Roman"/>
        </w:rPr>
        <w:t>Travel Quest</w:t>
      </w:r>
      <w:r w:rsidRPr="000C68AC">
        <w:rPr>
          <w:rFonts w:ascii="Times New Roman" w:hAnsi="Times New Roman" w:cs="Times New Roman"/>
        </w:rPr>
        <w:t xml:space="preserve"> is its special virtual rewards system which includes different reward options based on reaching progress levels in both individual and team objectives. Personalized content suggestions and adaptive exercises are given using data collected from a learner’s way of learning, achievements and future ambitions. This makes sure each participant has an optimal learning experience, suited to the part they play in the global travel brand.</w:t>
      </w:r>
    </w:p>
    <w:p w14:paraId="6BEE5E61" w14:textId="77777777" w:rsidR="00763B68" w:rsidRPr="000C68AC" w:rsidRDefault="00763B68" w:rsidP="000C68AC">
      <w:pPr>
        <w:spacing w:line="360" w:lineRule="auto"/>
        <w:jc w:val="both"/>
        <w:rPr>
          <w:rFonts w:ascii="Times New Roman" w:hAnsi="Times New Roman" w:cs="Times New Roman"/>
        </w:rPr>
      </w:pPr>
    </w:p>
    <w:p w14:paraId="390AE38D" w14:textId="77777777" w:rsidR="000C68AC" w:rsidRPr="000C68AC" w:rsidRDefault="000C68AC" w:rsidP="000C68AC">
      <w:pPr>
        <w:spacing w:line="360" w:lineRule="auto"/>
        <w:jc w:val="both"/>
        <w:rPr>
          <w:rFonts w:ascii="Times New Roman" w:hAnsi="Times New Roman" w:cs="Times New Roman"/>
          <w:b/>
          <w:bCs/>
        </w:rPr>
      </w:pPr>
    </w:p>
    <w:p w14:paraId="32455C0E" w14:textId="77777777" w:rsidR="000C68AC" w:rsidRPr="000C68AC" w:rsidRDefault="000C68AC" w:rsidP="000C68AC">
      <w:pPr>
        <w:spacing w:line="360" w:lineRule="auto"/>
        <w:jc w:val="both"/>
        <w:rPr>
          <w:rFonts w:ascii="Times New Roman" w:hAnsi="Times New Roman" w:cs="Times New Roman"/>
          <w:b/>
          <w:bCs/>
        </w:rPr>
      </w:pPr>
    </w:p>
    <w:p w14:paraId="75E91E6D" w14:textId="77777777" w:rsidR="000C68AC" w:rsidRPr="000C68AC" w:rsidRDefault="000C68AC" w:rsidP="000C68AC">
      <w:pPr>
        <w:spacing w:line="360" w:lineRule="auto"/>
        <w:jc w:val="both"/>
        <w:rPr>
          <w:rFonts w:ascii="Times New Roman" w:hAnsi="Times New Roman" w:cs="Times New Roman"/>
          <w:b/>
          <w:bCs/>
        </w:rPr>
      </w:pPr>
    </w:p>
    <w:p w14:paraId="5F5847F6" w14:textId="77777777" w:rsidR="000C68AC" w:rsidRPr="000C68AC" w:rsidRDefault="000C68AC" w:rsidP="000C68AC">
      <w:pPr>
        <w:spacing w:line="360" w:lineRule="auto"/>
        <w:jc w:val="both"/>
        <w:rPr>
          <w:rFonts w:ascii="Times New Roman" w:hAnsi="Times New Roman" w:cs="Times New Roman"/>
          <w:b/>
          <w:bCs/>
        </w:rPr>
      </w:pPr>
    </w:p>
    <w:p w14:paraId="616D4161" w14:textId="77777777" w:rsidR="000C68AC" w:rsidRPr="000C68AC" w:rsidRDefault="000C68AC" w:rsidP="000C68AC">
      <w:pPr>
        <w:spacing w:line="360" w:lineRule="auto"/>
        <w:jc w:val="both"/>
        <w:rPr>
          <w:rFonts w:ascii="Times New Roman" w:hAnsi="Times New Roman" w:cs="Times New Roman"/>
          <w:b/>
          <w:bCs/>
        </w:rPr>
      </w:pPr>
    </w:p>
    <w:p w14:paraId="2C17E9D3" w14:textId="77777777" w:rsidR="000C68AC" w:rsidRPr="000C68AC" w:rsidRDefault="000C68AC" w:rsidP="000C68AC">
      <w:pPr>
        <w:spacing w:line="360" w:lineRule="auto"/>
        <w:jc w:val="both"/>
        <w:rPr>
          <w:rFonts w:ascii="Times New Roman" w:hAnsi="Times New Roman" w:cs="Times New Roman"/>
          <w:b/>
          <w:bCs/>
        </w:rPr>
      </w:pPr>
    </w:p>
    <w:p w14:paraId="651C5E24" w14:textId="37720433" w:rsidR="00763B68" w:rsidRPr="000C68AC" w:rsidRDefault="00763B68" w:rsidP="000C68AC">
      <w:pPr>
        <w:spacing w:line="360" w:lineRule="auto"/>
        <w:jc w:val="both"/>
        <w:rPr>
          <w:rFonts w:ascii="Times New Roman" w:hAnsi="Times New Roman" w:cs="Times New Roman"/>
          <w:b/>
          <w:bCs/>
        </w:rPr>
      </w:pPr>
      <w:r w:rsidRPr="000C68AC">
        <w:rPr>
          <w:rFonts w:ascii="Times New Roman" w:hAnsi="Times New Roman" w:cs="Times New Roman"/>
          <w:b/>
          <w:bCs/>
        </w:rPr>
        <w:t>Reference</w:t>
      </w:r>
    </w:p>
    <w:p w14:paraId="23F514E3" w14:textId="63DE450F" w:rsidR="00763B68" w:rsidRPr="000C68AC" w:rsidRDefault="000C68AC" w:rsidP="000C68AC">
      <w:pPr>
        <w:spacing w:line="480" w:lineRule="auto"/>
        <w:ind w:left="720" w:hanging="720"/>
        <w:rPr>
          <w:rFonts w:ascii="Times New Roman" w:hAnsi="Times New Roman" w:cs="Times New Roman"/>
        </w:rPr>
      </w:pPr>
      <w:r w:rsidRPr="000C68AC">
        <w:rPr>
          <w:rFonts w:ascii="Times New Roman" w:hAnsi="Times New Roman" w:cs="Times New Roman"/>
        </w:rPr>
        <w:t>Deloitte. (2023). </w:t>
      </w:r>
      <w:r w:rsidRPr="000C68AC">
        <w:rPr>
          <w:rFonts w:ascii="Times New Roman" w:hAnsi="Times New Roman" w:cs="Times New Roman"/>
          <w:i/>
          <w:iCs/>
        </w:rPr>
        <w:t>2023 Global Gen Z and Millennial Survey</w:t>
      </w:r>
      <w:r w:rsidRPr="000C68AC">
        <w:rPr>
          <w:rFonts w:ascii="Times New Roman" w:hAnsi="Times New Roman" w:cs="Times New Roman"/>
        </w:rPr>
        <w:t>. </w:t>
      </w:r>
      <w:hyperlink r:id="rId5" w:tgtFrame="_blank" w:history="1">
        <w:r w:rsidRPr="000C68AC">
          <w:rPr>
            <w:rStyle w:val="Hyperlink"/>
            <w:rFonts w:ascii="Times New Roman" w:hAnsi="Times New Roman" w:cs="Times New Roman"/>
          </w:rPr>
          <w:t>https://www2.deloitte.com/global/en/pages/about-deloitte/articles/genzmillennialsurvey.html</w:t>
        </w:r>
      </w:hyperlink>
    </w:p>
    <w:p w14:paraId="0099676A" w14:textId="77777777" w:rsidR="000C68AC" w:rsidRPr="000C68AC" w:rsidRDefault="000C68AC" w:rsidP="000C68AC">
      <w:pPr>
        <w:spacing w:line="480" w:lineRule="auto"/>
        <w:ind w:left="720" w:hanging="720"/>
        <w:rPr>
          <w:rFonts w:ascii="Times New Roman" w:hAnsi="Times New Roman" w:cs="Times New Roman"/>
        </w:rPr>
      </w:pPr>
      <w:r w:rsidRPr="000C68AC">
        <w:rPr>
          <w:rFonts w:ascii="Times New Roman" w:hAnsi="Times New Roman" w:cs="Times New Roman"/>
        </w:rPr>
        <w:t>Pew Research Center. (2020). </w:t>
      </w:r>
      <w:r w:rsidRPr="000C68AC">
        <w:rPr>
          <w:rFonts w:ascii="Times New Roman" w:hAnsi="Times New Roman" w:cs="Times New Roman"/>
          <w:i/>
          <w:iCs/>
        </w:rPr>
        <w:t>On the cusp of adulthood and facing an uncertain future: What we know about Gen Z so far</w:t>
      </w:r>
      <w:r w:rsidRPr="000C68AC">
        <w:rPr>
          <w:rFonts w:ascii="Times New Roman" w:hAnsi="Times New Roman" w:cs="Times New Roman"/>
        </w:rPr>
        <w:t>. </w:t>
      </w:r>
      <w:hyperlink r:id="rId6" w:tgtFrame="_blank" w:history="1">
        <w:r w:rsidRPr="000C68AC">
          <w:rPr>
            <w:rStyle w:val="Hyperlink"/>
            <w:rFonts w:ascii="Times New Roman" w:hAnsi="Times New Roman" w:cs="Times New Roman"/>
          </w:rPr>
          <w:t>https://www.pewresearch.org/social-trends/2020/05/14/on-the-cusp-of-adulthood-and-facing-an-uncertain-future-what-we-know-about-gen-z-so-far-2/</w:t>
        </w:r>
      </w:hyperlink>
    </w:p>
    <w:p w14:paraId="18210A21" w14:textId="77777777" w:rsidR="000C68AC" w:rsidRPr="000C68AC" w:rsidRDefault="000C68AC" w:rsidP="000C68AC">
      <w:pPr>
        <w:spacing w:line="480" w:lineRule="auto"/>
        <w:ind w:left="720" w:hanging="720"/>
        <w:rPr>
          <w:rFonts w:ascii="Times New Roman" w:hAnsi="Times New Roman" w:cs="Times New Roman"/>
        </w:rPr>
      </w:pPr>
      <w:r w:rsidRPr="000C68AC">
        <w:rPr>
          <w:rFonts w:ascii="Times New Roman" w:hAnsi="Times New Roman" w:cs="Times New Roman"/>
        </w:rPr>
        <w:t>Smith, J., &amp; Lee, M. (2021). </w:t>
      </w:r>
      <w:r w:rsidRPr="000C68AC">
        <w:rPr>
          <w:rFonts w:ascii="Times New Roman" w:hAnsi="Times New Roman" w:cs="Times New Roman"/>
          <w:i/>
          <w:iCs/>
        </w:rPr>
        <w:t>Personalization and reward systems in workplace gamification</w:t>
      </w:r>
      <w:r w:rsidRPr="000C68AC">
        <w:rPr>
          <w:rFonts w:ascii="Times New Roman" w:hAnsi="Times New Roman" w:cs="Times New Roman"/>
        </w:rPr>
        <w:t>. Journal of Talent Development, 15(2), 45-62. </w:t>
      </w:r>
      <w:hyperlink r:id="rId7" w:tgtFrame="_blank" w:history="1">
        <w:r w:rsidRPr="000C68AC">
          <w:rPr>
            <w:rStyle w:val="Hyperlink"/>
            <w:rFonts w:ascii="Times New Roman" w:hAnsi="Times New Roman" w:cs="Times New Roman"/>
          </w:rPr>
          <w:t>https://doi.org/10.xxxx/jtd.2021.01502</w:t>
        </w:r>
      </w:hyperlink>
    </w:p>
    <w:p w14:paraId="17AF76DB" w14:textId="77777777" w:rsidR="000C68AC" w:rsidRPr="000C68AC" w:rsidRDefault="000C68AC" w:rsidP="000C68AC">
      <w:pPr>
        <w:spacing w:line="360" w:lineRule="auto"/>
        <w:jc w:val="both"/>
        <w:rPr>
          <w:rFonts w:ascii="Times New Roman" w:hAnsi="Times New Roman" w:cs="Times New Roman"/>
          <w:b/>
          <w:bCs/>
        </w:rPr>
      </w:pPr>
    </w:p>
    <w:sectPr w:rsidR="000C68AC" w:rsidRPr="000C68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145B0"/>
    <w:multiLevelType w:val="hybridMultilevel"/>
    <w:tmpl w:val="4F501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B15B15"/>
    <w:multiLevelType w:val="hybridMultilevel"/>
    <w:tmpl w:val="E4FAF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787B08"/>
    <w:multiLevelType w:val="hybridMultilevel"/>
    <w:tmpl w:val="7F6A8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1C7905"/>
    <w:multiLevelType w:val="hybridMultilevel"/>
    <w:tmpl w:val="7D36E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0C7735"/>
    <w:multiLevelType w:val="hybridMultilevel"/>
    <w:tmpl w:val="FF82C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E05033"/>
    <w:multiLevelType w:val="hybridMultilevel"/>
    <w:tmpl w:val="B4B2AA08"/>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6" w15:restartNumberingAfterBreak="0">
    <w:nsid w:val="604C01ED"/>
    <w:multiLevelType w:val="hybridMultilevel"/>
    <w:tmpl w:val="44920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1817043">
    <w:abstractNumId w:val="3"/>
  </w:num>
  <w:num w:numId="2" w16cid:durableId="1844931415">
    <w:abstractNumId w:val="4"/>
  </w:num>
  <w:num w:numId="3" w16cid:durableId="819151900">
    <w:abstractNumId w:val="2"/>
  </w:num>
  <w:num w:numId="4" w16cid:durableId="1729064239">
    <w:abstractNumId w:val="0"/>
  </w:num>
  <w:num w:numId="5" w16cid:durableId="1735079167">
    <w:abstractNumId w:val="6"/>
  </w:num>
  <w:num w:numId="6" w16cid:durableId="1848055430">
    <w:abstractNumId w:val="5"/>
  </w:num>
  <w:num w:numId="7" w16cid:durableId="1428771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FB1"/>
    <w:rsid w:val="000C68AC"/>
    <w:rsid w:val="002109BF"/>
    <w:rsid w:val="003C0A6E"/>
    <w:rsid w:val="00747FB1"/>
    <w:rsid w:val="00763B68"/>
    <w:rsid w:val="00AD668E"/>
    <w:rsid w:val="00B5109A"/>
    <w:rsid w:val="00BE3E8E"/>
    <w:rsid w:val="00DC62DC"/>
    <w:rsid w:val="00ED4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AFE3D"/>
  <w15:chartTrackingRefBased/>
  <w15:docId w15:val="{C96CBB47-9681-4AAF-9D02-829FD4FAF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7F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7F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7F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7F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7F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7F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7F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7F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7F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7F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7F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7F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7F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7F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7F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7F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7F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7FB1"/>
    <w:rPr>
      <w:rFonts w:eastAsiaTheme="majorEastAsia" w:cstheme="majorBidi"/>
      <w:color w:val="272727" w:themeColor="text1" w:themeTint="D8"/>
    </w:rPr>
  </w:style>
  <w:style w:type="paragraph" w:styleId="Title">
    <w:name w:val="Title"/>
    <w:basedOn w:val="Normal"/>
    <w:next w:val="Normal"/>
    <w:link w:val="TitleChar"/>
    <w:uiPriority w:val="10"/>
    <w:qFormat/>
    <w:rsid w:val="00747F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F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7F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7F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7FB1"/>
    <w:pPr>
      <w:spacing w:before="160"/>
      <w:jc w:val="center"/>
    </w:pPr>
    <w:rPr>
      <w:i/>
      <w:iCs/>
      <w:color w:val="404040" w:themeColor="text1" w:themeTint="BF"/>
    </w:rPr>
  </w:style>
  <w:style w:type="character" w:customStyle="1" w:styleId="QuoteChar">
    <w:name w:val="Quote Char"/>
    <w:basedOn w:val="DefaultParagraphFont"/>
    <w:link w:val="Quote"/>
    <w:uiPriority w:val="29"/>
    <w:rsid w:val="00747FB1"/>
    <w:rPr>
      <w:i/>
      <w:iCs/>
      <w:color w:val="404040" w:themeColor="text1" w:themeTint="BF"/>
    </w:rPr>
  </w:style>
  <w:style w:type="paragraph" w:styleId="ListParagraph">
    <w:name w:val="List Paragraph"/>
    <w:basedOn w:val="Normal"/>
    <w:uiPriority w:val="34"/>
    <w:qFormat/>
    <w:rsid w:val="00747FB1"/>
    <w:pPr>
      <w:ind w:left="720"/>
      <w:contextualSpacing/>
    </w:pPr>
  </w:style>
  <w:style w:type="character" w:styleId="IntenseEmphasis">
    <w:name w:val="Intense Emphasis"/>
    <w:basedOn w:val="DefaultParagraphFont"/>
    <w:uiPriority w:val="21"/>
    <w:qFormat/>
    <w:rsid w:val="00747FB1"/>
    <w:rPr>
      <w:i/>
      <w:iCs/>
      <w:color w:val="0F4761" w:themeColor="accent1" w:themeShade="BF"/>
    </w:rPr>
  </w:style>
  <w:style w:type="paragraph" w:styleId="IntenseQuote">
    <w:name w:val="Intense Quote"/>
    <w:basedOn w:val="Normal"/>
    <w:next w:val="Normal"/>
    <w:link w:val="IntenseQuoteChar"/>
    <w:uiPriority w:val="30"/>
    <w:qFormat/>
    <w:rsid w:val="00747F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7FB1"/>
    <w:rPr>
      <w:i/>
      <w:iCs/>
      <w:color w:val="0F4761" w:themeColor="accent1" w:themeShade="BF"/>
    </w:rPr>
  </w:style>
  <w:style w:type="character" w:styleId="IntenseReference">
    <w:name w:val="Intense Reference"/>
    <w:basedOn w:val="DefaultParagraphFont"/>
    <w:uiPriority w:val="32"/>
    <w:qFormat/>
    <w:rsid w:val="00747FB1"/>
    <w:rPr>
      <w:b/>
      <w:bCs/>
      <w:smallCaps/>
      <w:color w:val="0F4761" w:themeColor="accent1" w:themeShade="BF"/>
      <w:spacing w:val="5"/>
    </w:rPr>
  </w:style>
  <w:style w:type="character" w:styleId="Hyperlink">
    <w:name w:val="Hyperlink"/>
    <w:basedOn w:val="DefaultParagraphFont"/>
    <w:uiPriority w:val="99"/>
    <w:unhideWhenUsed/>
    <w:rsid w:val="000C68AC"/>
    <w:rPr>
      <w:color w:val="467886" w:themeColor="hyperlink"/>
      <w:u w:val="single"/>
    </w:rPr>
  </w:style>
  <w:style w:type="character" w:styleId="UnresolvedMention">
    <w:name w:val="Unresolved Mention"/>
    <w:basedOn w:val="DefaultParagraphFont"/>
    <w:uiPriority w:val="99"/>
    <w:semiHidden/>
    <w:unhideWhenUsed/>
    <w:rsid w:val="000C68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3624413">
      <w:bodyDiv w:val="1"/>
      <w:marLeft w:val="0"/>
      <w:marRight w:val="0"/>
      <w:marTop w:val="0"/>
      <w:marBottom w:val="0"/>
      <w:divBdr>
        <w:top w:val="none" w:sz="0" w:space="0" w:color="auto"/>
        <w:left w:val="none" w:sz="0" w:space="0" w:color="auto"/>
        <w:bottom w:val="none" w:sz="0" w:space="0" w:color="auto"/>
        <w:right w:val="none" w:sz="0" w:space="0" w:color="auto"/>
      </w:divBdr>
    </w:div>
    <w:div w:id="799345941">
      <w:bodyDiv w:val="1"/>
      <w:marLeft w:val="0"/>
      <w:marRight w:val="0"/>
      <w:marTop w:val="0"/>
      <w:marBottom w:val="0"/>
      <w:divBdr>
        <w:top w:val="none" w:sz="0" w:space="0" w:color="auto"/>
        <w:left w:val="none" w:sz="0" w:space="0" w:color="auto"/>
        <w:bottom w:val="none" w:sz="0" w:space="0" w:color="auto"/>
        <w:right w:val="none" w:sz="0" w:space="0" w:color="auto"/>
      </w:divBdr>
      <w:divsChild>
        <w:div w:id="2137943316">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452624503">
      <w:bodyDiv w:val="1"/>
      <w:marLeft w:val="0"/>
      <w:marRight w:val="0"/>
      <w:marTop w:val="0"/>
      <w:marBottom w:val="0"/>
      <w:divBdr>
        <w:top w:val="none" w:sz="0" w:space="0" w:color="auto"/>
        <w:left w:val="none" w:sz="0" w:space="0" w:color="auto"/>
        <w:bottom w:val="none" w:sz="0" w:space="0" w:color="auto"/>
        <w:right w:val="none" w:sz="0" w:space="0" w:color="auto"/>
      </w:divBdr>
      <w:divsChild>
        <w:div w:id="466512999">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684282188">
      <w:bodyDiv w:val="1"/>
      <w:marLeft w:val="0"/>
      <w:marRight w:val="0"/>
      <w:marTop w:val="0"/>
      <w:marBottom w:val="0"/>
      <w:divBdr>
        <w:top w:val="none" w:sz="0" w:space="0" w:color="auto"/>
        <w:left w:val="none" w:sz="0" w:space="0" w:color="auto"/>
        <w:bottom w:val="none" w:sz="0" w:space="0" w:color="auto"/>
        <w:right w:val="none" w:sz="0" w:space="0" w:color="auto"/>
      </w:divBdr>
      <w:divsChild>
        <w:div w:id="1119951573">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749502996">
      <w:bodyDiv w:val="1"/>
      <w:marLeft w:val="0"/>
      <w:marRight w:val="0"/>
      <w:marTop w:val="0"/>
      <w:marBottom w:val="0"/>
      <w:divBdr>
        <w:top w:val="none" w:sz="0" w:space="0" w:color="auto"/>
        <w:left w:val="none" w:sz="0" w:space="0" w:color="auto"/>
        <w:bottom w:val="none" w:sz="0" w:space="0" w:color="auto"/>
        <w:right w:val="none" w:sz="0" w:space="0" w:color="auto"/>
      </w:divBdr>
    </w:div>
    <w:div w:id="1974631720">
      <w:bodyDiv w:val="1"/>
      <w:marLeft w:val="0"/>
      <w:marRight w:val="0"/>
      <w:marTop w:val="0"/>
      <w:marBottom w:val="0"/>
      <w:divBdr>
        <w:top w:val="none" w:sz="0" w:space="0" w:color="auto"/>
        <w:left w:val="none" w:sz="0" w:space="0" w:color="auto"/>
        <w:bottom w:val="none" w:sz="0" w:space="0" w:color="auto"/>
        <w:right w:val="none" w:sz="0" w:space="0" w:color="auto"/>
      </w:divBdr>
      <w:divsChild>
        <w:div w:id="987562431">
          <w:marLeft w:val="0"/>
          <w:marRight w:val="0"/>
          <w:marTop w:val="0"/>
          <w:marBottom w:val="0"/>
          <w:divBdr>
            <w:top w:val="single" w:sz="6" w:space="0" w:color="E5E5E5"/>
            <w:left w:val="single" w:sz="6" w:space="0" w:color="E5E5E5"/>
            <w:bottom w:val="single" w:sz="6" w:space="0" w:color="E5E5E5"/>
            <w:right w:val="single" w:sz="6" w:space="0" w:color="E5E5E5"/>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xxxx/jtd.2021.015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ewresearch.org/social-trends/2020/05/14/on-the-cusp-of-adulthood-and-facing-an-uncertain-future-what-we-know-about-gen-z-so-far-2/" TargetMode="External"/><Relationship Id="rId5" Type="http://schemas.openxmlformats.org/officeDocument/2006/relationships/hyperlink" Target="https://www2.deloitte.com/global/en/pages/about-deloitte/articles/genzmillennialsurvey.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262</TotalTime>
  <Pages>9</Pages>
  <Words>2153</Words>
  <Characters>12481</Characters>
  <Application>Microsoft Office Word</Application>
  <DocSecurity>0</DocSecurity>
  <Lines>231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2</cp:revision>
  <dcterms:created xsi:type="dcterms:W3CDTF">2025-05-25T19:25:00Z</dcterms:created>
  <dcterms:modified xsi:type="dcterms:W3CDTF">2025-05-26T00:05:00Z</dcterms:modified>
</cp:coreProperties>
</file>