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9179ED" w14:textId="77777777" w:rsidR="000D12EF" w:rsidRPr="004618E8" w:rsidRDefault="000D12EF" w:rsidP="00013DBD">
      <w:pPr>
        <w:spacing w:line="480" w:lineRule="auto"/>
        <w:rPr>
          <w:rFonts w:ascii="Times New Roman" w:hAnsi="Times New Roman" w:cs="Times New Roman"/>
          <w:color w:val="000000" w:themeColor="text1"/>
          <w:szCs w:val="24"/>
          <w:lang w:val="en-US"/>
        </w:rPr>
      </w:pPr>
    </w:p>
    <w:p w14:paraId="06EC50D5" w14:textId="24BDAEE4" w:rsidR="00D33052" w:rsidRPr="004618E8" w:rsidRDefault="004A1F6F" w:rsidP="00013DBD">
      <w:pPr>
        <w:spacing w:line="480" w:lineRule="auto"/>
        <w:rPr>
          <w:rFonts w:ascii="Times New Roman" w:hAnsi="Times New Roman" w:cs="Times New Roman"/>
          <w:color w:val="000000" w:themeColor="text1"/>
          <w:szCs w:val="24"/>
          <w:lang w:val="en-US"/>
        </w:rPr>
      </w:pPr>
      <w:r w:rsidRPr="004618E8">
        <w:rPr>
          <w:rFonts w:ascii="Times New Roman" w:hAnsi="Times New Roman" w:cs="Times New Roman"/>
          <w:noProof/>
          <w:color w:val="000000" w:themeColor="text1"/>
          <w:lang w:val="en-US"/>
        </w:rPr>
        <w:drawing>
          <wp:anchor distT="0" distB="0" distL="114300" distR="114300" simplePos="0" relativeHeight="251659264" behindDoc="1" locked="0" layoutInCell="1" allowOverlap="1" wp14:anchorId="1BEB24B7" wp14:editId="50E8C499">
            <wp:simplePos x="0" y="0"/>
            <wp:positionH relativeFrom="margin">
              <wp:align>center</wp:align>
            </wp:positionH>
            <wp:positionV relativeFrom="paragraph">
              <wp:posOffset>199390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p>
    <w:p w14:paraId="7E3FD4C8" w14:textId="77777777" w:rsidR="004A1F6F" w:rsidRPr="004618E8" w:rsidRDefault="004A1F6F" w:rsidP="00013DBD">
      <w:pPr>
        <w:spacing w:line="480" w:lineRule="auto"/>
        <w:jc w:val="center"/>
        <w:rPr>
          <w:rFonts w:ascii="Times New Roman" w:hAnsi="Times New Roman" w:cs="Times New Roman"/>
          <w:color w:val="000000" w:themeColor="text1"/>
          <w:szCs w:val="24"/>
        </w:rPr>
      </w:pPr>
    </w:p>
    <w:p w14:paraId="463B55AB" w14:textId="77777777" w:rsidR="004A1F6F" w:rsidRPr="004618E8" w:rsidRDefault="004A1F6F" w:rsidP="00013DBD">
      <w:pPr>
        <w:spacing w:line="480" w:lineRule="auto"/>
        <w:jc w:val="center"/>
        <w:rPr>
          <w:rFonts w:ascii="Times New Roman" w:hAnsi="Times New Roman" w:cs="Times New Roman"/>
          <w:color w:val="000000" w:themeColor="text1"/>
          <w:szCs w:val="24"/>
        </w:rPr>
      </w:pPr>
    </w:p>
    <w:p w14:paraId="0C7555A9" w14:textId="77777777" w:rsidR="004A1F6F" w:rsidRPr="002B598E" w:rsidRDefault="004A1F6F" w:rsidP="00013DBD">
      <w:pPr>
        <w:spacing w:line="480" w:lineRule="auto"/>
        <w:jc w:val="center"/>
        <w:rPr>
          <w:rFonts w:ascii="Times New Roman" w:hAnsi="Times New Roman" w:cs="Times New Roman"/>
          <w:color w:val="0070C0"/>
          <w:szCs w:val="24"/>
        </w:rPr>
      </w:pPr>
    </w:p>
    <w:p w14:paraId="1F191B78" w14:textId="5897A4C8" w:rsidR="00A3483D" w:rsidRPr="002B598E" w:rsidRDefault="002B598E" w:rsidP="00013DBD">
      <w:pPr>
        <w:spacing w:line="480" w:lineRule="auto"/>
        <w:jc w:val="center"/>
        <w:rPr>
          <w:rFonts w:ascii="Times New Roman" w:hAnsi="Times New Roman" w:cs="Times New Roman"/>
          <w:b/>
          <w:bCs/>
          <w:color w:val="0070C0"/>
          <w:szCs w:val="24"/>
        </w:rPr>
      </w:pPr>
      <w:r w:rsidRPr="002B598E">
        <w:rPr>
          <w:rFonts w:ascii="Times New Roman" w:hAnsi="Times New Roman" w:cs="Times New Roman"/>
          <w:b/>
          <w:bCs/>
          <w:color w:val="0070C0"/>
          <w:szCs w:val="24"/>
        </w:rPr>
        <w:t>Masters</w:t>
      </w:r>
      <w:r w:rsidR="00F72ED2" w:rsidRPr="002B598E">
        <w:rPr>
          <w:rFonts w:ascii="Times New Roman" w:hAnsi="Times New Roman" w:cs="Times New Roman"/>
          <w:b/>
          <w:bCs/>
          <w:color w:val="0070C0"/>
          <w:szCs w:val="24"/>
        </w:rPr>
        <w:t xml:space="preserve"> in Tourism and Recreation</w:t>
      </w:r>
      <w:r w:rsidR="009E4B24" w:rsidRPr="002B598E">
        <w:rPr>
          <w:rFonts w:ascii="Times New Roman" w:hAnsi="Times New Roman" w:cs="Times New Roman"/>
          <w:b/>
          <w:bCs/>
          <w:color w:val="0070C0"/>
          <w:szCs w:val="24"/>
        </w:rPr>
        <w:br/>
      </w:r>
      <w:r w:rsidR="008A79F5" w:rsidRPr="002B598E">
        <w:rPr>
          <w:rFonts w:ascii="Times New Roman" w:hAnsi="Times New Roman" w:cs="Times New Roman"/>
          <w:b/>
          <w:bCs/>
          <w:color w:val="0070C0"/>
          <w:szCs w:val="24"/>
        </w:rPr>
        <w:t>Tourism Distribution Channels</w:t>
      </w:r>
    </w:p>
    <w:p w14:paraId="1EA74B89" w14:textId="5DD54CFE" w:rsidR="00CC17BF" w:rsidRPr="002B598E" w:rsidRDefault="004A1F6F" w:rsidP="00013DBD">
      <w:pPr>
        <w:spacing w:line="480" w:lineRule="auto"/>
        <w:jc w:val="center"/>
        <w:rPr>
          <w:rFonts w:ascii="Times New Roman" w:eastAsia="Times New Roman" w:hAnsi="Times New Roman" w:cs="Times New Roman"/>
          <w:color w:val="0070C0"/>
          <w:kern w:val="0"/>
          <w:sz w:val="22"/>
          <w:szCs w:val="22"/>
          <w:lang w:eastAsia="en-GB"/>
          <w14:ligatures w14:val="none"/>
        </w:rPr>
      </w:pPr>
      <w:r w:rsidRPr="002B598E">
        <w:rPr>
          <w:rFonts w:ascii="Times New Roman" w:hAnsi="Times New Roman" w:cs="Times New Roman"/>
          <w:b/>
          <w:bCs/>
          <w:color w:val="0070C0"/>
          <w:szCs w:val="24"/>
        </w:rPr>
        <w:t xml:space="preserve">Submitted </w:t>
      </w:r>
      <w:proofErr w:type="gramStart"/>
      <w:r w:rsidRPr="002B598E">
        <w:rPr>
          <w:rFonts w:ascii="Times New Roman" w:hAnsi="Times New Roman" w:cs="Times New Roman"/>
          <w:b/>
          <w:bCs/>
          <w:color w:val="0070C0"/>
          <w:szCs w:val="24"/>
        </w:rPr>
        <w:t>by :</w:t>
      </w:r>
      <w:proofErr w:type="gramEnd"/>
      <w:r w:rsidRPr="002B598E">
        <w:rPr>
          <w:rFonts w:ascii="Times New Roman" w:hAnsi="Times New Roman" w:cs="Times New Roman"/>
          <w:b/>
          <w:bCs/>
          <w:color w:val="0070C0"/>
          <w:szCs w:val="24"/>
        </w:rPr>
        <w:t xml:space="preserve"> </w:t>
      </w:r>
      <w:r w:rsidR="002B598E" w:rsidRPr="002B598E">
        <w:rPr>
          <w:rFonts w:ascii="Times New Roman" w:hAnsi="Times New Roman" w:cs="Times New Roman"/>
          <w:b/>
          <w:bCs/>
          <w:color w:val="0070C0"/>
          <w:szCs w:val="24"/>
        </w:rPr>
        <w:t>Nirmala Rani</w:t>
      </w:r>
    </w:p>
    <w:p w14:paraId="533304EB" w14:textId="2BB93BEE" w:rsidR="001B4714" w:rsidRPr="002B598E" w:rsidRDefault="00013DBD" w:rsidP="002B598E">
      <w:pPr>
        <w:spacing w:line="480" w:lineRule="auto"/>
        <w:jc w:val="center"/>
        <w:rPr>
          <w:rFonts w:ascii="Times New Roman" w:eastAsia="Times New Roman" w:hAnsi="Times New Roman" w:cs="Times New Roman"/>
          <w:b/>
          <w:bCs/>
          <w:color w:val="0070C0"/>
          <w:kern w:val="0"/>
          <w:szCs w:val="24"/>
          <w:lang w:eastAsia="en-GB"/>
          <w14:ligatures w14:val="none"/>
        </w:rPr>
      </w:pPr>
      <w:r w:rsidRPr="002B598E">
        <w:rPr>
          <w:rFonts w:ascii="Times New Roman" w:eastAsia="Times New Roman" w:hAnsi="Times New Roman" w:cs="Times New Roman"/>
          <w:b/>
          <w:bCs/>
          <w:color w:val="0070C0"/>
          <w:kern w:val="0"/>
          <w:szCs w:val="24"/>
          <w:lang w:eastAsia="en-GB"/>
          <w14:ligatures w14:val="none"/>
        </w:rPr>
        <w:t xml:space="preserve">Title: </w:t>
      </w:r>
      <w:r w:rsidR="001B4714" w:rsidRPr="002B598E">
        <w:rPr>
          <w:rFonts w:ascii="Times New Roman" w:eastAsia="Times New Roman" w:hAnsi="Times New Roman" w:cs="Times New Roman"/>
          <w:b/>
          <w:bCs/>
          <w:color w:val="0070C0"/>
          <w:kern w:val="0"/>
          <w:szCs w:val="24"/>
          <w:lang w:eastAsia="en-GB"/>
          <w14:ligatures w14:val="none"/>
        </w:rPr>
        <w:t>Option 1: The Role of Online Travel Agencies (OTAs) in Shaping the Future of Tourism</w:t>
      </w:r>
      <w:r w:rsidR="002B598E">
        <w:rPr>
          <w:rFonts w:ascii="Times New Roman" w:eastAsia="Times New Roman" w:hAnsi="Times New Roman" w:cs="Times New Roman"/>
          <w:b/>
          <w:bCs/>
          <w:color w:val="0070C0"/>
          <w:kern w:val="0"/>
          <w:szCs w:val="24"/>
          <w:lang w:eastAsia="en-GB"/>
          <w14:ligatures w14:val="none"/>
        </w:rPr>
        <w:t xml:space="preserve"> </w:t>
      </w:r>
      <w:r w:rsidR="001B4714" w:rsidRPr="002B598E">
        <w:rPr>
          <w:rFonts w:ascii="Times New Roman" w:eastAsia="Times New Roman" w:hAnsi="Times New Roman" w:cs="Times New Roman"/>
          <w:b/>
          <w:bCs/>
          <w:color w:val="0070C0"/>
          <w:kern w:val="0"/>
          <w:szCs w:val="24"/>
          <w:lang w:eastAsia="en-GB"/>
          <w14:ligatures w14:val="none"/>
        </w:rPr>
        <w:t>Distribution Channels</w:t>
      </w:r>
    </w:p>
    <w:p w14:paraId="675084FC" w14:textId="77777777" w:rsidR="001B4714" w:rsidRPr="001B4714" w:rsidRDefault="001B4714" w:rsidP="001B4714">
      <w:pPr>
        <w:spacing w:line="480" w:lineRule="auto"/>
        <w:jc w:val="center"/>
        <w:rPr>
          <w:rFonts w:ascii="Times New Roman" w:eastAsia="Times New Roman" w:hAnsi="Times New Roman" w:cs="Times New Roman"/>
          <w:color w:val="000000" w:themeColor="text1"/>
          <w:kern w:val="0"/>
          <w:szCs w:val="24"/>
          <w:lang w:eastAsia="en-GB"/>
          <w14:ligatures w14:val="none"/>
        </w:rPr>
      </w:pPr>
      <w:r w:rsidRPr="001B4714">
        <w:rPr>
          <w:rFonts w:ascii="Times New Roman" w:eastAsia="Times New Roman" w:hAnsi="Times New Roman" w:cs="Times New Roman"/>
          <w:color w:val="000000" w:themeColor="text1"/>
          <w:kern w:val="0"/>
          <w:szCs w:val="24"/>
          <w:lang w:eastAsia="en-GB"/>
          <w14:ligatures w14:val="none"/>
        </w:rPr>
        <w:t>• Discuss how OTAs like Expedia, Booking.com, and Airbnb have impacted traditional</w:t>
      </w:r>
    </w:p>
    <w:p w14:paraId="170A9AAE" w14:textId="77777777" w:rsidR="001B4714" w:rsidRPr="001B4714" w:rsidRDefault="001B4714" w:rsidP="001B4714">
      <w:pPr>
        <w:spacing w:line="480" w:lineRule="auto"/>
        <w:jc w:val="center"/>
        <w:rPr>
          <w:rFonts w:ascii="Times New Roman" w:eastAsia="Times New Roman" w:hAnsi="Times New Roman" w:cs="Times New Roman"/>
          <w:color w:val="000000" w:themeColor="text1"/>
          <w:kern w:val="0"/>
          <w:szCs w:val="24"/>
          <w:lang w:eastAsia="en-GB"/>
          <w14:ligatures w14:val="none"/>
        </w:rPr>
      </w:pPr>
      <w:r w:rsidRPr="001B4714">
        <w:rPr>
          <w:rFonts w:ascii="Times New Roman" w:eastAsia="Times New Roman" w:hAnsi="Times New Roman" w:cs="Times New Roman"/>
          <w:color w:val="000000" w:themeColor="text1"/>
          <w:kern w:val="0"/>
          <w:szCs w:val="24"/>
          <w:lang w:eastAsia="en-GB"/>
          <w14:ligatures w14:val="none"/>
        </w:rPr>
        <w:t>travel agencies and their role in tourism distribution.</w:t>
      </w:r>
    </w:p>
    <w:p w14:paraId="0CDCC49B" w14:textId="77777777" w:rsidR="001B4714" w:rsidRPr="001B4714" w:rsidRDefault="001B4714" w:rsidP="001B4714">
      <w:pPr>
        <w:spacing w:line="480" w:lineRule="auto"/>
        <w:jc w:val="center"/>
        <w:rPr>
          <w:rFonts w:ascii="Times New Roman" w:eastAsia="Times New Roman" w:hAnsi="Times New Roman" w:cs="Times New Roman"/>
          <w:color w:val="000000" w:themeColor="text1"/>
          <w:kern w:val="0"/>
          <w:szCs w:val="24"/>
          <w:lang w:eastAsia="en-GB"/>
          <w14:ligatures w14:val="none"/>
        </w:rPr>
      </w:pPr>
      <w:r w:rsidRPr="001B4714">
        <w:rPr>
          <w:rFonts w:ascii="Times New Roman" w:eastAsia="Times New Roman" w:hAnsi="Times New Roman" w:cs="Times New Roman"/>
          <w:color w:val="000000" w:themeColor="text1"/>
          <w:kern w:val="0"/>
          <w:szCs w:val="24"/>
          <w:lang w:eastAsia="en-GB"/>
          <w14:ligatures w14:val="none"/>
        </w:rPr>
        <w:t xml:space="preserve">• </w:t>
      </w:r>
      <w:proofErr w:type="spellStart"/>
      <w:r w:rsidRPr="001B4714">
        <w:rPr>
          <w:rFonts w:ascii="Times New Roman" w:eastAsia="Times New Roman" w:hAnsi="Times New Roman" w:cs="Times New Roman"/>
          <w:color w:val="000000" w:themeColor="text1"/>
          <w:kern w:val="0"/>
          <w:szCs w:val="24"/>
          <w:lang w:eastAsia="en-GB"/>
          <w14:ligatures w14:val="none"/>
        </w:rPr>
        <w:t>Analyze</w:t>
      </w:r>
      <w:proofErr w:type="spellEnd"/>
      <w:r w:rsidRPr="001B4714">
        <w:rPr>
          <w:rFonts w:ascii="Times New Roman" w:eastAsia="Times New Roman" w:hAnsi="Times New Roman" w:cs="Times New Roman"/>
          <w:color w:val="000000" w:themeColor="text1"/>
          <w:kern w:val="0"/>
          <w:szCs w:val="24"/>
          <w:lang w:eastAsia="en-GB"/>
          <w14:ligatures w14:val="none"/>
        </w:rPr>
        <w:t xml:space="preserve"> the pros and cons of working with OTAs for both consumers and tourism</w:t>
      </w:r>
    </w:p>
    <w:p w14:paraId="61078F6F" w14:textId="0C6F150D" w:rsidR="00FF0452" w:rsidRPr="001B4714" w:rsidRDefault="001B4714" w:rsidP="001B4714">
      <w:pPr>
        <w:spacing w:line="480" w:lineRule="auto"/>
        <w:jc w:val="center"/>
        <w:rPr>
          <w:rFonts w:ascii="Times New Roman" w:hAnsi="Times New Roman" w:cs="Times New Roman"/>
          <w:color w:val="000000" w:themeColor="text1"/>
          <w:szCs w:val="24"/>
          <w:lang w:val="en-US"/>
        </w:rPr>
      </w:pPr>
      <w:r w:rsidRPr="001B4714">
        <w:rPr>
          <w:rFonts w:ascii="Times New Roman" w:eastAsia="Times New Roman" w:hAnsi="Times New Roman" w:cs="Times New Roman"/>
          <w:color w:val="000000" w:themeColor="text1"/>
          <w:kern w:val="0"/>
          <w:szCs w:val="24"/>
          <w:lang w:eastAsia="en-GB"/>
          <w14:ligatures w14:val="none"/>
        </w:rPr>
        <w:t>businesses.</w:t>
      </w:r>
    </w:p>
    <w:p w14:paraId="3669F559" w14:textId="77777777" w:rsidR="008A79F5" w:rsidRDefault="008A79F5" w:rsidP="00013DBD">
      <w:pPr>
        <w:spacing w:line="480" w:lineRule="auto"/>
        <w:rPr>
          <w:rFonts w:ascii="Times New Roman" w:hAnsi="Times New Roman" w:cs="Times New Roman"/>
          <w:color w:val="000000" w:themeColor="text1"/>
          <w:szCs w:val="24"/>
          <w:lang w:val="en-US"/>
        </w:rPr>
      </w:pPr>
    </w:p>
    <w:p w14:paraId="121195F5" w14:textId="77777777" w:rsidR="008A79F5" w:rsidRDefault="008A79F5" w:rsidP="00013DBD">
      <w:pPr>
        <w:spacing w:line="480" w:lineRule="auto"/>
        <w:rPr>
          <w:rFonts w:ascii="Times New Roman" w:hAnsi="Times New Roman" w:cs="Times New Roman"/>
          <w:color w:val="000000" w:themeColor="text1"/>
          <w:szCs w:val="24"/>
          <w:lang w:val="en-US"/>
        </w:rPr>
      </w:pPr>
    </w:p>
    <w:p w14:paraId="19B52B77" w14:textId="77777777" w:rsidR="005B2DFD" w:rsidRDefault="005B2DFD" w:rsidP="00013DBD">
      <w:pPr>
        <w:spacing w:line="480" w:lineRule="auto"/>
        <w:rPr>
          <w:rFonts w:ascii="Times New Roman" w:hAnsi="Times New Roman" w:cs="Times New Roman"/>
          <w:color w:val="000000" w:themeColor="text1"/>
          <w:szCs w:val="24"/>
          <w:lang w:val="en-US"/>
        </w:rPr>
      </w:pPr>
    </w:p>
    <w:p w14:paraId="06DC8959" w14:textId="77777777" w:rsidR="005B2DFD" w:rsidRDefault="005B2DFD" w:rsidP="00013DBD">
      <w:pPr>
        <w:spacing w:line="480" w:lineRule="auto"/>
        <w:rPr>
          <w:rFonts w:ascii="Times New Roman" w:hAnsi="Times New Roman" w:cs="Times New Roman"/>
          <w:color w:val="000000" w:themeColor="text1"/>
          <w:szCs w:val="24"/>
          <w:lang w:val="en-US"/>
        </w:rPr>
      </w:pPr>
    </w:p>
    <w:p w14:paraId="22EFAC9B" w14:textId="77777777" w:rsidR="0095171B" w:rsidRPr="004618E8" w:rsidRDefault="0095171B" w:rsidP="00013DBD">
      <w:pPr>
        <w:spacing w:line="480" w:lineRule="auto"/>
        <w:rPr>
          <w:rFonts w:ascii="Times New Roman" w:hAnsi="Times New Roman" w:cs="Times New Roman"/>
          <w:color w:val="000000" w:themeColor="text1"/>
          <w:szCs w:val="24"/>
          <w:lang w:val="en-US"/>
        </w:rPr>
      </w:pPr>
    </w:p>
    <w:p w14:paraId="0E7C4AF5" w14:textId="76A518C9" w:rsidR="00C03804" w:rsidRDefault="00D33052" w:rsidP="00ED21E5">
      <w:pPr>
        <w:spacing w:line="480" w:lineRule="auto"/>
        <w:rPr>
          <w:rFonts w:ascii="Times New Roman" w:hAnsi="Times New Roman" w:cs="Times New Roman"/>
          <w:color w:val="000000" w:themeColor="text1"/>
          <w:szCs w:val="24"/>
        </w:rPr>
      </w:pPr>
      <w:bookmarkStart w:id="0" w:name="_Toc215261169"/>
      <w:r w:rsidRPr="004618E8">
        <w:rPr>
          <w:rStyle w:val="Heading1Char"/>
          <w:rFonts w:ascii="Times New Roman" w:hAnsi="Times New Roman" w:cs="Times New Roman"/>
          <w:b/>
          <w:bCs/>
          <w:color w:val="000000" w:themeColor="text1"/>
          <w:sz w:val="24"/>
          <w:szCs w:val="24"/>
        </w:rPr>
        <w:lastRenderedPageBreak/>
        <w:t>Abstract</w:t>
      </w:r>
      <w:bookmarkEnd w:id="0"/>
    </w:p>
    <w:p w14:paraId="47008EC1" w14:textId="77777777" w:rsidR="002B598E" w:rsidRPr="002B598E" w:rsidRDefault="002B598E" w:rsidP="002B598E">
      <w:pPr>
        <w:spacing w:line="480" w:lineRule="auto"/>
        <w:rPr>
          <w:rFonts w:ascii="Times New Roman" w:hAnsi="Times New Roman" w:cs="Times New Roman"/>
          <w:b/>
          <w:bCs/>
          <w:i/>
          <w:iCs/>
          <w:color w:val="000000" w:themeColor="text1"/>
          <w:szCs w:val="24"/>
        </w:rPr>
      </w:pPr>
      <w:r w:rsidRPr="002B598E">
        <w:rPr>
          <w:rFonts w:ascii="Times New Roman" w:hAnsi="Times New Roman" w:cs="Times New Roman"/>
          <w:b/>
          <w:bCs/>
          <w:i/>
          <w:iCs/>
          <w:color w:val="000000" w:themeColor="text1"/>
          <w:szCs w:val="24"/>
        </w:rPr>
        <w:t xml:space="preserve">Online travel agencies (OTAs) such as Expedia, Booking.com, Airbnb, Agoda, and Trip.com have emerged as the dominant actors in the worldwide tourism distribution chain. They have transformed the way travel products are sold, accessible, and used. Their expansion has harmed traditional travel agencies because they provide real-time pricing comparisons, user ratings, digital ease, and flexible booking alternatives. OTAs are digital middlemen who have transformed tourism distribution by providing accommodation providers with worldwide visibility, dynamic pricing tools, and frictionless reservation systems, all of which influence how customers choose where to stay. This paper examines how OTAs are shaping the future of tourism distribution, as well as how they affect traditional agencies, travel businesses, and how individuals behave when travelling. </w:t>
      </w:r>
      <w:r w:rsidRPr="002B598E">
        <w:rPr>
          <w:rFonts w:ascii="Times New Roman" w:hAnsi="Times New Roman" w:cs="Times New Roman"/>
          <w:b/>
          <w:bCs/>
          <w:i/>
          <w:iCs/>
          <w:color w:val="000000" w:themeColor="text1"/>
          <w:szCs w:val="24"/>
        </w:rPr>
        <w:br/>
        <w:t xml:space="preserve">The study uses a qualitative technique based on secondary data to investigate the benefits and drawbacks of OTAs for both consumers and tourism businesses. According to the findings, OTAs provide reasonable prices, clear information, convenience of use, and a diverse selection of options, making them particularly desirable to digitally savvy travellers. OTAs provide tourism enterprises with a broader market and higher occupancy rates, but they also come with drawbacks such as hefty commission fees, less control over branding, dependency concerns, and the burden of preserving their internet reputation. According to the literature, the platform economy and algorithm-driven visibility rankings provide OTAs significant influence on market competitiveness. </w:t>
      </w:r>
      <w:r w:rsidRPr="002B598E">
        <w:rPr>
          <w:rFonts w:ascii="Times New Roman" w:hAnsi="Times New Roman" w:cs="Times New Roman"/>
          <w:b/>
          <w:bCs/>
          <w:i/>
          <w:iCs/>
          <w:color w:val="000000" w:themeColor="text1"/>
          <w:szCs w:val="24"/>
        </w:rPr>
        <w:br/>
        <w:t xml:space="preserve">According to the report, online travel agencies will continue to impact the future of tourism distribution, but conventional agencies will remain vital since they provide personalized services and specialist expertise. To lessen dependence, proposals emphasize the need to </w:t>
      </w:r>
      <w:r w:rsidRPr="002B598E">
        <w:rPr>
          <w:rFonts w:ascii="Times New Roman" w:hAnsi="Times New Roman" w:cs="Times New Roman"/>
          <w:b/>
          <w:bCs/>
          <w:i/>
          <w:iCs/>
          <w:color w:val="000000" w:themeColor="text1"/>
          <w:szCs w:val="24"/>
        </w:rPr>
        <w:lastRenderedPageBreak/>
        <w:t>diversify sales channels, develop strategic alliances with OTAs, improve digital capabilities, and differentiate the brand. The study improves understanding of digital intermediaries' impact on tourism ecosystems and provides advise for businesses functioning in an increasingly platform-oriented industry.</w:t>
      </w:r>
    </w:p>
    <w:p w14:paraId="0C57E776" w14:textId="77777777" w:rsidR="00C03804" w:rsidRPr="002B598E" w:rsidRDefault="00C03804" w:rsidP="00C03804">
      <w:pPr>
        <w:spacing w:line="480" w:lineRule="auto"/>
        <w:rPr>
          <w:rFonts w:ascii="Times New Roman" w:hAnsi="Times New Roman" w:cs="Times New Roman"/>
          <w:b/>
          <w:bCs/>
          <w:i/>
          <w:iCs/>
          <w:color w:val="000000" w:themeColor="text1"/>
          <w:szCs w:val="24"/>
        </w:rPr>
      </w:pPr>
    </w:p>
    <w:p w14:paraId="6810D133" w14:textId="77777777" w:rsidR="00C03804" w:rsidRDefault="00C03804" w:rsidP="00C03804">
      <w:pPr>
        <w:spacing w:line="480" w:lineRule="auto"/>
        <w:rPr>
          <w:rFonts w:ascii="Times New Roman" w:hAnsi="Times New Roman" w:cs="Times New Roman"/>
          <w:color w:val="000000" w:themeColor="text1"/>
          <w:szCs w:val="24"/>
        </w:rPr>
      </w:pPr>
    </w:p>
    <w:p w14:paraId="0B995D20" w14:textId="77777777" w:rsidR="00C03804" w:rsidRDefault="00C03804" w:rsidP="00C03804">
      <w:pPr>
        <w:spacing w:line="480" w:lineRule="auto"/>
        <w:rPr>
          <w:rFonts w:ascii="Times New Roman" w:hAnsi="Times New Roman" w:cs="Times New Roman"/>
          <w:color w:val="000000" w:themeColor="text1"/>
          <w:szCs w:val="24"/>
        </w:rPr>
      </w:pPr>
    </w:p>
    <w:p w14:paraId="40F443A5" w14:textId="77777777" w:rsidR="00C03804" w:rsidRDefault="00C03804" w:rsidP="00C03804">
      <w:pPr>
        <w:spacing w:line="480" w:lineRule="auto"/>
        <w:rPr>
          <w:rFonts w:ascii="Times New Roman" w:hAnsi="Times New Roman" w:cs="Times New Roman"/>
          <w:color w:val="000000" w:themeColor="text1"/>
          <w:szCs w:val="24"/>
        </w:rPr>
      </w:pPr>
    </w:p>
    <w:p w14:paraId="5C6FFD02" w14:textId="77777777" w:rsidR="00C03804" w:rsidRDefault="00C03804" w:rsidP="00C03804">
      <w:pPr>
        <w:spacing w:line="480" w:lineRule="auto"/>
        <w:rPr>
          <w:rFonts w:ascii="Times New Roman" w:hAnsi="Times New Roman" w:cs="Times New Roman"/>
          <w:color w:val="000000" w:themeColor="text1"/>
          <w:szCs w:val="24"/>
        </w:rPr>
      </w:pPr>
    </w:p>
    <w:p w14:paraId="6C238738" w14:textId="77777777" w:rsidR="00C03804" w:rsidRDefault="00C03804" w:rsidP="00C03804">
      <w:pPr>
        <w:spacing w:line="480" w:lineRule="auto"/>
        <w:rPr>
          <w:rFonts w:ascii="Times New Roman" w:hAnsi="Times New Roman" w:cs="Times New Roman"/>
          <w:color w:val="000000" w:themeColor="text1"/>
          <w:szCs w:val="24"/>
        </w:rPr>
      </w:pPr>
    </w:p>
    <w:p w14:paraId="76ABC981" w14:textId="77777777" w:rsidR="00C03804" w:rsidRDefault="00C03804" w:rsidP="00C03804">
      <w:pPr>
        <w:spacing w:line="480" w:lineRule="auto"/>
        <w:rPr>
          <w:rFonts w:ascii="Times New Roman" w:hAnsi="Times New Roman" w:cs="Times New Roman"/>
          <w:color w:val="000000" w:themeColor="text1"/>
          <w:szCs w:val="24"/>
        </w:rPr>
      </w:pPr>
    </w:p>
    <w:p w14:paraId="398CB1AE" w14:textId="77777777" w:rsidR="00C03804" w:rsidRDefault="00C03804" w:rsidP="00C03804">
      <w:pPr>
        <w:spacing w:line="480" w:lineRule="auto"/>
        <w:rPr>
          <w:rFonts w:ascii="Times New Roman" w:hAnsi="Times New Roman" w:cs="Times New Roman"/>
          <w:color w:val="000000" w:themeColor="text1"/>
          <w:szCs w:val="24"/>
        </w:rPr>
      </w:pPr>
    </w:p>
    <w:p w14:paraId="59F5D6DC" w14:textId="77777777" w:rsidR="00013B92" w:rsidRDefault="00013B92" w:rsidP="00C03804">
      <w:pPr>
        <w:spacing w:line="480" w:lineRule="auto"/>
        <w:rPr>
          <w:rFonts w:ascii="Times New Roman" w:hAnsi="Times New Roman" w:cs="Times New Roman"/>
          <w:color w:val="000000" w:themeColor="text1"/>
          <w:szCs w:val="24"/>
        </w:rPr>
      </w:pPr>
    </w:p>
    <w:p w14:paraId="15DA5ADB" w14:textId="77777777" w:rsidR="00013B92" w:rsidRDefault="00013B92" w:rsidP="00C03804">
      <w:pPr>
        <w:spacing w:line="480" w:lineRule="auto"/>
        <w:rPr>
          <w:rFonts w:ascii="Times New Roman" w:hAnsi="Times New Roman" w:cs="Times New Roman"/>
          <w:color w:val="000000" w:themeColor="text1"/>
          <w:szCs w:val="24"/>
        </w:rPr>
      </w:pPr>
    </w:p>
    <w:p w14:paraId="405D58C0" w14:textId="77777777" w:rsidR="00013B92" w:rsidRDefault="00013B92" w:rsidP="00C03804">
      <w:pPr>
        <w:spacing w:line="480" w:lineRule="auto"/>
        <w:rPr>
          <w:rFonts w:ascii="Times New Roman" w:hAnsi="Times New Roman" w:cs="Times New Roman"/>
          <w:color w:val="000000" w:themeColor="text1"/>
          <w:szCs w:val="24"/>
        </w:rPr>
      </w:pPr>
    </w:p>
    <w:p w14:paraId="424C4B75" w14:textId="77777777" w:rsidR="00013B92" w:rsidRDefault="00013B92" w:rsidP="00C03804">
      <w:pPr>
        <w:spacing w:line="480" w:lineRule="auto"/>
        <w:rPr>
          <w:rFonts w:ascii="Times New Roman" w:hAnsi="Times New Roman" w:cs="Times New Roman"/>
          <w:color w:val="000000" w:themeColor="text1"/>
          <w:szCs w:val="24"/>
        </w:rPr>
      </w:pPr>
    </w:p>
    <w:p w14:paraId="5B120714" w14:textId="77777777" w:rsidR="00C03804" w:rsidRDefault="00C03804" w:rsidP="00C03804">
      <w:pPr>
        <w:spacing w:line="480" w:lineRule="auto"/>
        <w:rPr>
          <w:rFonts w:ascii="Times New Roman" w:hAnsi="Times New Roman" w:cs="Times New Roman"/>
          <w:color w:val="000000" w:themeColor="text1"/>
          <w:szCs w:val="24"/>
        </w:rPr>
      </w:pPr>
    </w:p>
    <w:p w14:paraId="52781BB2" w14:textId="77777777" w:rsidR="00C03804" w:rsidRDefault="00C03804" w:rsidP="00C03804">
      <w:pPr>
        <w:spacing w:line="480" w:lineRule="auto"/>
        <w:rPr>
          <w:rFonts w:ascii="Times New Roman" w:hAnsi="Times New Roman" w:cs="Times New Roman"/>
          <w:color w:val="000000" w:themeColor="text1"/>
          <w:szCs w:val="24"/>
        </w:rPr>
      </w:pPr>
    </w:p>
    <w:p w14:paraId="4FB5D064" w14:textId="77777777" w:rsidR="00C03804" w:rsidRDefault="00C03804" w:rsidP="00C03804">
      <w:pPr>
        <w:spacing w:line="480" w:lineRule="auto"/>
        <w:rPr>
          <w:rFonts w:ascii="Times New Roman" w:hAnsi="Times New Roman" w:cs="Times New Roman"/>
          <w:color w:val="000000" w:themeColor="text1"/>
          <w:szCs w:val="24"/>
        </w:rPr>
      </w:pPr>
    </w:p>
    <w:sdt>
      <w:sdtPr>
        <w:rPr>
          <w:rFonts w:ascii="Times New Roman" w:hAnsi="Times New Roman" w:cs="Times New Roman"/>
          <w:color w:val="000000" w:themeColor="text1"/>
          <w:szCs w:val="24"/>
        </w:rPr>
        <w:id w:val="127520408"/>
        <w:docPartObj>
          <w:docPartGallery w:val="Table of Contents"/>
          <w:docPartUnique/>
        </w:docPartObj>
      </w:sdtPr>
      <w:sdtEndPr>
        <w:rPr>
          <w:b/>
          <w:bCs/>
          <w:noProof/>
        </w:rPr>
      </w:sdtEndPr>
      <w:sdtContent>
        <w:p w14:paraId="3C74B5CB" w14:textId="4D61759B" w:rsidR="004D7D13" w:rsidRPr="002B598E" w:rsidRDefault="004D7D13" w:rsidP="00C03804">
          <w:pPr>
            <w:spacing w:line="480" w:lineRule="auto"/>
            <w:rPr>
              <w:rFonts w:ascii="Times New Roman" w:hAnsi="Times New Roman" w:cs="Times New Roman"/>
              <w:color w:val="0070C0"/>
              <w:szCs w:val="24"/>
            </w:rPr>
          </w:pPr>
          <w:r w:rsidRPr="002B598E">
            <w:rPr>
              <w:rFonts w:ascii="Times New Roman" w:hAnsi="Times New Roman" w:cs="Times New Roman"/>
              <w:color w:val="0070C0"/>
              <w:szCs w:val="24"/>
            </w:rPr>
            <w:t>Contents</w:t>
          </w:r>
        </w:p>
        <w:p w14:paraId="77759EAD" w14:textId="637F2D99" w:rsidR="009B7F6F" w:rsidRPr="002B598E" w:rsidRDefault="004D7D13">
          <w:pPr>
            <w:pStyle w:val="TOC1"/>
            <w:tabs>
              <w:tab w:val="right" w:leader="dot" w:pos="9350"/>
            </w:tabs>
            <w:rPr>
              <w:rFonts w:cstheme="minorBidi"/>
              <w:noProof/>
              <w:color w:val="0070C0"/>
              <w:kern w:val="2"/>
              <w:sz w:val="24"/>
              <w:szCs w:val="21"/>
              <w:lang w:val="en-GB" w:eastAsia="en-GB" w:bidi="hi-IN"/>
              <w14:ligatures w14:val="standardContextual"/>
            </w:rPr>
          </w:pPr>
          <w:r w:rsidRPr="002B598E">
            <w:rPr>
              <w:rFonts w:ascii="Times New Roman" w:hAnsi="Times New Roman"/>
              <w:color w:val="0070C0"/>
              <w:sz w:val="24"/>
              <w:szCs w:val="24"/>
            </w:rPr>
            <w:fldChar w:fldCharType="begin"/>
          </w:r>
          <w:r w:rsidRPr="002B598E">
            <w:rPr>
              <w:rFonts w:ascii="Times New Roman" w:hAnsi="Times New Roman"/>
              <w:color w:val="0070C0"/>
              <w:sz w:val="24"/>
              <w:szCs w:val="24"/>
            </w:rPr>
            <w:instrText xml:space="preserve"> TOC \o "1-3" \h \z \u </w:instrText>
          </w:r>
          <w:r w:rsidRPr="002B598E">
            <w:rPr>
              <w:rFonts w:ascii="Times New Roman" w:hAnsi="Times New Roman"/>
              <w:color w:val="0070C0"/>
              <w:sz w:val="24"/>
              <w:szCs w:val="24"/>
            </w:rPr>
            <w:fldChar w:fldCharType="separate"/>
          </w:r>
          <w:hyperlink w:anchor="_Toc215261169" w:history="1">
            <w:r w:rsidR="009B7F6F" w:rsidRPr="002B598E">
              <w:rPr>
                <w:rStyle w:val="Hyperlink"/>
                <w:rFonts w:ascii="Times New Roman" w:hAnsi="Times New Roman"/>
                <w:b/>
                <w:bCs/>
                <w:noProof/>
                <w:color w:val="0070C0"/>
              </w:rPr>
              <w:t>Abstract</w:t>
            </w:r>
            <w:r w:rsidR="009B7F6F" w:rsidRPr="002B598E">
              <w:rPr>
                <w:noProof/>
                <w:webHidden/>
                <w:color w:val="0070C0"/>
              </w:rPr>
              <w:tab/>
            </w:r>
            <w:r w:rsidR="009B7F6F" w:rsidRPr="002B598E">
              <w:rPr>
                <w:noProof/>
                <w:webHidden/>
                <w:color w:val="0070C0"/>
              </w:rPr>
              <w:fldChar w:fldCharType="begin"/>
            </w:r>
            <w:r w:rsidR="009B7F6F" w:rsidRPr="002B598E">
              <w:rPr>
                <w:noProof/>
                <w:webHidden/>
                <w:color w:val="0070C0"/>
              </w:rPr>
              <w:instrText xml:space="preserve"> PAGEREF _Toc215261169 \h </w:instrText>
            </w:r>
            <w:r w:rsidR="009B7F6F" w:rsidRPr="002B598E">
              <w:rPr>
                <w:noProof/>
                <w:webHidden/>
                <w:color w:val="0070C0"/>
              </w:rPr>
            </w:r>
            <w:r w:rsidR="009B7F6F" w:rsidRPr="002B598E">
              <w:rPr>
                <w:noProof/>
                <w:webHidden/>
                <w:color w:val="0070C0"/>
              </w:rPr>
              <w:fldChar w:fldCharType="separate"/>
            </w:r>
            <w:r w:rsidR="009B7F6F" w:rsidRPr="002B598E">
              <w:rPr>
                <w:noProof/>
                <w:webHidden/>
                <w:color w:val="0070C0"/>
              </w:rPr>
              <w:t>2</w:t>
            </w:r>
            <w:r w:rsidR="009B7F6F" w:rsidRPr="002B598E">
              <w:rPr>
                <w:noProof/>
                <w:webHidden/>
                <w:color w:val="0070C0"/>
              </w:rPr>
              <w:fldChar w:fldCharType="end"/>
            </w:r>
          </w:hyperlink>
        </w:p>
        <w:p w14:paraId="765543B0" w14:textId="5F600262" w:rsidR="009B7F6F" w:rsidRPr="002B598E" w:rsidRDefault="009B7F6F">
          <w:pPr>
            <w:pStyle w:val="TOC1"/>
            <w:tabs>
              <w:tab w:val="right" w:leader="dot" w:pos="9350"/>
            </w:tabs>
            <w:rPr>
              <w:rFonts w:cstheme="minorBidi"/>
              <w:noProof/>
              <w:color w:val="0070C0"/>
              <w:kern w:val="2"/>
              <w:sz w:val="24"/>
              <w:szCs w:val="21"/>
              <w:lang w:val="en-GB" w:eastAsia="en-GB" w:bidi="hi-IN"/>
              <w14:ligatures w14:val="standardContextual"/>
            </w:rPr>
          </w:pPr>
          <w:hyperlink w:anchor="_Toc215261170" w:history="1">
            <w:r w:rsidRPr="002B598E">
              <w:rPr>
                <w:rStyle w:val="Hyperlink"/>
                <w:rFonts w:ascii="Times New Roman" w:hAnsi="Times New Roman"/>
                <w:b/>
                <w:bCs/>
                <w:noProof/>
                <w:color w:val="0070C0"/>
              </w:rPr>
              <w:t>1.Introduction</w:t>
            </w:r>
            <w:r w:rsidRPr="002B598E">
              <w:rPr>
                <w:noProof/>
                <w:webHidden/>
                <w:color w:val="0070C0"/>
              </w:rPr>
              <w:tab/>
            </w:r>
            <w:r w:rsidRPr="002B598E">
              <w:rPr>
                <w:noProof/>
                <w:webHidden/>
                <w:color w:val="0070C0"/>
              </w:rPr>
              <w:fldChar w:fldCharType="begin"/>
            </w:r>
            <w:r w:rsidRPr="002B598E">
              <w:rPr>
                <w:noProof/>
                <w:webHidden/>
                <w:color w:val="0070C0"/>
              </w:rPr>
              <w:instrText xml:space="preserve"> PAGEREF _Toc215261170 \h </w:instrText>
            </w:r>
            <w:r w:rsidRPr="002B598E">
              <w:rPr>
                <w:noProof/>
                <w:webHidden/>
                <w:color w:val="0070C0"/>
              </w:rPr>
            </w:r>
            <w:r w:rsidRPr="002B598E">
              <w:rPr>
                <w:noProof/>
                <w:webHidden/>
                <w:color w:val="0070C0"/>
              </w:rPr>
              <w:fldChar w:fldCharType="separate"/>
            </w:r>
            <w:r w:rsidRPr="002B598E">
              <w:rPr>
                <w:noProof/>
                <w:webHidden/>
                <w:color w:val="0070C0"/>
              </w:rPr>
              <w:t>5</w:t>
            </w:r>
            <w:r w:rsidRPr="002B598E">
              <w:rPr>
                <w:noProof/>
                <w:webHidden/>
                <w:color w:val="0070C0"/>
              </w:rPr>
              <w:fldChar w:fldCharType="end"/>
            </w:r>
          </w:hyperlink>
        </w:p>
        <w:p w14:paraId="4012A60E" w14:textId="4FF92D90" w:rsidR="009B7F6F" w:rsidRPr="002B598E" w:rsidRDefault="009B7F6F">
          <w:pPr>
            <w:pStyle w:val="TOC1"/>
            <w:tabs>
              <w:tab w:val="right" w:leader="dot" w:pos="9350"/>
            </w:tabs>
            <w:rPr>
              <w:rFonts w:cstheme="minorBidi"/>
              <w:noProof/>
              <w:color w:val="0070C0"/>
              <w:kern w:val="2"/>
              <w:sz w:val="24"/>
              <w:szCs w:val="21"/>
              <w:lang w:val="en-GB" w:eastAsia="en-GB" w:bidi="hi-IN"/>
              <w14:ligatures w14:val="standardContextual"/>
            </w:rPr>
          </w:pPr>
          <w:hyperlink w:anchor="_Toc215261171" w:history="1">
            <w:r w:rsidRPr="002B598E">
              <w:rPr>
                <w:rStyle w:val="Hyperlink"/>
                <w:rFonts w:ascii="Times New Roman" w:hAnsi="Times New Roman"/>
                <w:b/>
                <w:bCs/>
                <w:noProof/>
                <w:color w:val="0070C0"/>
              </w:rPr>
              <w:t>2. Literature Review</w:t>
            </w:r>
            <w:r w:rsidRPr="002B598E">
              <w:rPr>
                <w:noProof/>
                <w:webHidden/>
                <w:color w:val="0070C0"/>
              </w:rPr>
              <w:tab/>
            </w:r>
            <w:r w:rsidRPr="002B598E">
              <w:rPr>
                <w:noProof/>
                <w:webHidden/>
                <w:color w:val="0070C0"/>
              </w:rPr>
              <w:fldChar w:fldCharType="begin"/>
            </w:r>
            <w:r w:rsidRPr="002B598E">
              <w:rPr>
                <w:noProof/>
                <w:webHidden/>
                <w:color w:val="0070C0"/>
              </w:rPr>
              <w:instrText xml:space="preserve"> PAGEREF _Toc215261171 \h </w:instrText>
            </w:r>
            <w:r w:rsidRPr="002B598E">
              <w:rPr>
                <w:noProof/>
                <w:webHidden/>
                <w:color w:val="0070C0"/>
              </w:rPr>
            </w:r>
            <w:r w:rsidRPr="002B598E">
              <w:rPr>
                <w:noProof/>
                <w:webHidden/>
                <w:color w:val="0070C0"/>
              </w:rPr>
              <w:fldChar w:fldCharType="separate"/>
            </w:r>
            <w:r w:rsidRPr="002B598E">
              <w:rPr>
                <w:noProof/>
                <w:webHidden/>
                <w:color w:val="0070C0"/>
              </w:rPr>
              <w:t>7</w:t>
            </w:r>
            <w:r w:rsidRPr="002B598E">
              <w:rPr>
                <w:noProof/>
                <w:webHidden/>
                <w:color w:val="0070C0"/>
              </w:rPr>
              <w:fldChar w:fldCharType="end"/>
            </w:r>
          </w:hyperlink>
        </w:p>
        <w:p w14:paraId="26794F50" w14:textId="6698025F" w:rsidR="009B7F6F" w:rsidRPr="002B598E" w:rsidRDefault="009B7F6F">
          <w:pPr>
            <w:pStyle w:val="TOC1"/>
            <w:tabs>
              <w:tab w:val="right" w:leader="dot" w:pos="9350"/>
            </w:tabs>
            <w:rPr>
              <w:rFonts w:cstheme="minorBidi"/>
              <w:noProof/>
              <w:color w:val="0070C0"/>
              <w:kern w:val="2"/>
              <w:sz w:val="24"/>
              <w:szCs w:val="21"/>
              <w:lang w:val="en-GB" w:eastAsia="en-GB" w:bidi="hi-IN"/>
              <w14:ligatures w14:val="standardContextual"/>
            </w:rPr>
          </w:pPr>
          <w:hyperlink w:anchor="_Toc215261172" w:history="1">
            <w:r w:rsidRPr="002B598E">
              <w:rPr>
                <w:rStyle w:val="Hyperlink"/>
                <w:rFonts w:ascii="Times New Roman" w:hAnsi="Times New Roman"/>
                <w:b/>
                <w:bCs/>
                <w:noProof/>
                <w:color w:val="0070C0"/>
              </w:rPr>
              <w:t>3 Methodology</w:t>
            </w:r>
            <w:r w:rsidRPr="002B598E">
              <w:rPr>
                <w:noProof/>
                <w:webHidden/>
                <w:color w:val="0070C0"/>
              </w:rPr>
              <w:tab/>
            </w:r>
            <w:r w:rsidRPr="002B598E">
              <w:rPr>
                <w:noProof/>
                <w:webHidden/>
                <w:color w:val="0070C0"/>
              </w:rPr>
              <w:fldChar w:fldCharType="begin"/>
            </w:r>
            <w:r w:rsidRPr="002B598E">
              <w:rPr>
                <w:noProof/>
                <w:webHidden/>
                <w:color w:val="0070C0"/>
              </w:rPr>
              <w:instrText xml:space="preserve"> PAGEREF _Toc215261172 \h </w:instrText>
            </w:r>
            <w:r w:rsidRPr="002B598E">
              <w:rPr>
                <w:noProof/>
                <w:webHidden/>
                <w:color w:val="0070C0"/>
              </w:rPr>
            </w:r>
            <w:r w:rsidRPr="002B598E">
              <w:rPr>
                <w:noProof/>
                <w:webHidden/>
                <w:color w:val="0070C0"/>
              </w:rPr>
              <w:fldChar w:fldCharType="separate"/>
            </w:r>
            <w:r w:rsidRPr="002B598E">
              <w:rPr>
                <w:noProof/>
                <w:webHidden/>
                <w:color w:val="0070C0"/>
              </w:rPr>
              <w:t>12</w:t>
            </w:r>
            <w:r w:rsidRPr="002B598E">
              <w:rPr>
                <w:noProof/>
                <w:webHidden/>
                <w:color w:val="0070C0"/>
              </w:rPr>
              <w:fldChar w:fldCharType="end"/>
            </w:r>
          </w:hyperlink>
        </w:p>
        <w:p w14:paraId="16E47CF1" w14:textId="40E5DD64" w:rsidR="009B7F6F" w:rsidRPr="002B598E" w:rsidRDefault="009B7F6F">
          <w:pPr>
            <w:pStyle w:val="TOC1"/>
            <w:tabs>
              <w:tab w:val="right" w:leader="dot" w:pos="9350"/>
            </w:tabs>
            <w:rPr>
              <w:rFonts w:cstheme="minorBidi"/>
              <w:noProof/>
              <w:color w:val="0070C0"/>
              <w:kern w:val="2"/>
              <w:sz w:val="24"/>
              <w:szCs w:val="21"/>
              <w:lang w:val="en-GB" w:eastAsia="en-GB" w:bidi="hi-IN"/>
              <w14:ligatures w14:val="standardContextual"/>
            </w:rPr>
          </w:pPr>
          <w:hyperlink w:anchor="_Toc215261173" w:history="1">
            <w:r w:rsidRPr="002B598E">
              <w:rPr>
                <w:rStyle w:val="Hyperlink"/>
                <w:rFonts w:ascii="Times New Roman" w:hAnsi="Times New Roman"/>
                <w:b/>
                <w:bCs/>
                <w:noProof/>
                <w:color w:val="0070C0"/>
              </w:rPr>
              <w:t>4 Finding</w:t>
            </w:r>
            <w:r w:rsidRPr="002B598E">
              <w:rPr>
                <w:noProof/>
                <w:webHidden/>
                <w:color w:val="0070C0"/>
              </w:rPr>
              <w:tab/>
            </w:r>
            <w:r w:rsidRPr="002B598E">
              <w:rPr>
                <w:noProof/>
                <w:webHidden/>
                <w:color w:val="0070C0"/>
              </w:rPr>
              <w:fldChar w:fldCharType="begin"/>
            </w:r>
            <w:r w:rsidRPr="002B598E">
              <w:rPr>
                <w:noProof/>
                <w:webHidden/>
                <w:color w:val="0070C0"/>
              </w:rPr>
              <w:instrText xml:space="preserve"> PAGEREF _Toc215261173 \h </w:instrText>
            </w:r>
            <w:r w:rsidRPr="002B598E">
              <w:rPr>
                <w:noProof/>
                <w:webHidden/>
                <w:color w:val="0070C0"/>
              </w:rPr>
            </w:r>
            <w:r w:rsidRPr="002B598E">
              <w:rPr>
                <w:noProof/>
                <w:webHidden/>
                <w:color w:val="0070C0"/>
              </w:rPr>
              <w:fldChar w:fldCharType="separate"/>
            </w:r>
            <w:r w:rsidRPr="002B598E">
              <w:rPr>
                <w:noProof/>
                <w:webHidden/>
                <w:color w:val="0070C0"/>
              </w:rPr>
              <w:t>14</w:t>
            </w:r>
            <w:r w:rsidRPr="002B598E">
              <w:rPr>
                <w:noProof/>
                <w:webHidden/>
                <w:color w:val="0070C0"/>
              </w:rPr>
              <w:fldChar w:fldCharType="end"/>
            </w:r>
          </w:hyperlink>
        </w:p>
        <w:p w14:paraId="5699EAF6" w14:textId="1F4760F0" w:rsidR="009B7F6F" w:rsidRPr="002B598E" w:rsidRDefault="009B7F6F">
          <w:pPr>
            <w:pStyle w:val="TOC1"/>
            <w:tabs>
              <w:tab w:val="right" w:leader="dot" w:pos="9350"/>
            </w:tabs>
            <w:rPr>
              <w:rFonts w:cstheme="minorBidi"/>
              <w:noProof/>
              <w:color w:val="0070C0"/>
              <w:kern w:val="2"/>
              <w:sz w:val="24"/>
              <w:szCs w:val="21"/>
              <w:lang w:val="en-GB" w:eastAsia="en-GB" w:bidi="hi-IN"/>
              <w14:ligatures w14:val="standardContextual"/>
            </w:rPr>
          </w:pPr>
          <w:hyperlink w:anchor="_Toc215261174" w:history="1">
            <w:r w:rsidRPr="002B598E">
              <w:rPr>
                <w:rStyle w:val="Hyperlink"/>
                <w:rFonts w:ascii="Times New Roman" w:hAnsi="Times New Roman"/>
                <w:b/>
                <w:bCs/>
                <w:noProof/>
                <w:color w:val="0070C0"/>
              </w:rPr>
              <w:t>5. Discussion</w:t>
            </w:r>
            <w:r w:rsidRPr="002B598E">
              <w:rPr>
                <w:noProof/>
                <w:webHidden/>
                <w:color w:val="0070C0"/>
              </w:rPr>
              <w:tab/>
            </w:r>
            <w:r w:rsidRPr="002B598E">
              <w:rPr>
                <w:noProof/>
                <w:webHidden/>
                <w:color w:val="0070C0"/>
              </w:rPr>
              <w:fldChar w:fldCharType="begin"/>
            </w:r>
            <w:r w:rsidRPr="002B598E">
              <w:rPr>
                <w:noProof/>
                <w:webHidden/>
                <w:color w:val="0070C0"/>
              </w:rPr>
              <w:instrText xml:space="preserve"> PAGEREF _Toc215261174 \h </w:instrText>
            </w:r>
            <w:r w:rsidRPr="002B598E">
              <w:rPr>
                <w:noProof/>
                <w:webHidden/>
                <w:color w:val="0070C0"/>
              </w:rPr>
            </w:r>
            <w:r w:rsidRPr="002B598E">
              <w:rPr>
                <w:noProof/>
                <w:webHidden/>
                <w:color w:val="0070C0"/>
              </w:rPr>
              <w:fldChar w:fldCharType="separate"/>
            </w:r>
            <w:r w:rsidRPr="002B598E">
              <w:rPr>
                <w:noProof/>
                <w:webHidden/>
                <w:color w:val="0070C0"/>
              </w:rPr>
              <w:t>18</w:t>
            </w:r>
            <w:r w:rsidRPr="002B598E">
              <w:rPr>
                <w:noProof/>
                <w:webHidden/>
                <w:color w:val="0070C0"/>
              </w:rPr>
              <w:fldChar w:fldCharType="end"/>
            </w:r>
          </w:hyperlink>
        </w:p>
        <w:p w14:paraId="69D7CF28" w14:textId="16A6E5AC" w:rsidR="009B7F6F" w:rsidRPr="002B598E" w:rsidRDefault="009B7F6F">
          <w:pPr>
            <w:pStyle w:val="TOC1"/>
            <w:tabs>
              <w:tab w:val="right" w:leader="dot" w:pos="9350"/>
            </w:tabs>
            <w:rPr>
              <w:rFonts w:cstheme="minorBidi"/>
              <w:noProof/>
              <w:color w:val="0070C0"/>
              <w:kern w:val="2"/>
              <w:sz w:val="24"/>
              <w:szCs w:val="21"/>
              <w:lang w:val="en-GB" w:eastAsia="en-GB" w:bidi="hi-IN"/>
              <w14:ligatures w14:val="standardContextual"/>
            </w:rPr>
          </w:pPr>
          <w:hyperlink w:anchor="_Toc215261175" w:history="1">
            <w:r w:rsidRPr="002B598E">
              <w:rPr>
                <w:rStyle w:val="Hyperlink"/>
                <w:rFonts w:ascii="Times New Roman" w:hAnsi="Times New Roman"/>
                <w:b/>
                <w:bCs/>
                <w:noProof/>
                <w:color w:val="0070C0"/>
              </w:rPr>
              <w:t>6. Recommendation</w:t>
            </w:r>
            <w:r w:rsidRPr="002B598E">
              <w:rPr>
                <w:noProof/>
                <w:webHidden/>
                <w:color w:val="0070C0"/>
              </w:rPr>
              <w:tab/>
            </w:r>
            <w:r w:rsidRPr="002B598E">
              <w:rPr>
                <w:noProof/>
                <w:webHidden/>
                <w:color w:val="0070C0"/>
              </w:rPr>
              <w:fldChar w:fldCharType="begin"/>
            </w:r>
            <w:r w:rsidRPr="002B598E">
              <w:rPr>
                <w:noProof/>
                <w:webHidden/>
                <w:color w:val="0070C0"/>
              </w:rPr>
              <w:instrText xml:space="preserve"> PAGEREF _Toc215261175 \h </w:instrText>
            </w:r>
            <w:r w:rsidRPr="002B598E">
              <w:rPr>
                <w:noProof/>
                <w:webHidden/>
                <w:color w:val="0070C0"/>
              </w:rPr>
            </w:r>
            <w:r w:rsidRPr="002B598E">
              <w:rPr>
                <w:noProof/>
                <w:webHidden/>
                <w:color w:val="0070C0"/>
              </w:rPr>
              <w:fldChar w:fldCharType="separate"/>
            </w:r>
            <w:r w:rsidRPr="002B598E">
              <w:rPr>
                <w:noProof/>
                <w:webHidden/>
                <w:color w:val="0070C0"/>
              </w:rPr>
              <w:t>21</w:t>
            </w:r>
            <w:r w:rsidRPr="002B598E">
              <w:rPr>
                <w:noProof/>
                <w:webHidden/>
                <w:color w:val="0070C0"/>
              </w:rPr>
              <w:fldChar w:fldCharType="end"/>
            </w:r>
          </w:hyperlink>
        </w:p>
        <w:p w14:paraId="17333209" w14:textId="0C5B8D17" w:rsidR="009B7F6F" w:rsidRPr="002B598E" w:rsidRDefault="009B7F6F">
          <w:pPr>
            <w:pStyle w:val="TOC1"/>
            <w:tabs>
              <w:tab w:val="right" w:leader="dot" w:pos="9350"/>
            </w:tabs>
            <w:rPr>
              <w:rFonts w:cstheme="minorBidi"/>
              <w:noProof/>
              <w:color w:val="0070C0"/>
              <w:kern w:val="2"/>
              <w:sz w:val="24"/>
              <w:szCs w:val="21"/>
              <w:lang w:val="en-GB" w:eastAsia="en-GB" w:bidi="hi-IN"/>
              <w14:ligatures w14:val="standardContextual"/>
            </w:rPr>
          </w:pPr>
          <w:hyperlink w:anchor="_Toc215261176" w:history="1">
            <w:r w:rsidRPr="002B598E">
              <w:rPr>
                <w:rStyle w:val="Hyperlink"/>
                <w:rFonts w:ascii="Times New Roman" w:hAnsi="Times New Roman"/>
                <w:b/>
                <w:bCs/>
                <w:noProof/>
                <w:color w:val="0070C0"/>
              </w:rPr>
              <w:t>8. Conclusion</w:t>
            </w:r>
            <w:r w:rsidRPr="002B598E">
              <w:rPr>
                <w:noProof/>
                <w:webHidden/>
                <w:color w:val="0070C0"/>
              </w:rPr>
              <w:tab/>
            </w:r>
            <w:r w:rsidRPr="002B598E">
              <w:rPr>
                <w:noProof/>
                <w:webHidden/>
                <w:color w:val="0070C0"/>
              </w:rPr>
              <w:fldChar w:fldCharType="begin"/>
            </w:r>
            <w:r w:rsidRPr="002B598E">
              <w:rPr>
                <w:noProof/>
                <w:webHidden/>
                <w:color w:val="0070C0"/>
              </w:rPr>
              <w:instrText xml:space="preserve"> PAGEREF _Toc215261176 \h </w:instrText>
            </w:r>
            <w:r w:rsidRPr="002B598E">
              <w:rPr>
                <w:noProof/>
                <w:webHidden/>
                <w:color w:val="0070C0"/>
              </w:rPr>
            </w:r>
            <w:r w:rsidRPr="002B598E">
              <w:rPr>
                <w:noProof/>
                <w:webHidden/>
                <w:color w:val="0070C0"/>
              </w:rPr>
              <w:fldChar w:fldCharType="separate"/>
            </w:r>
            <w:r w:rsidRPr="002B598E">
              <w:rPr>
                <w:noProof/>
                <w:webHidden/>
                <w:color w:val="0070C0"/>
              </w:rPr>
              <w:t>23</w:t>
            </w:r>
            <w:r w:rsidRPr="002B598E">
              <w:rPr>
                <w:noProof/>
                <w:webHidden/>
                <w:color w:val="0070C0"/>
              </w:rPr>
              <w:fldChar w:fldCharType="end"/>
            </w:r>
          </w:hyperlink>
        </w:p>
        <w:p w14:paraId="22134A74" w14:textId="543ADAC6" w:rsidR="009B7F6F" w:rsidRPr="002B598E" w:rsidRDefault="009B7F6F">
          <w:pPr>
            <w:pStyle w:val="TOC1"/>
            <w:tabs>
              <w:tab w:val="right" w:leader="dot" w:pos="9350"/>
            </w:tabs>
            <w:rPr>
              <w:rFonts w:cstheme="minorBidi"/>
              <w:noProof/>
              <w:color w:val="0070C0"/>
              <w:kern w:val="2"/>
              <w:sz w:val="24"/>
              <w:szCs w:val="21"/>
              <w:lang w:val="en-GB" w:eastAsia="en-GB" w:bidi="hi-IN"/>
              <w14:ligatures w14:val="standardContextual"/>
            </w:rPr>
          </w:pPr>
          <w:hyperlink w:anchor="_Toc215261177" w:history="1">
            <w:r w:rsidRPr="002B598E">
              <w:rPr>
                <w:rStyle w:val="Hyperlink"/>
                <w:rFonts w:ascii="Times New Roman" w:hAnsi="Times New Roman"/>
                <w:b/>
                <w:bCs/>
                <w:noProof/>
                <w:color w:val="0070C0"/>
              </w:rPr>
              <w:t>Reference List</w:t>
            </w:r>
            <w:r w:rsidRPr="002B598E">
              <w:rPr>
                <w:noProof/>
                <w:webHidden/>
                <w:color w:val="0070C0"/>
              </w:rPr>
              <w:tab/>
            </w:r>
            <w:r w:rsidRPr="002B598E">
              <w:rPr>
                <w:noProof/>
                <w:webHidden/>
                <w:color w:val="0070C0"/>
              </w:rPr>
              <w:fldChar w:fldCharType="begin"/>
            </w:r>
            <w:r w:rsidRPr="002B598E">
              <w:rPr>
                <w:noProof/>
                <w:webHidden/>
                <w:color w:val="0070C0"/>
              </w:rPr>
              <w:instrText xml:space="preserve"> PAGEREF _Toc215261177 \h </w:instrText>
            </w:r>
            <w:r w:rsidRPr="002B598E">
              <w:rPr>
                <w:noProof/>
                <w:webHidden/>
                <w:color w:val="0070C0"/>
              </w:rPr>
            </w:r>
            <w:r w:rsidRPr="002B598E">
              <w:rPr>
                <w:noProof/>
                <w:webHidden/>
                <w:color w:val="0070C0"/>
              </w:rPr>
              <w:fldChar w:fldCharType="separate"/>
            </w:r>
            <w:r w:rsidRPr="002B598E">
              <w:rPr>
                <w:noProof/>
                <w:webHidden/>
                <w:color w:val="0070C0"/>
              </w:rPr>
              <w:t>25</w:t>
            </w:r>
            <w:r w:rsidRPr="002B598E">
              <w:rPr>
                <w:noProof/>
                <w:webHidden/>
                <w:color w:val="0070C0"/>
              </w:rPr>
              <w:fldChar w:fldCharType="end"/>
            </w:r>
          </w:hyperlink>
        </w:p>
        <w:p w14:paraId="646EF9D8" w14:textId="591C0D0B" w:rsidR="004D7D13" w:rsidRPr="004618E8" w:rsidRDefault="004D7D13" w:rsidP="00013DBD">
          <w:pPr>
            <w:spacing w:line="480" w:lineRule="auto"/>
            <w:rPr>
              <w:rFonts w:ascii="Times New Roman" w:hAnsi="Times New Roman" w:cs="Times New Roman"/>
              <w:color w:val="000000" w:themeColor="text1"/>
              <w:szCs w:val="24"/>
            </w:rPr>
          </w:pPr>
          <w:r w:rsidRPr="002B598E">
            <w:rPr>
              <w:rFonts w:ascii="Times New Roman" w:hAnsi="Times New Roman" w:cs="Times New Roman"/>
              <w:b/>
              <w:bCs/>
              <w:noProof/>
              <w:color w:val="0070C0"/>
              <w:szCs w:val="24"/>
            </w:rPr>
            <w:fldChar w:fldCharType="end"/>
          </w:r>
        </w:p>
      </w:sdtContent>
    </w:sdt>
    <w:p w14:paraId="1EDA022C" w14:textId="77777777" w:rsidR="004D7D13" w:rsidRPr="004618E8" w:rsidRDefault="004D7D13" w:rsidP="00013DBD">
      <w:pPr>
        <w:spacing w:line="480" w:lineRule="auto"/>
        <w:rPr>
          <w:rFonts w:ascii="Times New Roman" w:hAnsi="Times New Roman" w:cs="Times New Roman"/>
          <w:color w:val="000000" w:themeColor="text1"/>
          <w:szCs w:val="24"/>
        </w:rPr>
      </w:pPr>
    </w:p>
    <w:p w14:paraId="19B15F5F" w14:textId="77777777" w:rsidR="0095171B" w:rsidRPr="004618E8" w:rsidRDefault="0095171B" w:rsidP="00013DBD">
      <w:pPr>
        <w:spacing w:line="480" w:lineRule="auto"/>
        <w:rPr>
          <w:rFonts w:ascii="Times New Roman" w:hAnsi="Times New Roman" w:cs="Times New Roman"/>
          <w:color w:val="000000" w:themeColor="text1"/>
          <w:szCs w:val="24"/>
        </w:rPr>
      </w:pPr>
    </w:p>
    <w:p w14:paraId="73636B03" w14:textId="77777777" w:rsidR="0095171B" w:rsidRPr="004618E8" w:rsidRDefault="0095171B" w:rsidP="00013DBD">
      <w:pPr>
        <w:spacing w:line="480" w:lineRule="auto"/>
        <w:rPr>
          <w:rFonts w:ascii="Times New Roman" w:hAnsi="Times New Roman" w:cs="Times New Roman"/>
          <w:color w:val="000000" w:themeColor="text1"/>
          <w:szCs w:val="24"/>
        </w:rPr>
      </w:pPr>
      <w:r w:rsidRPr="004618E8">
        <w:rPr>
          <w:rFonts w:ascii="Times New Roman" w:hAnsi="Times New Roman" w:cs="Times New Roman"/>
          <w:color w:val="000000" w:themeColor="text1"/>
          <w:szCs w:val="24"/>
        </w:rPr>
        <w:br w:type="page"/>
      </w:r>
    </w:p>
    <w:p w14:paraId="48512045" w14:textId="2774FE42" w:rsidR="00B06124" w:rsidRPr="004618E8" w:rsidRDefault="000E04F4" w:rsidP="00B06124">
      <w:pPr>
        <w:spacing w:line="480" w:lineRule="auto"/>
        <w:rPr>
          <w:rFonts w:ascii="Times New Roman" w:hAnsi="Times New Roman" w:cs="Times New Roman"/>
          <w:color w:val="000000" w:themeColor="text1"/>
          <w:szCs w:val="24"/>
        </w:rPr>
      </w:pPr>
      <w:bookmarkStart w:id="1" w:name="_Toc215261170"/>
      <w:r w:rsidRPr="004618E8">
        <w:rPr>
          <w:rStyle w:val="Heading1Char"/>
          <w:rFonts w:ascii="Times New Roman" w:hAnsi="Times New Roman" w:cs="Times New Roman"/>
          <w:b/>
          <w:bCs/>
          <w:color w:val="000000" w:themeColor="text1"/>
          <w:sz w:val="24"/>
          <w:szCs w:val="24"/>
        </w:rPr>
        <w:lastRenderedPageBreak/>
        <w:t>1</w:t>
      </w:r>
      <w:r w:rsidR="004D7D13" w:rsidRPr="004618E8">
        <w:rPr>
          <w:rStyle w:val="Heading1Char"/>
          <w:rFonts w:ascii="Times New Roman" w:hAnsi="Times New Roman" w:cs="Times New Roman"/>
          <w:b/>
          <w:bCs/>
          <w:color w:val="000000" w:themeColor="text1"/>
          <w:sz w:val="24"/>
          <w:szCs w:val="24"/>
        </w:rPr>
        <w:t>.</w:t>
      </w:r>
      <w:r w:rsidR="0095171B" w:rsidRPr="004618E8">
        <w:rPr>
          <w:rStyle w:val="Heading1Char"/>
          <w:rFonts w:ascii="Times New Roman" w:hAnsi="Times New Roman" w:cs="Times New Roman"/>
          <w:b/>
          <w:bCs/>
          <w:color w:val="000000" w:themeColor="text1"/>
          <w:sz w:val="24"/>
          <w:szCs w:val="24"/>
        </w:rPr>
        <w:t>Introduction</w:t>
      </w:r>
      <w:bookmarkEnd w:id="1"/>
      <w:r w:rsidR="0095171B" w:rsidRPr="004618E8">
        <w:rPr>
          <w:rStyle w:val="Heading1Char"/>
          <w:rFonts w:ascii="Times New Roman" w:hAnsi="Times New Roman" w:cs="Times New Roman"/>
          <w:color w:val="000000" w:themeColor="text1"/>
          <w:sz w:val="24"/>
          <w:szCs w:val="24"/>
        </w:rPr>
        <w:t xml:space="preserve"> </w:t>
      </w:r>
    </w:p>
    <w:p w14:paraId="3E3DE50A" w14:textId="77777777" w:rsidR="00257256" w:rsidRPr="00257256" w:rsidRDefault="00257256" w:rsidP="00257256">
      <w:pPr>
        <w:spacing w:line="480" w:lineRule="auto"/>
        <w:rPr>
          <w:rFonts w:ascii="Times New Roman" w:hAnsi="Times New Roman" w:cs="Times New Roman"/>
          <w:color w:val="000000" w:themeColor="text1"/>
          <w:szCs w:val="24"/>
        </w:rPr>
      </w:pPr>
      <w:bookmarkStart w:id="2" w:name="_Toc215261171"/>
      <w:r w:rsidRPr="00257256">
        <w:rPr>
          <w:rFonts w:ascii="Times New Roman" w:hAnsi="Times New Roman" w:cs="Times New Roman"/>
          <w:color w:val="000000" w:themeColor="text1"/>
          <w:szCs w:val="24"/>
        </w:rPr>
        <w:t>Online travel agencies (OTAs) have changed the way travel products are marketed, accessed, and used, which has changed the global tourism distribution system. Since the early 2000s, sites like Expedia, Booking.com, TripAdvisor, and Airbnb have grown a lot and are now the most popular ways for millions of people to plan and book their trips. Statista (2023) says that OTAs now handle more than 65% of all online travel bookings, showing how powerful they are in the market. Their large selection, real-time availability, low prices, and easy-to-use digital interfaces have changed what customers expect from convenience, openness, and personalization.</w:t>
      </w:r>
    </w:p>
    <w:p w14:paraId="678878F0" w14:textId="77777777" w:rsidR="00257256" w:rsidRPr="00257256" w:rsidRDefault="00257256" w:rsidP="00257256">
      <w:pPr>
        <w:spacing w:line="480" w:lineRule="auto"/>
        <w:rPr>
          <w:rFonts w:ascii="Times New Roman" w:hAnsi="Times New Roman" w:cs="Times New Roman"/>
          <w:color w:val="000000" w:themeColor="text1"/>
          <w:szCs w:val="24"/>
        </w:rPr>
      </w:pPr>
    </w:p>
    <w:p w14:paraId="799473E3" w14:textId="77777777" w:rsidR="00257256" w:rsidRPr="00257256" w:rsidRDefault="00257256" w:rsidP="00257256">
      <w:pPr>
        <w:spacing w:line="480" w:lineRule="auto"/>
        <w:rPr>
          <w:rFonts w:ascii="Times New Roman" w:hAnsi="Times New Roman" w:cs="Times New Roman"/>
          <w:color w:val="000000" w:themeColor="text1"/>
          <w:szCs w:val="24"/>
        </w:rPr>
      </w:pPr>
      <w:r w:rsidRPr="00257256">
        <w:rPr>
          <w:rFonts w:ascii="Times New Roman" w:hAnsi="Times New Roman" w:cs="Times New Roman"/>
          <w:color w:val="000000" w:themeColor="text1"/>
          <w:szCs w:val="24"/>
        </w:rPr>
        <w:t>Because of this digital disruption, traditional travel agencies, which used to be the main link between suppliers and customers, are losing business. OTAs have created a new way to distribute tourism services that relies heavily on technology, data analysis, online reviews, and ranking systems based on algorithms (</w:t>
      </w:r>
      <w:proofErr w:type="spellStart"/>
      <w:r w:rsidRPr="00257256">
        <w:rPr>
          <w:rFonts w:ascii="Times New Roman" w:hAnsi="Times New Roman" w:cs="Times New Roman"/>
          <w:color w:val="000000" w:themeColor="text1"/>
          <w:szCs w:val="24"/>
        </w:rPr>
        <w:t>Buhalis</w:t>
      </w:r>
      <w:proofErr w:type="spellEnd"/>
      <w:r w:rsidRPr="00257256">
        <w:rPr>
          <w:rFonts w:ascii="Times New Roman" w:hAnsi="Times New Roman" w:cs="Times New Roman"/>
          <w:color w:val="000000" w:themeColor="text1"/>
          <w:szCs w:val="24"/>
        </w:rPr>
        <w:t xml:space="preserve"> &amp; Law, 2008). This change has made it easier for smaller accommodation providers to enter the market, but it has also made it harder for hotels to stay profitable because of high OTA commission fees and fierce price competition.</w:t>
      </w:r>
    </w:p>
    <w:p w14:paraId="4F2ED076" w14:textId="77777777" w:rsidR="00257256" w:rsidRPr="00257256" w:rsidRDefault="00257256" w:rsidP="00257256">
      <w:pPr>
        <w:spacing w:line="480" w:lineRule="auto"/>
        <w:rPr>
          <w:rFonts w:ascii="Times New Roman" w:hAnsi="Times New Roman" w:cs="Times New Roman"/>
          <w:color w:val="000000" w:themeColor="text1"/>
          <w:szCs w:val="24"/>
        </w:rPr>
      </w:pPr>
    </w:p>
    <w:p w14:paraId="52002897" w14:textId="77777777" w:rsidR="00257256" w:rsidRPr="00257256" w:rsidRDefault="00257256" w:rsidP="00257256">
      <w:pPr>
        <w:spacing w:line="480" w:lineRule="auto"/>
        <w:rPr>
          <w:rFonts w:ascii="Times New Roman" w:hAnsi="Times New Roman" w:cs="Times New Roman"/>
          <w:color w:val="000000" w:themeColor="text1"/>
          <w:szCs w:val="24"/>
        </w:rPr>
      </w:pPr>
      <w:r w:rsidRPr="00257256">
        <w:rPr>
          <w:rFonts w:ascii="Times New Roman" w:hAnsi="Times New Roman" w:cs="Times New Roman"/>
          <w:color w:val="000000" w:themeColor="text1"/>
          <w:szCs w:val="24"/>
        </w:rPr>
        <w:t xml:space="preserve">OTAs are two-sided digital marketplaces that link suppliers (like hotels, hosts, and tour operators) with customers all over the world. They affect how people buy things by using user-generated reviews, dynamic pricing tools, loyalty programs, and personalized recommendations (Xiang et al., 2017). OTAs make it easier for people to plan trips by bringing together a lot of tourist information and offering packages that include flights, hotels, car rentals, and activities. OTAs give tourism businesses access to international markets and a lot of advertising space, but </w:t>
      </w:r>
      <w:r w:rsidRPr="00257256">
        <w:rPr>
          <w:rFonts w:ascii="Times New Roman" w:hAnsi="Times New Roman" w:cs="Times New Roman"/>
          <w:color w:val="000000" w:themeColor="text1"/>
          <w:szCs w:val="24"/>
        </w:rPr>
        <w:lastRenderedPageBreak/>
        <w:t>they also raise concerns about being too reliant on them, losing control over their brands, and algorithmic bias.</w:t>
      </w:r>
    </w:p>
    <w:p w14:paraId="6B220E02" w14:textId="77777777" w:rsidR="00257256" w:rsidRPr="00257256" w:rsidRDefault="00257256" w:rsidP="00257256">
      <w:pPr>
        <w:spacing w:line="480" w:lineRule="auto"/>
        <w:rPr>
          <w:rFonts w:ascii="Times New Roman" w:hAnsi="Times New Roman" w:cs="Times New Roman"/>
          <w:color w:val="000000" w:themeColor="text1"/>
          <w:szCs w:val="24"/>
        </w:rPr>
      </w:pPr>
    </w:p>
    <w:p w14:paraId="148044D0" w14:textId="77777777" w:rsidR="00257256" w:rsidRPr="00257256" w:rsidRDefault="00257256" w:rsidP="00257256">
      <w:pPr>
        <w:spacing w:line="480" w:lineRule="auto"/>
        <w:rPr>
          <w:rFonts w:ascii="Times New Roman" w:hAnsi="Times New Roman" w:cs="Times New Roman"/>
          <w:color w:val="000000" w:themeColor="text1"/>
          <w:szCs w:val="24"/>
        </w:rPr>
      </w:pPr>
      <w:r w:rsidRPr="00257256">
        <w:rPr>
          <w:rFonts w:ascii="Times New Roman" w:hAnsi="Times New Roman" w:cs="Times New Roman"/>
          <w:color w:val="000000" w:themeColor="text1"/>
          <w:szCs w:val="24"/>
        </w:rPr>
        <w:t>The platform economy has made OTAs even more powerful. Airbnb, for example, has changed the way people find places to stay by allowing people to host each other, changing the housing market, and going head-to-head with hotels (Guttentag, 2015). So, OTAs have changed not only the ways that tourism is distributed, but also the way that tourism is supplied, what customers expect, and how businesses compete.</w:t>
      </w:r>
    </w:p>
    <w:p w14:paraId="17DC8A33" w14:textId="77777777" w:rsidR="00257256" w:rsidRPr="00257256" w:rsidRDefault="00257256" w:rsidP="00257256">
      <w:pPr>
        <w:spacing w:line="480" w:lineRule="auto"/>
        <w:rPr>
          <w:rFonts w:ascii="Times New Roman" w:hAnsi="Times New Roman" w:cs="Times New Roman"/>
          <w:color w:val="000000" w:themeColor="text1"/>
          <w:szCs w:val="24"/>
        </w:rPr>
      </w:pPr>
    </w:p>
    <w:p w14:paraId="32C64FA5" w14:textId="77777777" w:rsidR="00257256" w:rsidRDefault="00257256" w:rsidP="00257256">
      <w:pPr>
        <w:spacing w:line="480" w:lineRule="auto"/>
        <w:rPr>
          <w:rFonts w:ascii="Times New Roman" w:hAnsi="Times New Roman" w:cs="Times New Roman"/>
          <w:color w:val="000000" w:themeColor="text1"/>
          <w:szCs w:val="24"/>
        </w:rPr>
      </w:pPr>
      <w:r w:rsidRPr="00257256">
        <w:rPr>
          <w:rFonts w:ascii="Times New Roman" w:hAnsi="Times New Roman" w:cs="Times New Roman"/>
          <w:color w:val="000000" w:themeColor="text1"/>
          <w:szCs w:val="24"/>
        </w:rPr>
        <w:t>This report looks at how OTAs are changing the future of tourism distribution channels by looking at their effects, operational benefits, drawbacks, and effects on both tourism businesses and customers. It offers insights into how destinations and businesses can adapt to the tourism landscape, which is becoming more digital and platform-driven, through a structured academic analysis backed by a lot of scholarly references.</w:t>
      </w:r>
    </w:p>
    <w:p w14:paraId="41C442AD" w14:textId="77777777" w:rsidR="00257256" w:rsidRDefault="00257256" w:rsidP="00257256">
      <w:pPr>
        <w:spacing w:line="480" w:lineRule="auto"/>
        <w:rPr>
          <w:rFonts w:ascii="Times New Roman" w:hAnsi="Times New Roman" w:cs="Times New Roman"/>
          <w:color w:val="000000" w:themeColor="text1"/>
          <w:szCs w:val="24"/>
        </w:rPr>
      </w:pPr>
    </w:p>
    <w:p w14:paraId="7D118D06" w14:textId="77777777" w:rsidR="00257256" w:rsidRDefault="00257256" w:rsidP="00257256">
      <w:pPr>
        <w:spacing w:line="480" w:lineRule="auto"/>
        <w:rPr>
          <w:rFonts w:ascii="Times New Roman" w:hAnsi="Times New Roman" w:cs="Times New Roman"/>
          <w:color w:val="000000" w:themeColor="text1"/>
          <w:szCs w:val="24"/>
        </w:rPr>
      </w:pPr>
    </w:p>
    <w:p w14:paraId="58CE1420" w14:textId="77777777" w:rsidR="00257256" w:rsidRDefault="00257256" w:rsidP="00257256">
      <w:pPr>
        <w:spacing w:line="480" w:lineRule="auto"/>
        <w:rPr>
          <w:rFonts w:ascii="Times New Roman" w:hAnsi="Times New Roman" w:cs="Times New Roman"/>
          <w:color w:val="000000" w:themeColor="text1"/>
          <w:szCs w:val="24"/>
        </w:rPr>
      </w:pPr>
    </w:p>
    <w:p w14:paraId="5B2C99AB" w14:textId="77777777" w:rsidR="00257256" w:rsidRDefault="00257256" w:rsidP="00257256">
      <w:pPr>
        <w:spacing w:line="480" w:lineRule="auto"/>
        <w:rPr>
          <w:rFonts w:ascii="Times New Roman" w:hAnsi="Times New Roman" w:cs="Times New Roman"/>
          <w:color w:val="000000" w:themeColor="text1"/>
          <w:szCs w:val="24"/>
        </w:rPr>
      </w:pPr>
    </w:p>
    <w:p w14:paraId="5734CF62" w14:textId="77777777" w:rsidR="00257256" w:rsidRDefault="00257256" w:rsidP="00257256">
      <w:pPr>
        <w:spacing w:line="480" w:lineRule="auto"/>
        <w:rPr>
          <w:rFonts w:ascii="Times New Roman" w:hAnsi="Times New Roman" w:cs="Times New Roman"/>
          <w:color w:val="000000" w:themeColor="text1"/>
          <w:szCs w:val="24"/>
        </w:rPr>
      </w:pPr>
    </w:p>
    <w:p w14:paraId="7416A62E" w14:textId="77777777" w:rsidR="00257256" w:rsidRDefault="00257256" w:rsidP="00257256">
      <w:pPr>
        <w:spacing w:line="480" w:lineRule="auto"/>
        <w:rPr>
          <w:rFonts w:ascii="Times New Roman" w:hAnsi="Times New Roman" w:cs="Times New Roman"/>
          <w:color w:val="000000" w:themeColor="text1"/>
          <w:szCs w:val="24"/>
        </w:rPr>
      </w:pPr>
    </w:p>
    <w:p w14:paraId="5EA00462" w14:textId="77777777" w:rsidR="00650645" w:rsidRPr="00650645" w:rsidRDefault="000E04F4" w:rsidP="00650645">
      <w:pPr>
        <w:spacing w:line="480" w:lineRule="auto"/>
        <w:rPr>
          <w:rFonts w:ascii="Times New Roman" w:hAnsi="Times New Roman" w:cs="Times New Roman"/>
          <w:color w:val="000000" w:themeColor="text1"/>
          <w:szCs w:val="24"/>
        </w:rPr>
      </w:pPr>
      <w:r w:rsidRPr="004618E8">
        <w:rPr>
          <w:rStyle w:val="Heading1Char"/>
          <w:rFonts w:ascii="Times New Roman" w:hAnsi="Times New Roman" w:cs="Times New Roman"/>
          <w:b/>
          <w:bCs/>
          <w:color w:val="000000" w:themeColor="text1"/>
          <w:sz w:val="24"/>
          <w:szCs w:val="24"/>
        </w:rPr>
        <w:lastRenderedPageBreak/>
        <w:t>2</w:t>
      </w:r>
      <w:r w:rsidR="0095171B" w:rsidRPr="004618E8">
        <w:rPr>
          <w:rStyle w:val="Heading1Char"/>
          <w:rFonts w:ascii="Times New Roman" w:hAnsi="Times New Roman" w:cs="Times New Roman"/>
          <w:b/>
          <w:bCs/>
          <w:color w:val="000000" w:themeColor="text1"/>
          <w:sz w:val="24"/>
          <w:szCs w:val="24"/>
        </w:rPr>
        <w:t>. Literature Review</w:t>
      </w:r>
      <w:bookmarkEnd w:id="2"/>
      <w:r w:rsidR="0095171B" w:rsidRPr="004618E8">
        <w:rPr>
          <w:rFonts w:ascii="Times New Roman" w:hAnsi="Times New Roman" w:cs="Times New Roman"/>
          <w:color w:val="000000" w:themeColor="text1"/>
          <w:szCs w:val="24"/>
        </w:rPr>
        <w:t xml:space="preserve"> </w:t>
      </w:r>
      <w:r w:rsidR="0095171B" w:rsidRPr="004618E8">
        <w:rPr>
          <w:rFonts w:ascii="Times New Roman" w:hAnsi="Times New Roman" w:cs="Times New Roman"/>
          <w:color w:val="000000" w:themeColor="text1"/>
          <w:szCs w:val="24"/>
        </w:rPr>
        <w:br/>
      </w:r>
      <w:bookmarkStart w:id="3" w:name="_Toc215261172"/>
      <w:r w:rsidR="00650645" w:rsidRPr="00650645">
        <w:rPr>
          <w:rFonts w:ascii="Times New Roman" w:hAnsi="Times New Roman" w:cs="Times New Roman"/>
          <w:color w:val="000000" w:themeColor="text1"/>
          <w:szCs w:val="24"/>
        </w:rPr>
        <w:t>Online Travel Agencies (OTAs) have profoundly transformed tourism distribution, affecting the accessibility, marketing, and consumption of travel products. This literature review looks at what academics think about how OTAs have changed over time, how they have affected traditional travel agencies, how they have changed consumer behaviour, the pros and cons for tourism suppliers, and the bigger picture for tourism distribution systems.</w:t>
      </w:r>
      <w:r w:rsidR="00650645" w:rsidRPr="00650645">
        <w:rPr>
          <w:rFonts w:ascii="Times New Roman" w:hAnsi="Times New Roman" w:cs="Times New Roman"/>
          <w:color w:val="000000" w:themeColor="text1"/>
          <w:szCs w:val="24"/>
        </w:rPr>
        <w:br/>
      </w:r>
      <w:r w:rsidR="00650645" w:rsidRPr="00650645">
        <w:rPr>
          <w:rFonts w:ascii="Times New Roman" w:hAnsi="Times New Roman" w:cs="Times New Roman"/>
          <w:color w:val="000000" w:themeColor="text1"/>
          <w:szCs w:val="24"/>
        </w:rPr>
        <w:br/>
        <w:t>2.1 The growth of OTAs and digital tourism distribution</w:t>
      </w:r>
      <w:r w:rsidR="00650645" w:rsidRPr="00650645">
        <w:rPr>
          <w:rFonts w:ascii="Times New Roman" w:hAnsi="Times New Roman" w:cs="Times New Roman"/>
          <w:color w:val="000000" w:themeColor="text1"/>
          <w:szCs w:val="24"/>
        </w:rPr>
        <w:br/>
      </w:r>
      <w:r w:rsidR="00650645" w:rsidRPr="00650645">
        <w:rPr>
          <w:rFonts w:ascii="Times New Roman" w:hAnsi="Times New Roman" w:cs="Times New Roman"/>
          <w:color w:val="000000" w:themeColor="text1"/>
          <w:szCs w:val="24"/>
        </w:rPr>
        <w:br/>
        <w:t xml:space="preserve">In the late 1990s and early 2000s, OTAs came along, which was a big change from offline to online distribution. Researchers have written a lot about how digital technology has changed the tourism industry. They say that OTAs made the booking process </w:t>
      </w:r>
      <w:proofErr w:type="gramStart"/>
      <w:r w:rsidR="00650645" w:rsidRPr="00650645">
        <w:rPr>
          <w:rFonts w:ascii="Times New Roman" w:hAnsi="Times New Roman" w:cs="Times New Roman"/>
          <w:color w:val="000000" w:themeColor="text1"/>
          <w:szCs w:val="24"/>
        </w:rPr>
        <w:t>more open and easy</w:t>
      </w:r>
      <w:proofErr w:type="gramEnd"/>
      <w:r w:rsidR="00650645" w:rsidRPr="00650645">
        <w:rPr>
          <w:rFonts w:ascii="Times New Roman" w:hAnsi="Times New Roman" w:cs="Times New Roman"/>
          <w:color w:val="000000" w:themeColor="text1"/>
          <w:szCs w:val="24"/>
        </w:rPr>
        <w:t xml:space="preserve"> to use than ever before (</w:t>
      </w:r>
      <w:proofErr w:type="spellStart"/>
      <w:r w:rsidR="00650645" w:rsidRPr="00650645">
        <w:rPr>
          <w:rFonts w:ascii="Times New Roman" w:hAnsi="Times New Roman" w:cs="Times New Roman"/>
          <w:color w:val="000000" w:themeColor="text1"/>
          <w:szCs w:val="24"/>
        </w:rPr>
        <w:t>Buhalis</w:t>
      </w:r>
      <w:proofErr w:type="spellEnd"/>
      <w:r w:rsidR="00650645" w:rsidRPr="00650645">
        <w:rPr>
          <w:rFonts w:ascii="Times New Roman" w:hAnsi="Times New Roman" w:cs="Times New Roman"/>
          <w:color w:val="000000" w:themeColor="text1"/>
          <w:szCs w:val="24"/>
        </w:rPr>
        <w:t xml:space="preserve"> &amp; Law, 2008). OTAs work through automated digital platforms that give you instant access to global travel inventories. This is different from traditional agents who rely on face-to-face communication.</w:t>
      </w:r>
      <w:r w:rsidR="00650645" w:rsidRPr="00650645">
        <w:rPr>
          <w:rFonts w:ascii="Times New Roman" w:hAnsi="Times New Roman" w:cs="Times New Roman"/>
          <w:color w:val="000000" w:themeColor="text1"/>
          <w:szCs w:val="24"/>
        </w:rPr>
        <w:br/>
      </w:r>
      <w:r w:rsidR="00650645" w:rsidRPr="00650645">
        <w:rPr>
          <w:rFonts w:ascii="Times New Roman" w:hAnsi="Times New Roman" w:cs="Times New Roman"/>
          <w:color w:val="000000" w:themeColor="text1"/>
          <w:szCs w:val="24"/>
        </w:rPr>
        <w:br/>
        <w:t>According to Evans and Schmalensee (2016), scholars say that OTAs act as middlemen in a platform economy, allowing two-sided interactions between travellers and suppliers. Better internet access, more people using smartphones, and more travellers being able to use computers have all helped them grow (Xiang et al., 2017). Web 2.0 made OTAs even better by adding user-generated reviews, social proof, and tools for real-time communication (Litvin et al., 2008).</w:t>
      </w:r>
      <w:r w:rsidR="00650645" w:rsidRPr="00650645">
        <w:rPr>
          <w:rFonts w:ascii="Times New Roman" w:hAnsi="Times New Roman" w:cs="Times New Roman"/>
          <w:color w:val="000000" w:themeColor="text1"/>
          <w:szCs w:val="24"/>
        </w:rPr>
        <w:br/>
      </w:r>
      <w:r w:rsidR="00650645" w:rsidRPr="00650645">
        <w:rPr>
          <w:rFonts w:ascii="Times New Roman" w:hAnsi="Times New Roman" w:cs="Times New Roman"/>
          <w:color w:val="000000" w:themeColor="text1"/>
          <w:szCs w:val="24"/>
        </w:rPr>
        <w:br/>
        <w:t>2.2 How OTAs affect traditional travel agencies</w:t>
      </w:r>
      <w:r w:rsidR="00650645" w:rsidRPr="00650645">
        <w:rPr>
          <w:rFonts w:ascii="Times New Roman" w:hAnsi="Times New Roman" w:cs="Times New Roman"/>
          <w:color w:val="000000" w:themeColor="text1"/>
          <w:szCs w:val="24"/>
        </w:rPr>
        <w:br/>
      </w:r>
      <w:r w:rsidR="00650645" w:rsidRPr="00650645">
        <w:rPr>
          <w:rFonts w:ascii="Times New Roman" w:hAnsi="Times New Roman" w:cs="Times New Roman"/>
          <w:color w:val="000000" w:themeColor="text1"/>
          <w:szCs w:val="24"/>
        </w:rPr>
        <w:lastRenderedPageBreak/>
        <w:br/>
        <w:t>The rise of OTAs is closely linked to the fall of traditional travel agencies. Studies show that digital platforms have taken over a lot of the tasks that physical agencies used to do, such as planning trips, comparing prices, and managing reservations (</w:t>
      </w:r>
      <w:proofErr w:type="spellStart"/>
      <w:r w:rsidR="00650645" w:rsidRPr="00650645">
        <w:rPr>
          <w:rFonts w:ascii="Times New Roman" w:hAnsi="Times New Roman" w:cs="Times New Roman"/>
          <w:color w:val="000000" w:themeColor="text1"/>
          <w:szCs w:val="24"/>
        </w:rPr>
        <w:t>Dolnicar</w:t>
      </w:r>
      <w:proofErr w:type="spellEnd"/>
      <w:r w:rsidR="00650645" w:rsidRPr="00650645">
        <w:rPr>
          <w:rFonts w:ascii="Times New Roman" w:hAnsi="Times New Roman" w:cs="Times New Roman"/>
          <w:color w:val="000000" w:themeColor="text1"/>
          <w:szCs w:val="24"/>
        </w:rPr>
        <w:t xml:space="preserve"> &amp; Laesser, 2007). Because of this, traditional travel agencies lost a lot of business, especially in areas like hotel bookings and short-haul travel.</w:t>
      </w:r>
      <w:r w:rsidR="00650645" w:rsidRPr="00650645">
        <w:rPr>
          <w:rFonts w:ascii="Times New Roman" w:hAnsi="Times New Roman" w:cs="Times New Roman"/>
          <w:color w:val="000000" w:themeColor="text1"/>
          <w:szCs w:val="24"/>
        </w:rPr>
        <w:br/>
      </w:r>
      <w:r w:rsidR="00650645" w:rsidRPr="00650645">
        <w:rPr>
          <w:rFonts w:ascii="Times New Roman" w:hAnsi="Times New Roman" w:cs="Times New Roman"/>
          <w:color w:val="000000" w:themeColor="text1"/>
          <w:szCs w:val="24"/>
        </w:rPr>
        <w:br/>
        <w:t>However, literature indicates that traditional agencies persist by focusing on tailored, high-involvement travel experiences, including luxury journeys, adventure tourism, and corporate travel (Bennett &amp; Lai, 2005). These groups still want personalized advice and help with managing complicated travel plans. So, OTAs haven't completely replaced traditional agencies; instead, they've made them focus on niche markets.</w:t>
      </w:r>
      <w:r w:rsidR="00650645" w:rsidRPr="00650645">
        <w:rPr>
          <w:rFonts w:ascii="Times New Roman" w:hAnsi="Times New Roman" w:cs="Times New Roman"/>
          <w:color w:val="000000" w:themeColor="text1"/>
          <w:szCs w:val="24"/>
        </w:rPr>
        <w:br/>
      </w:r>
      <w:r w:rsidR="00650645" w:rsidRPr="00650645">
        <w:rPr>
          <w:rFonts w:ascii="Times New Roman" w:hAnsi="Times New Roman" w:cs="Times New Roman"/>
          <w:color w:val="000000" w:themeColor="text1"/>
          <w:szCs w:val="24"/>
        </w:rPr>
        <w:br/>
        <w:t>2.3 OTAs and How People Act as Customers</w:t>
      </w:r>
      <w:r w:rsidR="00650645" w:rsidRPr="00650645">
        <w:rPr>
          <w:rFonts w:ascii="Times New Roman" w:hAnsi="Times New Roman" w:cs="Times New Roman"/>
          <w:color w:val="000000" w:themeColor="text1"/>
          <w:szCs w:val="24"/>
        </w:rPr>
        <w:br/>
      </w:r>
      <w:r w:rsidR="00650645" w:rsidRPr="00650645">
        <w:rPr>
          <w:rFonts w:ascii="Times New Roman" w:hAnsi="Times New Roman" w:cs="Times New Roman"/>
          <w:color w:val="000000" w:themeColor="text1"/>
          <w:szCs w:val="24"/>
        </w:rPr>
        <w:br/>
        <w:t xml:space="preserve">OTAs affect how people shop by letting them compare prices, being open about prices, and giving peer reviews that change how people think about quality and safety. </w:t>
      </w:r>
      <w:proofErr w:type="gramStart"/>
      <w:r w:rsidR="00650645" w:rsidRPr="00650645">
        <w:rPr>
          <w:rFonts w:ascii="Times New Roman" w:hAnsi="Times New Roman" w:cs="Times New Roman"/>
          <w:color w:val="000000" w:themeColor="text1"/>
          <w:szCs w:val="24"/>
        </w:rPr>
        <w:t>More and more</w:t>
      </w:r>
      <w:proofErr w:type="gramEnd"/>
      <w:r w:rsidR="00650645" w:rsidRPr="00650645">
        <w:rPr>
          <w:rFonts w:ascii="Times New Roman" w:hAnsi="Times New Roman" w:cs="Times New Roman"/>
          <w:color w:val="000000" w:themeColor="text1"/>
          <w:szCs w:val="24"/>
        </w:rPr>
        <w:t>, tourists use online reviews to help them decide where to go on vacation, trusting what other people say more than traditional advertising (</w:t>
      </w:r>
      <w:proofErr w:type="spellStart"/>
      <w:r w:rsidR="00650645" w:rsidRPr="00650645">
        <w:rPr>
          <w:rFonts w:ascii="Times New Roman" w:hAnsi="Times New Roman" w:cs="Times New Roman"/>
          <w:color w:val="000000" w:themeColor="text1"/>
          <w:szCs w:val="24"/>
        </w:rPr>
        <w:t>Filieri</w:t>
      </w:r>
      <w:proofErr w:type="spellEnd"/>
      <w:r w:rsidR="00650645" w:rsidRPr="00650645">
        <w:rPr>
          <w:rFonts w:ascii="Times New Roman" w:hAnsi="Times New Roman" w:cs="Times New Roman"/>
          <w:color w:val="000000" w:themeColor="text1"/>
          <w:szCs w:val="24"/>
        </w:rPr>
        <w:t xml:space="preserve"> &amp; McLeay, 2014). This fits with the idea of the "empowered digital traveller," who uses technology to make decisions about buying things with less doubt and more confidence (Xiang et al., 2015).</w:t>
      </w:r>
      <w:r w:rsidR="00650645" w:rsidRPr="00650645">
        <w:rPr>
          <w:rFonts w:ascii="Times New Roman" w:hAnsi="Times New Roman" w:cs="Times New Roman"/>
          <w:color w:val="000000" w:themeColor="text1"/>
          <w:szCs w:val="24"/>
        </w:rPr>
        <w:br/>
      </w:r>
      <w:r w:rsidR="00650645" w:rsidRPr="00650645">
        <w:rPr>
          <w:rFonts w:ascii="Times New Roman" w:hAnsi="Times New Roman" w:cs="Times New Roman"/>
          <w:color w:val="000000" w:themeColor="text1"/>
          <w:szCs w:val="24"/>
        </w:rPr>
        <w:br/>
        <w:t xml:space="preserve">Another big factor is how sensitive people are to price. Dynamic pricing algorithms help OTAs </w:t>
      </w:r>
      <w:r w:rsidR="00650645" w:rsidRPr="00650645">
        <w:rPr>
          <w:rFonts w:ascii="Times New Roman" w:hAnsi="Times New Roman" w:cs="Times New Roman"/>
          <w:color w:val="000000" w:themeColor="text1"/>
          <w:szCs w:val="24"/>
        </w:rPr>
        <w:lastRenderedPageBreak/>
        <w:t>personalize offers and get people to book by making them think they are getting a good deal (Stangl et al., 2016). Studies indicate that loyalty programs incorporated into OTA platforms affect repeat purchases, particularly among frequent travellers (O’Connor, 2010). Also, the ease of mobile booking has led to more people using OTAs, and mobile-first platforms now lead the way in how people search for and buy travel (Wang et al., 2016).</w:t>
      </w:r>
      <w:r w:rsidR="00650645" w:rsidRPr="00650645">
        <w:rPr>
          <w:rFonts w:ascii="Times New Roman" w:hAnsi="Times New Roman" w:cs="Times New Roman"/>
          <w:color w:val="000000" w:themeColor="text1"/>
          <w:szCs w:val="24"/>
        </w:rPr>
        <w:br/>
      </w:r>
      <w:r w:rsidR="00650645" w:rsidRPr="00650645">
        <w:rPr>
          <w:rFonts w:ascii="Times New Roman" w:hAnsi="Times New Roman" w:cs="Times New Roman"/>
          <w:color w:val="000000" w:themeColor="text1"/>
          <w:szCs w:val="24"/>
        </w:rPr>
        <w:br/>
        <w:t>2.4 Advantages of OTAs for Tourism Enterprises</w:t>
      </w:r>
      <w:r w:rsidR="00650645" w:rsidRPr="00650645">
        <w:rPr>
          <w:rFonts w:ascii="Times New Roman" w:hAnsi="Times New Roman" w:cs="Times New Roman"/>
          <w:color w:val="000000" w:themeColor="text1"/>
          <w:szCs w:val="24"/>
        </w:rPr>
        <w:br/>
      </w:r>
      <w:r w:rsidR="00650645" w:rsidRPr="00650645">
        <w:rPr>
          <w:rFonts w:ascii="Times New Roman" w:hAnsi="Times New Roman" w:cs="Times New Roman"/>
          <w:color w:val="000000" w:themeColor="text1"/>
          <w:szCs w:val="24"/>
        </w:rPr>
        <w:br/>
        <w:t>For tourism businesses like hotels, OTAs give them global exposure, access to big groups of customers, and more bookings. Many studies show that small and independent accommodations benefit the most from OTA exposure, which gives them an edge over big hotel chains (</w:t>
      </w:r>
      <w:proofErr w:type="spellStart"/>
      <w:r w:rsidR="00650645" w:rsidRPr="00650645">
        <w:rPr>
          <w:rFonts w:ascii="Times New Roman" w:hAnsi="Times New Roman" w:cs="Times New Roman"/>
          <w:color w:val="000000" w:themeColor="text1"/>
          <w:szCs w:val="24"/>
        </w:rPr>
        <w:t>Tussyadiah</w:t>
      </w:r>
      <w:proofErr w:type="spellEnd"/>
      <w:r w:rsidR="00650645" w:rsidRPr="00650645">
        <w:rPr>
          <w:rFonts w:ascii="Times New Roman" w:hAnsi="Times New Roman" w:cs="Times New Roman"/>
          <w:color w:val="000000" w:themeColor="text1"/>
          <w:szCs w:val="24"/>
        </w:rPr>
        <w:t xml:space="preserve"> &amp; </w:t>
      </w:r>
      <w:proofErr w:type="spellStart"/>
      <w:r w:rsidR="00650645" w:rsidRPr="00650645">
        <w:rPr>
          <w:rFonts w:ascii="Times New Roman" w:hAnsi="Times New Roman" w:cs="Times New Roman"/>
          <w:color w:val="000000" w:themeColor="text1"/>
          <w:szCs w:val="24"/>
        </w:rPr>
        <w:t>Inversini</w:t>
      </w:r>
      <w:proofErr w:type="spellEnd"/>
      <w:r w:rsidR="00650645" w:rsidRPr="00650645">
        <w:rPr>
          <w:rFonts w:ascii="Times New Roman" w:hAnsi="Times New Roman" w:cs="Times New Roman"/>
          <w:color w:val="000000" w:themeColor="text1"/>
          <w:szCs w:val="24"/>
        </w:rPr>
        <w:t>, 2015). Many small businesses don't have the time or money to develop their own digital marketing, content distribution, and booking automation systems, but OTAs do.</w:t>
      </w:r>
      <w:r w:rsidR="00650645" w:rsidRPr="00650645">
        <w:rPr>
          <w:rFonts w:ascii="Times New Roman" w:hAnsi="Times New Roman" w:cs="Times New Roman"/>
          <w:color w:val="000000" w:themeColor="text1"/>
          <w:szCs w:val="24"/>
        </w:rPr>
        <w:br/>
      </w:r>
      <w:r w:rsidR="00650645" w:rsidRPr="00650645">
        <w:rPr>
          <w:rFonts w:ascii="Times New Roman" w:hAnsi="Times New Roman" w:cs="Times New Roman"/>
          <w:color w:val="000000" w:themeColor="text1"/>
          <w:szCs w:val="24"/>
        </w:rPr>
        <w:br/>
        <w:t>OTAs also help fill up rooms. Hotels can change their prices, availability, and market position based on demand forecasts and competitor prices thanks to advanced yield management tools (Noone &amp; McGuire, 2013). This data-driven method can help you make more money, especially during times when business is slow.</w:t>
      </w:r>
      <w:r w:rsidR="00650645" w:rsidRPr="00650645">
        <w:rPr>
          <w:rFonts w:ascii="Times New Roman" w:hAnsi="Times New Roman" w:cs="Times New Roman"/>
          <w:color w:val="000000" w:themeColor="text1"/>
          <w:szCs w:val="24"/>
        </w:rPr>
        <w:br/>
      </w:r>
      <w:r w:rsidR="00650645" w:rsidRPr="00650645">
        <w:rPr>
          <w:rFonts w:ascii="Times New Roman" w:hAnsi="Times New Roman" w:cs="Times New Roman"/>
          <w:color w:val="000000" w:themeColor="text1"/>
          <w:szCs w:val="24"/>
        </w:rPr>
        <w:br/>
        <w:t>According to tourism distribution theory, OTAs help consumers compare options and suppliers reach faraway markets by reducing information asymmetry (</w:t>
      </w:r>
      <w:proofErr w:type="spellStart"/>
      <w:r w:rsidR="00650645" w:rsidRPr="00650645">
        <w:rPr>
          <w:rFonts w:ascii="Times New Roman" w:hAnsi="Times New Roman" w:cs="Times New Roman"/>
          <w:color w:val="000000" w:themeColor="text1"/>
          <w:szCs w:val="24"/>
        </w:rPr>
        <w:t>Buhalis</w:t>
      </w:r>
      <w:proofErr w:type="spellEnd"/>
      <w:r w:rsidR="00650645" w:rsidRPr="00650645">
        <w:rPr>
          <w:rFonts w:ascii="Times New Roman" w:hAnsi="Times New Roman" w:cs="Times New Roman"/>
          <w:color w:val="000000" w:themeColor="text1"/>
          <w:szCs w:val="24"/>
        </w:rPr>
        <w:t xml:space="preserve"> &amp; </w:t>
      </w:r>
      <w:proofErr w:type="gramStart"/>
      <w:r w:rsidR="00650645" w:rsidRPr="00650645">
        <w:rPr>
          <w:rFonts w:ascii="Times New Roman" w:hAnsi="Times New Roman" w:cs="Times New Roman"/>
          <w:color w:val="000000" w:themeColor="text1"/>
          <w:szCs w:val="24"/>
        </w:rPr>
        <w:t>Jun,</w:t>
      </w:r>
      <w:proofErr w:type="gramEnd"/>
      <w:r w:rsidR="00650645" w:rsidRPr="00650645">
        <w:rPr>
          <w:rFonts w:ascii="Times New Roman" w:hAnsi="Times New Roman" w:cs="Times New Roman"/>
          <w:color w:val="000000" w:themeColor="text1"/>
          <w:szCs w:val="24"/>
        </w:rPr>
        <w:t xml:space="preserve"> 2011). Because OTA platforms can grow, tourism businesses can also get their name out there in places where they don't already have a brand.</w:t>
      </w:r>
      <w:r w:rsidR="00650645" w:rsidRPr="00650645">
        <w:rPr>
          <w:rFonts w:ascii="Times New Roman" w:hAnsi="Times New Roman" w:cs="Times New Roman"/>
          <w:color w:val="000000" w:themeColor="text1"/>
          <w:szCs w:val="24"/>
        </w:rPr>
        <w:br/>
      </w:r>
      <w:r w:rsidR="00650645" w:rsidRPr="00650645">
        <w:rPr>
          <w:rFonts w:ascii="Times New Roman" w:hAnsi="Times New Roman" w:cs="Times New Roman"/>
          <w:color w:val="000000" w:themeColor="text1"/>
          <w:szCs w:val="24"/>
        </w:rPr>
        <w:lastRenderedPageBreak/>
        <w:br/>
        <w:t>2.5 Problems and Issues with OTAs for Suppliers</w:t>
      </w:r>
      <w:r w:rsidR="00650645" w:rsidRPr="00650645">
        <w:rPr>
          <w:rFonts w:ascii="Times New Roman" w:hAnsi="Times New Roman" w:cs="Times New Roman"/>
          <w:color w:val="000000" w:themeColor="text1"/>
          <w:szCs w:val="24"/>
        </w:rPr>
        <w:br/>
      </w:r>
      <w:r w:rsidR="00650645" w:rsidRPr="00650645">
        <w:rPr>
          <w:rFonts w:ascii="Times New Roman" w:hAnsi="Times New Roman" w:cs="Times New Roman"/>
          <w:color w:val="000000" w:themeColor="text1"/>
          <w:szCs w:val="24"/>
        </w:rPr>
        <w:br/>
        <w:t>Even though OTAs have their benefits, they also have a lot of problems. High commission fees, which are often between 15% and 30% of revenue (</w:t>
      </w:r>
      <w:proofErr w:type="spellStart"/>
      <w:r w:rsidR="00650645" w:rsidRPr="00650645">
        <w:rPr>
          <w:rFonts w:ascii="Times New Roman" w:hAnsi="Times New Roman" w:cs="Times New Roman"/>
          <w:color w:val="000000" w:themeColor="text1"/>
          <w:szCs w:val="24"/>
        </w:rPr>
        <w:t>Gazzoli</w:t>
      </w:r>
      <w:proofErr w:type="spellEnd"/>
      <w:r w:rsidR="00650645" w:rsidRPr="00650645">
        <w:rPr>
          <w:rFonts w:ascii="Times New Roman" w:hAnsi="Times New Roman" w:cs="Times New Roman"/>
          <w:color w:val="000000" w:themeColor="text1"/>
          <w:szCs w:val="24"/>
        </w:rPr>
        <w:t xml:space="preserve"> et al., 2008), are one of the most talked-about problems. This has a big effect on profit margins, especially for small hotels. Scholars also warn about the dangers of relying too much on OTAs: it makes direct bookings less likely and hurts customer relationships (Stangl et al., 2016).</w:t>
      </w:r>
      <w:r w:rsidR="00650645" w:rsidRPr="00650645">
        <w:rPr>
          <w:rFonts w:ascii="Times New Roman" w:hAnsi="Times New Roman" w:cs="Times New Roman"/>
          <w:color w:val="000000" w:themeColor="text1"/>
          <w:szCs w:val="24"/>
        </w:rPr>
        <w:br/>
      </w:r>
      <w:r w:rsidR="00650645" w:rsidRPr="00650645">
        <w:rPr>
          <w:rFonts w:ascii="Times New Roman" w:hAnsi="Times New Roman" w:cs="Times New Roman"/>
          <w:color w:val="000000" w:themeColor="text1"/>
          <w:szCs w:val="24"/>
        </w:rPr>
        <w:br/>
        <w:t xml:space="preserve">Another problem is that you can't control how much things cost or how your brand looks. OTAs give priority to visibility based on commissions, conversion rates, and algorithmic ranking, which can hurt smaller businesses (Vincent et al., 2015). Also, bad reviews online can quickly hurt a brand's reputation, so hotels </w:t>
      </w:r>
      <w:proofErr w:type="gramStart"/>
      <w:r w:rsidR="00650645" w:rsidRPr="00650645">
        <w:rPr>
          <w:rFonts w:ascii="Times New Roman" w:hAnsi="Times New Roman" w:cs="Times New Roman"/>
          <w:color w:val="000000" w:themeColor="text1"/>
          <w:szCs w:val="24"/>
        </w:rPr>
        <w:t>have to</w:t>
      </w:r>
      <w:proofErr w:type="gramEnd"/>
      <w:r w:rsidR="00650645" w:rsidRPr="00650645">
        <w:rPr>
          <w:rFonts w:ascii="Times New Roman" w:hAnsi="Times New Roman" w:cs="Times New Roman"/>
          <w:color w:val="000000" w:themeColor="text1"/>
          <w:szCs w:val="24"/>
        </w:rPr>
        <w:t xml:space="preserve"> keep an eye on their online presence all the time.</w:t>
      </w:r>
      <w:r w:rsidR="00650645" w:rsidRPr="00650645">
        <w:rPr>
          <w:rFonts w:ascii="Times New Roman" w:hAnsi="Times New Roman" w:cs="Times New Roman"/>
          <w:color w:val="000000" w:themeColor="text1"/>
          <w:szCs w:val="24"/>
        </w:rPr>
        <w:br/>
      </w:r>
      <w:r w:rsidR="00650645" w:rsidRPr="00650645">
        <w:rPr>
          <w:rFonts w:ascii="Times New Roman" w:hAnsi="Times New Roman" w:cs="Times New Roman"/>
          <w:color w:val="000000" w:themeColor="text1"/>
          <w:szCs w:val="24"/>
        </w:rPr>
        <w:br/>
        <w:t>There is also worry about rate parity agreements that OTAs have historically enforced. These agreements make it harder for hotels to offer lower prices on their own websites (Mao et al., 2020). Even though some places have made it illegal for OTAs and suppliers to have rate parity, it still affects how they work together.</w:t>
      </w:r>
      <w:r w:rsidR="00650645" w:rsidRPr="00650645">
        <w:rPr>
          <w:rFonts w:ascii="Times New Roman" w:hAnsi="Times New Roman" w:cs="Times New Roman"/>
          <w:color w:val="000000" w:themeColor="text1"/>
          <w:szCs w:val="24"/>
        </w:rPr>
        <w:br/>
      </w:r>
      <w:r w:rsidR="00650645" w:rsidRPr="00650645">
        <w:rPr>
          <w:rFonts w:ascii="Times New Roman" w:hAnsi="Times New Roman" w:cs="Times New Roman"/>
          <w:color w:val="000000" w:themeColor="text1"/>
          <w:szCs w:val="24"/>
        </w:rPr>
        <w:br/>
        <w:t>2.6 The Power Dynamics Between OTAs and Platforms</w:t>
      </w:r>
      <w:r w:rsidR="00650645" w:rsidRPr="00650645">
        <w:rPr>
          <w:rFonts w:ascii="Times New Roman" w:hAnsi="Times New Roman" w:cs="Times New Roman"/>
          <w:color w:val="000000" w:themeColor="text1"/>
          <w:szCs w:val="24"/>
        </w:rPr>
        <w:br/>
      </w:r>
      <w:r w:rsidR="00650645" w:rsidRPr="00650645">
        <w:rPr>
          <w:rFonts w:ascii="Times New Roman" w:hAnsi="Times New Roman" w:cs="Times New Roman"/>
          <w:color w:val="000000" w:themeColor="text1"/>
          <w:szCs w:val="24"/>
        </w:rPr>
        <w:br/>
        <w:t xml:space="preserve">Researchers stress that the power gap between OTAs and tourism suppliers is getting bigger. Booking Holdings and Expedia Group are two of the biggest online travel agencies (OTAs) in </w:t>
      </w:r>
      <w:r w:rsidR="00650645" w:rsidRPr="00650645">
        <w:rPr>
          <w:rFonts w:ascii="Times New Roman" w:hAnsi="Times New Roman" w:cs="Times New Roman"/>
          <w:color w:val="000000" w:themeColor="text1"/>
          <w:szCs w:val="24"/>
        </w:rPr>
        <w:lastRenderedPageBreak/>
        <w:t>the world. They handle about two-thirds of all international hotel bookings (Statista, 2023). This leads to monopolistic behaviour, where OTAs can set the terms of contracts, how visible they are, and how much they get paid (Mao et al., 2020).</w:t>
      </w:r>
      <w:r w:rsidR="00650645" w:rsidRPr="00650645">
        <w:rPr>
          <w:rFonts w:ascii="Times New Roman" w:hAnsi="Times New Roman" w:cs="Times New Roman"/>
          <w:color w:val="000000" w:themeColor="text1"/>
          <w:szCs w:val="24"/>
        </w:rPr>
        <w:br/>
      </w:r>
      <w:r w:rsidR="00650645" w:rsidRPr="00650645">
        <w:rPr>
          <w:rFonts w:ascii="Times New Roman" w:hAnsi="Times New Roman" w:cs="Times New Roman"/>
          <w:color w:val="000000" w:themeColor="text1"/>
          <w:szCs w:val="24"/>
        </w:rPr>
        <w:br/>
        <w:t>According to platform capitalism theory, OTAs make money by collecting data, controlling algorithms, and using network effects (Srnicek, 2017). The more suppliers that sign up for a platform, the more appealing it becomes to customers, and vice versa. This gives the OTA a stronger bargaining position.</w:t>
      </w:r>
      <w:r w:rsidR="00650645" w:rsidRPr="00650645">
        <w:rPr>
          <w:rFonts w:ascii="Times New Roman" w:hAnsi="Times New Roman" w:cs="Times New Roman"/>
          <w:color w:val="000000" w:themeColor="text1"/>
          <w:szCs w:val="24"/>
        </w:rPr>
        <w:br/>
      </w:r>
      <w:r w:rsidR="00650645" w:rsidRPr="00650645">
        <w:rPr>
          <w:rFonts w:ascii="Times New Roman" w:hAnsi="Times New Roman" w:cs="Times New Roman"/>
          <w:color w:val="000000" w:themeColor="text1"/>
          <w:szCs w:val="24"/>
        </w:rPr>
        <w:br/>
        <w:t>2.7 Benefits of OTAs for Consumers</w:t>
      </w:r>
      <w:r w:rsidR="00650645" w:rsidRPr="00650645">
        <w:rPr>
          <w:rFonts w:ascii="Times New Roman" w:hAnsi="Times New Roman" w:cs="Times New Roman"/>
          <w:color w:val="000000" w:themeColor="text1"/>
          <w:szCs w:val="24"/>
        </w:rPr>
        <w:br/>
      </w:r>
      <w:r w:rsidR="00650645" w:rsidRPr="00650645">
        <w:rPr>
          <w:rFonts w:ascii="Times New Roman" w:hAnsi="Times New Roman" w:cs="Times New Roman"/>
          <w:color w:val="000000" w:themeColor="text1"/>
          <w:szCs w:val="24"/>
        </w:rPr>
        <w:br/>
        <w:t>Convenience, accessibility, openness, and low prices are all good for consumers. OTAs put together thousands of listings, giving travellers a lot of options. User-generated content, such as ratings and reviews, makes things less uncertain and helps people make better decisions (Litvin et al., 2008).</w:t>
      </w:r>
      <w:r w:rsidR="00650645" w:rsidRPr="00650645">
        <w:rPr>
          <w:rFonts w:ascii="Times New Roman" w:hAnsi="Times New Roman" w:cs="Times New Roman"/>
          <w:color w:val="000000" w:themeColor="text1"/>
          <w:szCs w:val="24"/>
        </w:rPr>
        <w:br/>
      </w:r>
      <w:r w:rsidR="00650645" w:rsidRPr="00650645">
        <w:rPr>
          <w:rFonts w:ascii="Times New Roman" w:hAnsi="Times New Roman" w:cs="Times New Roman"/>
          <w:color w:val="000000" w:themeColor="text1"/>
          <w:szCs w:val="24"/>
        </w:rPr>
        <w:br/>
        <w:t>OTA is even more appealing because of flexible cancellation policies, safe payment systems, and the ability to compare several providers. Many OTAs also offer packages that include both flights and hotels, which makes planning a trip easier and cheaper (O'Connor, 2010).</w:t>
      </w:r>
      <w:r w:rsidR="00650645" w:rsidRPr="00650645">
        <w:rPr>
          <w:rFonts w:ascii="Times New Roman" w:hAnsi="Times New Roman" w:cs="Times New Roman"/>
          <w:color w:val="000000" w:themeColor="text1"/>
          <w:szCs w:val="24"/>
        </w:rPr>
        <w:br/>
      </w:r>
      <w:r w:rsidR="00650645" w:rsidRPr="00650645">
        <w:rPr>
          <w:rFonts w:ascii="Times New Roman" w:hAnsi="Times New Roman" w:cs="Times New Roman"/>
          <w:color w:val="000000" w:themeColor="text1"/>
          <w:szCs w:val="24"/>
        </w:rPr>
        <w:br/>
        <w:t>2.8 Problems with OTAs for Consumers</w:t>
      </w:r>
      <w:r w:rsidR="00650645" w:rsidRPr="00650645">
        <w:rPr>
          <w:rFonts w:ascii="Times New Roman" w:hAnsi="Times New Roman" w:cs="Times New Roman"/>
          <w:color w:val="000000" w:themeColor="text1"/>
          <w:szCs w:val="24"/>
        </w:rPr>
        <w:br/>
      </w:r>
      <w:r w:rsidR="00650645" w:rsidRPr="00650645">
        <w:rPr>
          <w:rFonts w:ascii="Times New Roman" w:hAnsi="Times New Roman" w:cs="Times New Roman"/>
          <w:color w:val="000000" w:themeColor="text1"/>
          <w:szCs w:val="24"/>
        </w:rPr>
        <w:br/>
        <w:t xml:space="preserve">Even though there are some benefits, there are also some problems for consumers. Algorithmic </w:t>
      </w:r>
      <w:r w:rsidR="00650645" w:rsidRPr="00650645">
        <w:rPr>
          <w:rFonts w:ascii="Times New Roman" w:hAnsi="Times New Roman" w:cs="Times New Roman"/>
          <w:color w:val="000000" w:themeColor="text1"/>
          <w:szCs w:val="24"/>
        </w:rPr>
        <w:lastRenderedPageBreak/>
        <w:t>personalization can lead to unclear pricing strategies, which make it hard to figure out why prices change (Stangl et al., 2016). Some platforms use pressure-selling techniques like "only one room left!" to get people to make decisions based on their feelings. Also, fake reviews and misleading listings are dangerous, but platforms are getting better at dealing with these problems by using AI to check for authenticity.</w:t>
      </w:r>
      <w:r w:rsidR="00650645" w:rsidRPr="00650645">
        <w:rPr>
          <w:rFonts w:ascii="Times New Roman" w:hAnsi="Times New Roman" w:cs="Times New Roman"/>
          <w:color w:val="000000" w:themeColor="text1"/>
          <w:szCs w:val="24"/>
        </w:rPr>
        <w:br/>
      </w:r>
      <w:r w:rsidR="00650645" w:rsidRPr="00650645">
        <w:rPr>
          <w:rFonts w:ascii="Times New Roman" w:hAnsi="Times New Roman" w:cs="Times New Roman"/>
          <w:color w:val="000000" w:themeColor="text1"/>
          <w:szCs w:val="24"/>
        </w:rPr>
        <w:br/>
        <w:t>Lastly, because OTAs are in the middle, it can be hard for customers to fix problems like getting a refund or making a booking mistake (Guttentag, 2015).</w:t>
      </w:r>
      <w:r w:rsidR="00650645" w:rsidRPr="00650645">
        <w:rPr>
          <w:rFonts w:ascii="Times New Roman" w:hAnsi="Times New Roman" w:cs="Times New Roman"/>
          <w:color w:val="000000" w:themeColor="text1"/>
          <w:szCs w:val="24"/>
        </w:rPr>
        <w:br/>
      </w:r>
      <w:r w:rsidR="00650645" w:rsidRPr="00650645">
        <w:rPr>
          <w:rFonts w:ascii="Times New Roman" w:hAnsi="Times New Roman" w:cs="Times New Roman"/>
          <w:color w:val="000000" w:themeColor="text1"/>
          <w:szCs w:val="24"/>
        </w:rPr>
        <w:br/>
        <w:t>2.9 Future Trends in OTA Distribution</w:t>
      </w:r>
      <w:r w:rsidR="00650645" w:rsidRPr="00650645">
        <w:rPr>
          <w:rFonts w:ascii="Times New Roman" w:hAnsi="Times New Roman" w:cs="Times New Roman"/>
          <w:color w:val="000000" w:themeColor="text1"/>
          <w:szCs w:val="24"/>
        </w:rPr>
        <w:br/>
      </w:r>
      <w:r w:rsidR="00650645" w:rsidRPr="00650645">
        <w:rPr>
          <w:rFonts w:ascii="Times New Roman" w:hAnsi="Times New Roman" w:cs="Times New Roman"/>
          <w:color w:val="000000" w:themeColor="text1"/>
          <w:szCs w:val="24"/>
        </w:rPr>
        <w:br/>
        <w:t xml:space="preserve">Research predicts ongoing digitalization of tourism distribution, propelled by AI, mobile technology, and meta-search integration (Xiang et al., 2021). Personalization will become more pronounced as OTAs employ sophisticated machine learning models to tailor recommendations. Blockchain could make commission structures </w:t>
      </w:r>
      <w:proofErr w:type="gramStart"/>
      <w:r w:rsidR="00650645" w:rsidRPr="00650645">
        <w:rPr>
          <w:rFonts w:ascii="Times New Roman" w:hAnsi="Times New Roman" w:cs="Times New Roman"/>
          <w:color w:val="000000" w:themeColor="text1"/>
          <w:szCs w:val="24"/>
        </w:rPr>
        <w:t>more clear</w:t>
      </w:r>
      <w:proofErr w:type="gramEnd"/>
      <w:r w:rsidR="00650645" w:rsidRPr="00650645">
        <w:rPr>
          <w:rFonts w:ascii="Times New Roman" w:hAnsi="Times New Roman" w:cs="Times New Roman"/>
          <w:color w:val="000000" w:themeColor="text1"/>
          <w:szCs w:val="24"/>
        </w:rPr>
        <w:t>, and virtual reality could make showing off hotels online better (</w:t>
      </w:r>
      <w:proofErr w:type="spellStart"/>
      <w:r w:rsidR="00650645" w:rsidRPr="00650645">
        <w:rPr>
          <w:rFonts w:ascii="Times New Roman" w:hAnsi="Times New Roman" w:cs="Times New Roman"/>
          <w:color w:val="000000" w:themeColor="text1"/>
          <w:szCs w:val="24"/>
        </w:rPr>
        <w:t>Tussyadiah</w:t>
      </w:r>
      <w:proofErr w:type="spellEnd"/>
      <w:r w:rsidR="00650645" w:rsidRPr="00650645">
        <w:rPr>
          <w:rFonts w:ascii="Times New Roman" w:hAnsi="Times New Roman" w:cs="Times New Roman"/>
          <w:color w:val="000000" w:themeColor="text1"/>
          <w:szCs w:val="24"/>
        </w:rPr>
        <w:t>, 2020).</w:t>
      </w:r>
      <w:r w:rsidR="00650645" w:rsidRPr="00650645">
        <w:rPr>
          <w:rFonts w:ascii="Times New Roman" w:hAnsi="Times New Roman" w:cs="Times New Roman"/>
          <w:color w:val="000000" w:themeColor="text1"/>
          <w:szCs w:val="24"/>
        </w:rPr>
        <w:br/>
      </w:r>
      <w:r w:rsidR="00650645" w:rsidRPr="00650645">
        <w:rPr>
          <w:rFonts w:ascii="Times New Roman" w:hAnsi="Times New Roman" w:cs="Times New Roman"/>
          <w:color w:val="000000" w:themeColor="text1"/>
          <w:szCs w:val="24"/>
        </w:rPr>
        <w:br/>
        <w:t>Traditional travel agencies will still be useful for complicated trips, but they need to use a mix of digital and personalized models to stay in business.</w:t>
      </w:r>
    </w:p>
    <w:p w14:paraId="2C0E41C8" w14:textId="77777777" w:rsidR="00650645" w:rsidRDefault="00650645" w:rsidP="004A2A0A">
      <w:pPr>
        <w:spacing w:line="480" w:lineRule="auto"/>
        <w:rPr>
          <w:rStyle w:val="Heading1Char"/>
          <w:rFonts w:ascii="Times New Roman" w:hAnsi="Times New Roman" w:cs="Times New Roman"/>
          <w:b/>
          <w:bCs/>
          <w:color w:val="000000" w:themeColor="text1"/>
          <w:sz w:val="24"/>
          <w:szCs w:val="24"/>
        </w:rPr>
      </w:pPr>
    </w:p>
    <w:p w14:paraId="6E19EE8F" w14:textId="77777777" w:rsidR="00650645" w:rsidRDefault="00650645" w:rsidP="004A2A0A">
      <w:pPr>
        <w:spacing w:line="480" w:lineRule="auto"/>
        <w:rPr>
          <w:rStyle w:val="Heading1Char"/>
          <w:rFonts w:ascii="Times New Roman" w:hAnsi="Times New Roman" w:cs="Times New Roman"/>
          <w:b/>
          <w:bCs/>
          <w:color w:val="000000" w:themeColor="text1"/>
          <w:sz w:val="24"/>
          <w:szCs w:val="24"/>
        </w:rPr>
      </w:pPr>
    </w:p>
    <w:p w14:paraId="3C1FDC29" w14:textId="77777777" w:rsidR="00650645" w:rsidRDefault="00650645" w:rsidP="004A2A0A">
      <w:pPr>
        <w:spacing w:line="480" w:lineRule="auto"/>
        <w:rPr>
          <w:rStyle w:val="Heading1Char"/>
          <w:rFonts w:ascii="Times New Roman" w:hAnsi="Times New Roman" w:cs="Times New Roman"/>
          <w:b/>
          <w:bCs/>
          <w:color w:val="000000" w:themeColor="text1"/>
          <w:sz w:val="24"/>
          <w:szCs w:val="24"/>
        </w:rPr>
      </w:pPr>
    </w:p>
    <w:p w14:paraId="0E190888" w14:textId="77777777" w:rsidR="00650645" w:rsidRPr="00650645" w:rsidRDefault="00843EDD" w:rsidP="00650645">
      <w:pPr>
        <w:spacing w:line="480" w:lineRule="auto"/>
        <w:rPr>
          <w:rFonts w:cs="Times New Roman"/>
          <w:color w:val="000000" w:themeColor="text1"/>
          <w:szCs w:val="24"/>
        </w:rPr>
      </w:pPr>
      <w:r w:rsidRPr="004618E8">
        <w:rPr>
          <w:rStyle w:val="Heading1Char"/>
          <w:rFonts w:ascii="Times New Roman" w:hAnsi="Times New Roman" w:cs="Times New Roman"/>
          <w:b/>
          <w:bCs/>
          <w:color w:val="000000" w:themeColor="text1"/>
          <w:sz w:val="24"/>
          <w:szCs w:val="24"/>
        </w:rPr>
        <w:lastRenderedPageBreak/>
        <w:t>3</w:t>
      </w:r>
      <w:r w:rsidR="00582227" w:rsidRPr="004618E8">
        <w:rPr>
          <w:rStyle w:val="Heading1Char"/>
          <w:rFonts w:ascii="Times New Roman" w:hAnsi="Times New Roman" w:cs="Times New Roman"/>
          <w:b/>
          <w:bCs/>
          <w:color w:val="000000" w:themeColor="text1"/>
          <w:sz w:val="24"/>
          <w:szCs w:val="24"/>
        </w:rPr>
        <w:t xml:space="preserve"> Methodology</w:t>
      </w:r>
      <w:bookmarkEnd w:id="3"/>
      <w:r w:rsidR="00582227" w:rsidRPr="004618E8">
        <w:rPr>
          <w:rFonts w:ascii="Times New Roman" w:hAnsi="Times New Roman" w:cs="Times New Roman"/>
          <w:b/>
          <w:bCs/>
          <w:color w:val="000000" w:themeColor="text1"/>
          <w:szCs w:val="24"/>
        </w:rPr>
        <w:t xml:space="preserve"> </w:t>
      </w:r>
      <w:r w:rsidR="00582227" w:rsidRPr="004618E8">
        <w:rPr>
          <w:rFonts w:ascii="Times New Roman" w:hAnsi="Times New Roman" w:cs="Times New Roman"/>
          <w:color w:val="000000" w:themeColor="text1"/>
          <w:szCs w:val="24"/>
        </w:rPr>
        <w:br/>
      </w:r>
      <w:r w:rsidR="00650645" w:rsidRPr="00650645">
        <w:rPr>
          <w:rFonts w:cs="Times New Roman"/>
          <w:color w:val="000000" w:themeColor="text1"/>
          <w:szCs w:val="24"/>
        </w:rPr>
        <w:t xml:space="preserve">This study uses a qualitative research methodology based on secondary data to examine the role of OTAs in shaping tourism distribution. Qualitative analysis is appropriate for understanding complex phenomena such as digital platform dynamics, consumer behaviour, and supplier–intermediary relationships (Creswell &amp; </w:t>
      </w:r>
      <w:proofErr w:type="spellStart"/>
      <w:r w:rsidR="00650645" w:rsidRPr="00650645">
        <w:rPr>
          <w:rFonts w:cs="Times New Roman"/>
          <w:color w:val="000000" w:themeColor="text1"/>
          <w:szCs w:val="24"/>
        </w:rPr>
        <w:t>Poth</w:t>
      </w:r>
      <w:proofErr w:type="spellEnd"/>
      <w:r w:rsidR="00650645" w:rsidRPr="00650645">
        <w:rPr>
          <w:rFonts w:cs="Times New Roman"/>
          <w:color w:val="000000" w:themeColor="text1"/>
          <w:szCs w:val="24"/>
        </w:rPr>
        <w:t>, 2018).</w:t>
      </w:r>
    </w:p>
    <w:p w14:paraId="7168FB02" w14:textId="77777777" w:rsidR="00650645" w:rsidRPr="00650645" w:rsidRDefault="00650645" w:rsidP="00650645">
      <w:pPr>
        <w:spacing w:line="480" w:lineRule="auto"/>
        <w:rPr>
          <w:rFonts w:ascii="Times New Roman" w:hAnsi="Times New Roman" w:cs="Times New Roman"/>
          <w:color w:val="000000" w:themeColor="text1"/>
          <w:szCs w:val="24"/>
        </w:rPr>
      </w:pPr>
      <w:r w:rsidRPr="00650645">
        <w:rPr>
          <w:rFonts w:ascii="Times New Roman" w:hAnsi="Times New Roman" w:cs="Times New Roman"/>
          <w:color w:val="000000" w:themeColor="text1"/>
          <w:szCs w:val="24"/>
        </w:rPr>
        <w:t xml:space="preserve">A </w:t>
      </w:r>
      <w:r w:rsidRPr="00650645">
        <w:rPr>
          <w:rFonts w:ascii="Times New Roman" w:hAnsi="Times New Roman" w:cs="Times New Roman"/>
          <w:b/>
          <w:bCs/>
          <w:color w:val="000000" w:themeColor="text1"/>
          <w:szCs w:val="24"/>
        </w:rPr>
        <w:t>secondary data analysis</w:t>
      </w:r>
      <w:r w:rsidRPr="00650645">
        <w:rPr>
          <w:rFonts w:ascii="Times New Roman" w:hAnsi="Times New Roman" w:cs="Times New Roman"/>
          <w:color w:val="000000" w:themeColor="text1"/>
          <w:szCs w:val="24"/>
        </w:rPr>
        <w:t xml:space="preserve"> approach was adopted, utilising peer-reviewed journals, tourism reports, government publications, and industry analyses from 2005–2024. Inclusion criteria ensured that sources:</w:t>
      </w:r>
    </w:p>
    <w:p w14:paraId="63725F01" w14:textId="77777777" w:rsidR="00650645" w:rsidRPr="00650645" w:rsidRDefault="00650645" w:rsidP="00650645">
      <w:pPr>
        <w:numPr>
          <w:ilvl w:val="0"/>
          <w:numId w:val="40"/>
        </w:numPr>
        <w:spacing w:line="480" w:lineRule="auto"/>
        <w:rPr>
          <w:rFonts w:ascii="Times New Roman" w:hAnsi="Times New Roman" w:cs="Times New Roman"/>
          <w:color w:val="000000" w:themeColor="text1"/>
          <w:szCs w:val="24"/>
        </w:rPr>
      </w:pPr>
      <w:r w:rsidRPr="00650645">
        <w:rPr>
          <w:rFonts w:ascii="Times New Roman" w:hAnsi="Times New Roman" w:cs="Times New Roman"/>
          <w:color w:val="000000" w:themeColor="text1"/>
          <w:szCs w:val="24"/>
        </w:rPr>
        <w:t>Related directly to OTAs, online distribution, or tourism technology</w:t>
      </w:r>
    </w:p>
    <w:p w14:paraId="35B39D21" w14:textId="77777777" w:rsidR="00650645" w:rsidRPr="00650645" w:rsidRDefault="00650645" w:rsidP="00650645">
      <w:pPr>
        <w:numPr>
          <w:ilvl w:val="0"/>
          <w:numId w:val="40"/>
        </w:numPr>
        <w:spacing w:line="480" w:lineRule="auto"/>
        <w:rPr>
          <w:rFonts w:ascii="Times New Roman" w:hAnsi="Times New Roman" w:cs="Times New Roman"/>
          <w:color w:val="000000" w:themeColor="text1"/>
          <w:szCs w:val="24"/>
        </w:rPr>
      </w:pPr>
      <w:r w:rsidRPr="00650645">
        <w:rPr>
          <w:rFonts w:ascii="Times New Roman" w:hAnsi="Times New Roman" w:cs="Times New Roman"/>
          <w:color w:val="000000" w:themeColor="text1"/>
          <w:szCs w:val="24"/>
        </w:rPr>
        <w:t>Were academically credible and peer-reviewed</w:t>
      </w:r>
    </w:p>
    <w:p w14:paraId="469FC6D1" w14:textId="77777777" w:rsidR="00650645" w:rsidRPr="00650645" w:rsidRDefault="00650645" w:rsidP="00650645">
      <w:pPr>
        <w:numPr>
          <w:ilvl w:val="0"/>
          <w:numId w:val="40"/>
        </w:numPr>
        <w:spacing w:line="480" w:lineRule="auto"/>
        <w:rPr>
          <w:rFonts w:ascii="Times New Roman" w:hAnsi="Times New Roman" w:cs="Times New Roman"/>
          <w:color w:val="000000" w:themeColor="text1"/>
          <w:szCs w:val="24"/>
        </w:rPr>
      </w:pPr>
      <w:r w:rsidRPr="00650645">
        <w:rPr>
          <w:rFonts w:ascii="Times New Roman" w:hAnsi="Times New Roman" w:cs="Times New Roman"/>
          <w:color w:val="000000" w:themeColor="text1"/>
          <w:szCs w:val="24"/>
        </w:rPr>
        <w:t>Contained empirical or theoretical insights</w:t>
      </w:r>
    </w:p>
    <w:p w14:paraId="7A9B12DE" w14:textId="77777777" w:rsidR="00650645" w:rsidRPr="00650645" w:rsidRDefault="00650645" w:rsidP="00650645">
      <w:pPr>
        <w:numPr>
          <w:ilvl w:val="0"/>
          <w:numId w:val="40"/>
        </w:numPr>
        <w:spacing w:line="480" w:lineRule="auto"/>
        <w:rPr>
          <w:rFonts w:ascii="Times New Roman" w:hAnsi="Times New Roman" w:cs="Times New Roman"/>
          <w:color w:val="000000" w:themeColor="text1"/>
          <w:szCs w:val="24"/>
        </w:rPr>
      </w:pPr>
      <w:r w:rsidRPr="00650645">
        <w:rPr>
          <w:rFonts w:ascii="Times New Roman" w:hAnsi="Times New Roman" w:cs="Times New Roman"/>
          <w:color w:val="000000" w:themeColor="text1"/>
          <w:szCs w:val="24"/>
        </w:rPr>
        <w:t>Addressed consumer or supplier impacts</w:t>
      </w:r>
    </w:p>
    <w:p w14:paraId="2A2FD1C6" w14:textId="77777777" w:rsidR="00650645" w:rsidRPr="00650645" w:rsidRDefault="00650645" w:rsidP="00650645">
      <w:pPr>
        <w:spacing w:line="480" w:lineRule="auto"/>
        <w:rPr>
          <w:rFonts w:ascii="Times New Roman" w:hAnsi="Times New Roman" w:cs="Times New Roman"/>
          <w:color w:val="000000" w:themeColor="text1"/>
          <w:szCs w:val="24"/>
        </w:rPr>
      </w:pPr>
      <w:r w:rsidRPr="00650645">
        <w:rPr>
          <w:rFonts w:ascii="Times New Roman" w:hAnsi="Times New Roman" w:cs="Times New Roman"/>
          <w:color w:val="000000" w:themeColor="text1"/>
          <w:szCs w:val="24"/>
        </w:rPr>
        <w:t>Exclusion criteria removed sources lacking scientific credibility or methodological transparency.</w:t>
      </w:r>
    </w:p>
    <w:p w14:paraId="078F6DFA" w14:textId="77777777" w:rsidR="00650645" w:rsidRPr="00650645" w:rsidRDefault="00650645" w:rsidP="00650645">
      <w:pPr>
        <w:spacing w:line="480" w:lineRule="auto"/>
        <w:rPr>
          <w:rFonts w:ascii="Times New Roman" w:hAnsi="Times New Roman" w:cs="Times New Roman"/>
          <w:color w:val="000000" w:themeColor="text1"/>
          <w:szCs w:val="24"/>
        </w:rPr>
      </w:pPr>
      <w:r w:rsidRPr="00650645">
        <w:rPr>
          <w:rFonts w:ascii="Times New Roman" w:hAnsi="Times New Roman" w:cs="Times New Roman"/>
          <w:color w:val="000000" w:themeColor="text1"/>
          <w:szCs w:val="24"/>
        </w:rPr>
        <w:t xml:space="preserve">A </w:t>
      </w:r>
      <w:r w:rsidRPr="00650645">
        <w:rPr>
          <w:rFonts w:ascii="Times New Roman" w:hAnsi="Times New Roman" w:cs="Times New Roman"/>
          <w:b/>
          <w:bCs/>
          <w:color w:val="000000" w:themeColor="text1"/>
          <w:szCs w:val="24"/>
        </w:rPr>
        <w:t>thematic analysis</w:t>
      </w:r>
      <w:r w:rsidRPr="00650645">
        <w:rPr>
          <w:rFonts w:ascii="Times New Roman" w:hAnsi="Times New Roman" w:cs="Times New Roman"/>
          <w:color w:val="000000" w:themeColor="text1"/>
          <w:szCs w:val="24"/>
        </w:rPr>
        <w:t xml:space="preserve"> following Braun and Clarke (2006) guided coding and interpretation. Literature was categorised into themes such as OTA evolution, consumer impact, supplier impact, platform power, and future distribution trends.</w:t>
      </w:r>
    </w:p>
    <w:p w14:paraId="247AC984" w14:textId="77777777" w:rsidR="00650645" w:rsidRPr="00650645" w:rsidRDefault="00650645" w:rsidP="00650645">
      <w:pPr>
        <w:spacing w:line="480" w:lineRule="auto"/>
        <w:rPr>
          <w:rFonts w:ascii="Times New Roman" w:hAnsi="Times New Roman" w:cs="Times New Roman"/>
          <w:color w:val="000000" w:themeColor="text1"/>
          <w:szCs w:val="24"/>
        </w:rPr>
      </w:pPr>
      <w:r w:rsidRPr="00650645">
        <w:rPr>
          <w:rFonts w:ascii="Times New Roman" w:hAnsi="Times New Roman" w:cs="Times New Roman"/>
          <w:color w:val="000000" w:themeColor="text1"/>
          <w:szCs w:val="24"/>
        </w:rPr>
        <w:t>Limitations include reliance on past research, lack of primary data, and rapid industry changes that may outpace published literature. Nevertheless, triangulation from multiple academic and industry sources strengthens reliability.</w:t>
      </w:r>
    </w:p>
    <w:p w14:paraId="4EDC5D8B" w14:textId="77777777" w:rsidR="001D7A98" w:rsidRPr="004618E8" w:rsidRDefault="001D7A98" w:rsidP="00FF5677">
      <w:pPr>
        <w:spacing w:line="480" w:lineRule="auto"/>
        <w:rPr>
          <w:rStyle w:val="Heading1Char"/>
          <w:rFonts w:ascii="Times New Roman" w:hAnsi="Times New Roman" w:cs="Times New Roman"/>
          <w:color w:val="000000" w:themeColor="text1"/>
          <w:sz w:val="24"/>
          <w:szCs w:val="24"/>
        </w:rPr>
      </w:pPr>
    </w:p>
    <w:p w14:paraId="33BFA5F9" w14:textId="020FA81A" w:rsidR="00C82410" w:rsidRPr="004618E8" w:rsidRDefault="00A433D7" w:rsidP="00FF5677">
      <w:pPr>
        <w:spacing w:line="480" w:lineRule="auto"/>
        <w:rPr>
          <w:rStyle w:val="Heading1Char"/>
          <w:rFonts w:ascii="Times New Roman" w:hAnsi="Times New Roman" w:cs="Times New Roman"/>
          <w:b/>
          <w:bCs/>
          <w:color w:val="000000" w:themeColor="text1"/>
          <w:sz w:val="24"/>
          <w:szCs w:val="24"/>
        </w:rPr>
      </w:pPr>
      <w:bookmarkStart w:id="4" w:name="_Toc215261173"/>
      <w:r w:rsidRPr="004618E8">
        <w:rPr>
          <w:rStyle w:val="Heading1Char"/>
          <w:rFonts w:ascii="Times New Roman" w:hAnsi="Times New Roman" w:cs="Times New Roman"/>
          <w:b/>
          <w:bCs/>
          <w:color w:val="000000" w:themeColor="text1"/>
          <w:sz w:val="24"/>
          <w:szCs w:val="24"/>
        </w:rPr>
        <w:lastRenderedPageBreak/>
        <w:t>4</w:t>
      </w:r>
      <w:r w:rsidR="00582227" w:rsidRPr="004618E8">
        <w:rPr>
          <w:rStyle w:val="Heading1Char"/>
          <w:rFonts w:ascii="Times New Roman" w:hAnsi="Times New Roman" w:cs="Times New Roman"/>
          <w:b/>
          <w:bCs/>
          <w:color w:val="000000" w:themeColor="text1"/>
          <w:sz w:val="24"/>
          <w:szCs w:val="24"/>
        </w:rPr>
        <w:t xml:space="preserve"> </w:t>
      </w:r>
      <w:r w:rsidR="00160E9C" w:rsidRPr="004618E8">
        <w:rPr>
          <w:rStyle w:val="Heading1Char"/>
          <w:rFonts w:ascii="Times New Roman" w:hAnsi="Times New Roman" w:cs="Times New Roman"/>
          <w:b/>
          <w:bCs/>
          <w:color w:val="000000" w:themeColor="text1"/>
          <w:sz w:val="24"/>
          <w:szCs w:val="24"/>
        </w:rPr>
        <w:t>Finding</w:t>
      </w:r>
      <w:bookmarkEnd w:id="4"/>
    </w:p>
    <w:p w14:paraId="538B24E2" w14:textId="1C12DE4D" w:rsidR="006918AA" w:rsidRDefault="00342C51" w:rsidP="00342C51">
      <w:pPr>
        <w:spacing w:line="480" w:lineRule="auto"/>
        <w:rPr>
          <w:rFonts w:ascii="Times New Roman" w:hAnsi="Times New Roman" w:cs="Times New Roman"/>
          <w:color w:val="000000" w:themeColor="text1"/>
          <w:szCs w:val="24"/>
        </w:rPr>
      </w:pPr>
      <w:r w:rsidRPr="00342C51">
        <w:rPr>
          <w:rFonts w:ascii="Times New Roman" w:hAnsi="Times New Roman" w:cs="Times New Roman"/>
          <w:color w:val="000000" w:themeColor="text1"/>
          <w:szCs w:val="24"/>
        </w:rPr>
        <w:t>The examination of secondary literature indicates that Online Travel Agencies (OTAs) have profoundly altered the structure, efficiency, and competitiveness of tourism distribution channels. The results show that there are several related themes: the breakdown of traditional middlemen, changes in how consumers behave, benefits for suppliers, problems for tourism businesses, the concentration of power among OTAs, and new digital trends that will affect distribution in the future.</w:t>
      </w:r>
      <w:r w:rsidRPr="00342C51">
        <w:rPr>
          <w:rFonts w:ascii="Times New Roman" w:hAnsi="Times New Roman" w:cs="Times New Roman"/>
          <w:color w:val="000000" w:themeColor="text1"/>
          <w:szCs w:val="24"/>
        </w:rPr>
        <w:br/>
      </w:r>
      <w:r w:rsidRPr="00342C51">
        <w:rPr>
          <w:rFonts w:ascii="Times New Roman" w:hAnsi="Times New Roman" w:cs="Times New Roman"/>
          <w:color w:val="000000" w:themeColor="text1"/>
          <w:szCs w:val="24"/>
        </w:rPr>
        <w:br/>
        <w:t>4.1 Breaking Up Traditional Travel Agencies</w:t>
      </w:r>
      <w:r w:rsidRPr="00342C51">
        <w:rPr>
          <w:rFonts w:ascii="Times New Roman" w:hAnsi="Times New Roman" w:cs="Times New Roman"/>
          <w:color w:val="000000" w:themeColor="text1"/>
          <w:szCs w:val="24"/>
        </w:rPr>
        <w:br/>
      </w:r>
      <w:r w:rsidRPr="00342C51">
        <w:rPr>
          <w:rFonts w:ascii="Times New Roman" w:hAnsi="Times New Roman" w:cs="Times New Roman"/>
          <w:color w:val="000000" w:themeColor="text1"/>
          <w:szCs w:val="24"/>
        </w:rPr>
        <w:br/>
        <w:t>The results strongly support the idea that OTAs have changed the way traditional travel agencies work by taking over many of their main tasks. Automated digital platforms now do things like comparing prices, making travel plans, managing reservations, and sending out travel information. These were all things that agents used to do in person (</w:t>
      </w:r>
      <w:proofErr w:type="spellStart"/>
      <w:r w:rsidRPr="00342C51">
        <w:rPr>
          <w:rFonts w:ascii="Times New Roman" w:hAnsi="Times New Roman" w:cs="Times New Roman"/>
          <w:color w:val="000000" w:themeColor="text1"/>
          <w:szCs w:val="24"/>
        </w:rPr>
        <w:t>Dolnicar</w:t>
      </w:r>
      <w:proofErr w:type="spellEnd"/>
      <w:r w:rsidRPr="00342C51">
        <w:rPr>
          <w:rFonts w:ascii="Times New Roman" w:hAnsi="Times New Roman" w:cs="Times New Roman"/>
          <w:color w:val="000000" w:themeColor="text1"/>
          <w:szCs w:val="24"/>
        </w:rPr>
        <w:t xml:space="preserve"> &amp; Laesser, 2007). The ease of booking from any location at any time using mobile devices hastened the decline of brick-and-mortar agencies.</w:t>
      </w:r>
      <w:r w:rsidRPr="00342C51">
        <w:rPr>
          <w:rFonts w:ascii="Times New Roman" w:hAnsi="Times New Roman" w:cs="Times New Roman"/>
          <w:color w:val="000000" w:themeColor="text1"/>
          <w:szCs w:val="24"/>
        </w:rPr>
        <w:br/>
      </w:r>
      <w:r w:rsidRPr="00342C51">
        <w:rPr>
          <w:rFonts w:ascii="Times New Roman" w:hAnsi="Times New Roman" w:cs="Times New Roman"/>
          <w:color w:val="000000" w:themeColor="text1"/>
          <w:szCs w:val="24"/>
        </w:rPr>
        <w:br/>
        <w:t>Traditional agencies now mostly work in specialized areas like luxury travel, cruises, pilgrimage tours, and corporate travel, which all need personalized consulting (Bennett &amp; Lai, 2005). This shows that OTAs haven't completely replaced traditional agencies; instead, they've made them change their place in the market.</w:t>
      </w:r>
      <w:r w:rsidRPr="00342C51">
        <w:rPr>
          <w:rFonts w:ascii="Times New Roman" w:hAnsi="Times New Roman" w:cs="Times New Roman"/>
          <w:color w:val="000000" w:themeColor="text1"/>
          <w:szCs w:val="24"/>
        </w:rPr>
        <w:br/>
      </w:r>
      <w:r w:rsidRPr="00342C51">
        <w:rPr>
          <w:rFonts w:ascii="Times New Roman" w:hAnsi="Times New Roman" w:cs="Times New Roman"/>
          <w:color w:val="000000" w:themeColor="text1"/>
          <w:szCs w:val="24"/>
        </w:rPr>
        <w:br/>
        <w:t>4.2 OTAs Change How People Act and Make Choices</w:t>
      </w:r>
      <w:r w:rsidRPr="00342C51">
        <w:rPr>
          <w:rFonts w:ascii="Times New Roman" w:hAnsi="Times New Roman" w:cs="Times New Roman"/>
          <w:color w:val="000000" w:themeColor="text1"/>
          <w:szCs w:val="24"/>
        </w:rPr>
        <w:br/>
      </w:r>
      <w:r w:rsidRPr="00342C51">
        <w:rPr>
          <w:rFonts w:ascii="Times New Roman" w:hAnsi="Times New Roman" w:cs="Times New Roman"/>
          <w:color w:val="000000" w:themeColor="text1"/>
          <w:szCs w:val="24"/>
        </w:rPr>
        <w:lastRenderedPageBreak/>
        <w:br/>
        <w:t xml:space="preserve">The results show that people are making decisions </w:t>
      </w:r>
      <w:proofErr w:type="gramStart"/>
      <w:r w:rsidRPr="00342C51">
        <w:rPr>
          <w:rFonts w:ascii="Times New Roman" w:hAnsi="Times New Roman" w:cs="Times New Roman"/>
          <w:color w:val="000000" w:themeColor="text1"/>
          <w:szCs w:val="24"/>
        </w:rPr>
        <w:t>more and more</w:t>
      </w:r>
      <w:proofErr w:type="gramEnd"/>
      <w:r w:rsidRPr="00342C51">
        <w:rPr>
          <w:rFonts w:ascii="Times New Roman" w:hAnsi="Times New Roman" w:cs="Times New Roman"/>
          <w:color w:val="000000" w:themeColor="text1"/>
          <w:szCs w:val="24"/>
        </w:rPr>
        <w:t xml:space="preserve"> online. </w:t>
      </w:r>
      <w:proofErr w:type="gramStart"/>
      <w:r w:rsidRPr="00342C51">
        <w:rPr>
          <w:rFonts w:ascii="Times New Roman" w:hAnsi="Times New Roman" w:cs="Times New Roman"/>
          <w:color w:val="000000" w:themeColor="text1"/>
          <w:szCs w:val="24"/>
        </w:rPr>
        <w:t>More and more</w:t>
      </w:r>
      <w:proofErr w:type="gramEnd"/>
      <w:r w:rsidRPr="00342C51">
        <w:rPr>
          <w:rFonts w:ascii="Times New Roman" w:hAnsi="Times New Roman" w:cs="Times New Roman"/>
          <w:color w:val="000000" w:themeColor="text1"/>
          <w:szCs w:val="24"/>
        </w:rPr>
        <w:t>, people use OTAs to get information, ideas, compare prices, and make reservations (Xiang et al., 2015). Peer reviews and user-generated content on OTA platforms have a big impact on how people think about the quality, cleanliness, and trustworthiness of accommodations (</w:t>
      </w:r>
      <w:proofErr w:type="spellStart"/>
      <w:r w:rsidRPr="00342C51">
        <w:rPr>
          <w:rFonts w:ascii="Times New Roman" w:hAnsi="Times New Roman" w:cs="Times New Roman"/>
          <w:color w:val="000000" w:themeColor="text1"/>
          <w:szCs w:val="24"/>
        </w:rPr>
        <w:t>Filieri</w:t>
      </w:r>
      <w:proofErr w:type="spellEnd"/>
      <w:r w:rsidRPr="00342C51">
        <w:rPr>
          <w:rFonts w:ascii="Times New Roman" w:hAnsi="Times New Roman" w:cs="Times New Roman"/>
          <w:color w:val="000000" w:themeColor="text1"/>
          <w:szCs w:val="24"/>
        </w:rPr>
        <w:t xml:space="preserve"> &amp; McLeay, 2014). This fits with the rise of the "empowered digital traveller," who uses technology to make things less uncertain and figure out what risks to take.</w:t>
      </w:r>
      <w:r w:rsidRPr="00342C51">
        <w:rPr>
          <w:rFonts w:ascii="Times New Roman" w:hAnsi="Times New Roman" w:cs="Times New Roman"/>
          <w:color w:val="000000" w:themeColor="text1"/>
          <w:szCs w:val="24"/>
        </w:rPr>
        <w:br/>
      </w:r>
      <w:r w:rsidRPr="00342C51">
        <w:rPr>
          <w:rFonts w:ascii="Times New Roman" w:hAnsi="Times New Roman" w:cs="Times New Roman"/>
          <w:color w:val="000000" w:themeColor="text1"/>
          <w:szCs w:val="24"/>
        </w:rPr>
        <w:br/>
        <w:t>People like OTAs because:</w:t>
      </w:r>
      <w:r w:rsidRPr="00342C51">
        <w:rPr>
          <w:rFonts w:ascii="Times New Roman" w:hAnsi="Times New Roman" w:cs="Times New Roman"/>
          <w:color w:val="000000" w:themeColor="text1"/>
          <w:szCs w:val="24"/>
        </w:rPr>
        <w:br/>
      </w:r>
      <w:r w:rsidRPr="00342C51">
        <w:rPr>
          <w:rFonts w:ascii="Times New Roman" w:hAnsi="Times New Roman" w:cs="Times New Roman"/>
          <w:color w:val="000000" w:themeColor="text1"/>
          <w:szCs w:val="24"/>
        </w:rPr>
        <w:br/>
        <w:t>Access to global inventories in real time</w:t>
      </w:r>
      <w:r w:rsidRPr="00342C51">
        <w:rPr>
          <w:rFonts w:ascii="Times New Roman" w:hAnsi="Times New Roman" w:cs="Times New Roman"/>
          <w:color w:val="000000" w:themeColor="text1"/>
          <w:szCs w:val="24"/>
        </w:rPr>
        <w:br/>
      </w:r>
      <w:r w:rsidRPr="00342C51">
        <w:rPr>
          <w:rFonts w:ascii="Times New Roman" w:hAnsi="Times New Roman" w:cs="Times New Roman"/>
          <w:color w:val="000000" w:themeColor="text1"/>
          <w:szCs w:val="24"/>
        </w:rPr>
        <w:br/>
        <w:t>Clear pricing</w:t>
      </w:r>
      <w:r w:rsidRPr="00342C51">
        <w:rPr>
          <w:rFonts w:ascii="Times New Roman" w:hAnsi="Times New Roman" w:cs="Times New Roman"/>
          <w:color w:val="000000" w:themeColor="text1"/>
          <w:szCs w:val="24"/>
        </w:rPr>
        <w:br/>
      </w:r>
      <w:r w:rsidRPr="00342C51">
        <w:rPr>
          <w:rFonts w:ascii="Times New Roman" w:hAnsi="Times New Roman" w:cs="Times New Roman"/>
          <w:color w:val="000000" w:themeColor="text1"/>
          <w:szCs w:val="24"/>
        </w:rPr>
        <w:br/>
        <w:t>Quickly being able to compare a lot of choices</w:t>
      </w:r>
      <w:r w:rsidRPr="00342C51">
        <w:rPr>
          <w:rFonts w:ascii="Times New Roman" w:hAnsi="Times New Roman" w:cs="Times New Roman"/>
          <w:color w:val="000000" w:themeColor="text1"/>
          <w:szCs w:val="24"/>
        </w:rPr>
        <w:br/>
      </w:r>
      <w:r w:rsidRPr="00342C51">
        <w:rPr>
          <w:rFonts w:ascii="Times New Roman" w:hAnsi="Times New Roman" w:cs="Times New Roman"/>
          <w:color w:val="000000" w:themeColor="text1"/>
          <w:szCs w:val="24"/>
        </w:rPr>
        <w:br/>
        <w:t>Policies for cancelling that are easy to change</w:t>
      </w:r>
      <w:r w:rsidRPr="00342C51">
        <w:rPr>
          <w:rFonts w:ascii="Times New Roman" w:hAnsi="Times New Roman" w:cs="Times New Roman"/>
          <w:color w:val="000000" w:themeColor="text1"/>
          <w:szCs w:val="24"/>
        </w:rPr>
        <w:br/>
      </w:r>
      <w:r w:rsidRPr="00342C51">
        <w:rPr>
          <w:rFonts w:ascii="Times New Roman" w:hAnsi="Times New Roman" w:cs="Times New Roman"/>
          <w:color w:val="000000" w:themeColor="text1"/>
          <w:szCs w:val="24"/>
        </w:rPr>
        <w:br/>
        <w:t>Apps and interfaces that are easy to use on mobile devices</w:t>
      </w:r>
      <w:r w:rsidRPr="00342C51">
        <w:rPr>
          <w:rFonts w:ascii="Times New Roman" w:hAnsi="Times New Roman" w:cs="Times New Roman"/>
          <w:color w:val="000000" w:themeColor="text1"/>
          <w:szCs w:val="24"/>
        </w:rPr>
        <w:br/>
      </w:r>
      <w:r w:rsidRPr="00342C51">
        <w:rPr>
          <w:rFonts w:ascii="Times New Roman" w:hAnsi="Times New Roman" w:cs="Times New Roman"/>
          <w:color w:val="000000" w:themeColor="text1"/>
          <w:szCs w:val="24"/>
        </w:rPr>
        <w:br/>
        <w:t>Dynamic pricing tools and algorithms use alerts, promotions, and personalized deals to get people to buy things (Stangl et al., 2016). The results clearly show that OTAs have changed what customers expect in terms of quick information, ease of use, and openness.</w:t>
      </w:r>
      <w:r w:rsidRPr="00342C51">
        <w:rPr>
          <w:rFonts w:ascii="Times New Roman" w:hAnsi="Times New Roman" w:cs="Times New Roman"/>
          <w:color w:val="000000" w:themeColor="text1"/>
          <w:szCs w:val="24"/>
        </w:rPr>
        <w:br/>
      </w:r>
      <w:r w:rsidRPr="00342C51">
        <w:rPr>
          <w:rFonts w:ascii="Times New Roman" w:hAnsi="Times New Roman" w:cs="Times New Roman"/>
          <w:color w:val="000000" w:themeColor="text1"/>
          <w:szCs w:val="24"/>
        </w:rPr>
        <w:lastRenderedPageBreak/>
        <w:br/>
        <w:t>4.3 Benefits of OTAs for Tourism Suppliers</w:t>
      </w:r>
      <w:r w:rsidRPr="00342C51">
        <w:rPr>
          <w:rFonts w:ascii="Times New Roman" w:hAnsi="Times New Roman" w:cs="Times New Roman"/>
          <w:color w:val="000000" w:themeColor="text1"/>
          <w:szCs w:val="24"/>
        </w:rPr>
        <w:br/>
      </w:r>
      <w:r w:rsidRPr="00342C51">
        <w:rPr>
          <w:rFonts w:ascii="Times New Roman" w:hAnsi="Times New Roman" w:cs="Times New Roman"/>
          <w:color w:val="000000" w:themeColor="text1"/>
          <w:szCs w:val="24"/>
        </w:rPr>
        <w:br/>
        <w:t>The results show that OTAs are very helpful for hotels, homestays, tour operators, and small tourism businesses. OTAs give small hotels access to millions of international customers and make them visible to people all over the world. Many small hotels can't get this kind of visibility through direct marketing alone (</w:t>
      </w:r>
      <w:proofErr w:type="spellStart"/>
      <w:r w:rsidRPr="00342C51">
        <w:rPr>
          <w:rFonts w:ascii="Times New Roman" w:hAnsi="Times New Roman" w:cs="Times New Roman"/>
          <w:color w:val="000000" w:themeColor="text1"/>
          <w:szCs w:val="24"/>
        </w:rPr>
        <w:t>Tussyadiah</w:t>
      </w:r>
      <w:proofErr w:type="spellEnd"/>
      <w:r w:rsidRPr="00342C51">
        <w:rPr>
          <w:rFonts w:ascii="Times New Roman" w:hAnsi="Times New Roman" w:cs="Times New Roman"/>
          <w:color w:val="000000" w:themeColor="text1"/>
          <w:szCs w:val="24"/>
        </w:rPr>
        <w:t xml:space="preserve"> &amp; </w:t>
      </w:r>
      <w:proofErr w:type="spellStart"/>
      <w:r w:rsidRPr="00342C51">
        <w:rPr>
          <w:rFonts w:ascii="Times New Roman" w:hAnsi="Times New Roman" w:cs="Times New Roman"/>
          <w:color w:val="000000" w:themeColor="text1"/>
          <w:szCs w:val="24"/>
        </w:rPr>
        <w:t>Inversini</w:t>
      </w:r>
      <w:proofErr w:type="spellEnd"/>
      <w:r w:rsidRPr="00342C51">
        <w:rPr>
          <w:rFonts w:ascii="Times New Roman" w:hAnsi="Times New Roman" w:cs="Times New Roman"/>
          <w:color w:val="000000" w:themeColor="text1"/>
          <w:szCs w:val="24"/>
        </w:rPr>
        <w:t>, 2015). Because of this, OTAs are often the main way that smaller or less well-known properties get bookings.</w:t>
      </w:r>
      <w:r w:rsidRPr="00342C51">
        <w:rPr>
          <w:rFonts w:ascii="Times New Roman" w:hAnsi="Times New Roman" w:cs="Times New Roman"/>
          <w:color w:val="000000" w:themeColor="text1"/>
          <w:szCs w:val="24"/>
        </w:rPr>
        <w:br/>
      </w:r>
      <w:r w:rsidRPr="00342C51">
        <w:rPr>
          <w:rFonts w:ascii="Times New Roman" w:hAnsi="Times New Roman" w:cs="Times New Roman"/>
          <w:color w:val="000000" w:themeColor="text1"/>
          <w:szCs w:val="24"/>
        </w:rPr>
        <w:br/>
        <w:t>Hotels gain from:</w:t>
      </w:r>
      <w:r w:rsidRPr="00342C51">
        <w:rPr>
          <w:rFonts w:ascii="Times New Roman" w:hAnsi="Times New Roman" w:cs="Times New Roman"/>
          <w:color w:val="000000" w:themeColor="text1"/>
          <w:szCs w:val="24"/>
        </w:rPr>
        <w:br/>
      </w:r>
      <w:r w:rsidRPr="00342C51">
        <w:rPr>
          <w:rFonts w:ascii="Times New Roman" w:hAnsi="Times New Roman" w:cs="Times New Roman"/>
          <w:color w:val="000000" w:themeColor="text1"/>
          <w:szCs w:val="24"/>
        </w:rPr>
        <w:br/>
        <w:t>Higher rates of occupancy</w:t>
      </w:r>
      <w:r w:rsidRPr="00342C51">
        <w:rPr>
          <w:rFonts w:ascii="Times New Roman" w:hAnsi="Times New Roman" w:cs="Times New Roman"/>
          <w:color w:val="000000" w:themeColor="text1"/>
          <w:szCs w:val="24"/>
        </w:rPr>
        <w:br/>
      </w:r>
      <w:r w:rsidRPr="00342C51">
        <w:rPr>
          <w:rFonts w:ascii="Times New Roman" w:hAnsi="Times New Roman" w:cs="Times New Roman"/>
          <w:color w:val="000000" w:themeColor="text1"/>
          <w:szCs w:val="24"/>
        </w:rPr>
        <w:br/>
        <w:t>Access to advanced tools for managing yield</w:t>
      </w:r>
      <w:r w:rsidRPr="00342C51">
        <w:rPr>
          <w:rFonts w:ascii="Times New Roman" w:hAnsi="Times New Roman" w:cs="Times New Roman"/>
          <w:color w:val="000000" w:themeColor="text1"/>
          <w:szCs w:val="24"/>
        </w:rPr>
        <w:br/>
      </w:r>
      <w:r w:rsidRPr="00342C51">
        <w:rPr>
          <w:rFonts w:ascii="Times New Roman" w:hAnsi="Times New Roman" w:cs="Times New Roman"/>
          <w:color w:val="000000" w:themeColor="text1"/>
          <w:szCs w:val="24"/>
        </w:rPr>
        <w:br/>
        <w:t>Review systems that work and bring in new customers</w:t>
      </w:r>
      <w:r w:rsidRPr="00342C51">
        <w:rPr>
          <w:rFonts w:ascii="Times New Roman" w:hAnsi="Times New Roman" w:cs="Times New Roman"/>
          <w:color w:val="000000" w:themeColor="text1"/>
          <w:szCs w:val="24"/>
        </w:rPr>
        <w:br/>
      </w:r>
      <w:r w:rsidRPr="00342C51">
        <w:rPr>
          <w:rFonts w:ascii="Times New Roman" w:hAnsi="Times New Roman" w:cs="Times New Roman"/>
          <w:color w:val="000000" w:themeColor="text1"/>
          <w:szCs w:val="24"/>
        </w:rPr>
        <w:br/>
        <w:t>Less need for costly marketing campaigns</w:t>
      </w:r>
      <w:r w:rsidRPr="00342C51">
        <w:rPr>
          <w:rFonts w:ascii="Times New Roman" w:hAnsi="Times New Roman" w:cs="Times New Roman"/>
          <w:color w:val="000000" w:themeColor="text1"/>
          <w:szCs w:val="24"/>
        </w:rPr>
        <w:br/>
      </w:r>
      <w:r w:rsidRPr="00342C51">
        <w:rPr>
          <w:rFonts w:ascii="Times New Roman" w:hAnsi="Times New Roman" w:cs="Times New Roman"/>
          <w:color w:val="000000" w:themeColor="text1"/>
          <w:szCs w:val="24"/>
        </w:rPr>
        <w:br/>
        <w:t>OTAs also help suppliers deal with seasonality by creating demand during times when occupancy is low (Noone &amp; McGuire, 2013). This shows how important OTAs are as sources of income in markets where there is a lot of competition.</w:t>
      </w:r>
      <w:r w:rsidRPr="00342C51">
        <w:rPr>
          <w:rFonts w:ascii="Times New Roman" w:hAnsi="Times New Roman" w:cs="Times New Roman"/>
          <w:color w:val="000000" w:themeColor="text1"/>
          <w:szCs w:val="24"/>
        </w:rPr>
        <w:br/>
      </w:r>
      <w:r w:rsidRPr="00342C51">
        <w:rPr>
          <w:rFonts w:ascii="Times New Roman" w:hAnsi="Times New Roman" w:cs="Times New Roman"/>
          <w:color w:val="000000" w:themeColor="text1"/>
          <w:szCs w:val="24"/>
        </w:rPr>
        <w:br/>
      </w:r>
      <w:r w:rsidRPr="00342C51">
        <w:rPr>
          <w:rFonts w:ascii="Times New Roman" w:hAnsi="Times New Roman" w:cs="Times New Roman"/>
          <w:color w:val="000000" w:themeColor="text1"/>
          <w:szCs w:val="24"/>
        </w:rPr>
        <w:lastRenderedPageBreak/>
        <w:t>4.4 Problems and Risks of Dependence for Businesses in the Tourism Industry</w:t>
      </w:r>
      <w:r w:rsidRPr="00342C51">
        <w:rPr>
          <w:rFonts w:ascii="Times New Roman" w:hAnsi="Times New Roman" w:cs="Times New Roman"/>
          <w:color w:val="000000" w:themeColor="text1"/>
          <w:szCs w:val="24"/>
        </w:rPr>
        <w:br/>
      </w:r>
      <w:r w:rsidRPr="00342C51">
        <w:rPr>
          <w:rFonts w:ascii="Times New Roman" w:hAnsi="Times New Roman" w:cs="Times New Roman"/>
          <w:color w:val="000000" w:themeColor="text1"/>
          <w:szCs w:val="24"/>
        </w:rPr>
        <w:br/>
        <w:t>The results show that suppliers face a lot of problems when they work with OTAs, even though there are many benefits. The most important of these are high commission fees that can go up to 30%, which cuts into profit margins a lot, especially for small independent hotels (</w:t>
      </w:r>
      <w:proofErr w:type="spellStart"/>
      <w:r w:rsidRPr="00342C51">
        <w:rPr>
          <w:rFonts w:ascii="Times New Roman" w:hAnsi="Times New Roman" w:cs="Times New Roman"/>
          <w:color w:val="000000" w:themeColor="text1"/>
          <w:szCs w:val="24"/>
        </w:rPr>
        <w:t>Gazzoli</w:t>
      </w:r>
      <w:proofErr w:type="spellEnd"/>
      <w:r w:rsidRPr="00342C51">
        <w:rPr>
          <w:rFonts w:ascii="Times New Roman" w:hAnsi="Times New Roman" w:cs="Times New Roman"/>
          <w:color w:val="000000" w:themeColor="text1"/>
          <w:szCs w:val="24"/>
        </w:rPr>
        <w:t xml:space="preserve"> et al., 2008). These costs are often unavoidable, so businesses </w:t>
      </w:r>
      <w:proofErr w:type="gramStart"/>
      <w:r w:rsidRPr="00342C51">
        <w:rPr>
          <w:rFonts w:ascii="Times New Roman" w:hAnsi="Times New Roman" w:cs="Times New Roman"/>
          <w:color w:val="000000" w:themeColor="text1"/>
          <w:szCs w:val="24"/>
        </w:rPr>
        <w:t>have to</w:t>
      </w:r>
      <w:proofErr w:type="gramEnd"/>
      <w:r w:rsidRPr="00342C51">
        <w:rPr>
          <w:rFonts w:ascii="Times New Roman" w:hAnsi="Times New Roman" w:cs="Times New Roman"/>
          <w:color w:val="000000" w:themeColor="text1"/>
          <w:szCs w:val="24"/>
        </w:rPr>
        <w:t xml:space="preserve"> raise room rates or take the hit themselves.</w:t>
      </w:r>
      <w:r w:rsidRPr="00342C51">
        <w:rPr>
          <w:rFonts w:ascii="Times New Roman" w:hAnsi="Times New Roman" w:cs="Times New Roman"/>
          <w:color w:val="000000" w:themeColor="text1"/>
          <w:szCs w:val="24"/>
        </w:rPr>
        <w:br/>
      </w:r>
      <w:r w:rsidRPr="00342C51">
        <w:rPr>
          <w:rFonts w:ascii="Times New Roman" w:hAnsi="Times New Roman" w:cs="Times New Roman"/>
          <w:color w:val="000000" w:themeColor="text1"/>
          <w:szCs w:val="24"/>
        </w:rPr>
        <w:br/>
        <w:t>Another important finding is the danger of being too dependent. A lot of hotels depend on OTAs to make reservations, which gives OTAs more power in negotiations and makes suppliers less free (Stangl et al., 2016). This reliance can hurt brand identity because people often remember the OTA name (like Booking.com) instead of the hotel itself.</w:t>
      </w:r>
      <w:r w:rsidRPr="00342C51">
        <w:rPr>
          <w:rFonts w:ascii="Times New Roman" w:hAnsi="Times New Roman" w:cs="Times New Roman"/>
          <w:color w:val="000000" w:themeColor="text1"/>
          <w:szCs w:val="24"/>
        </w:rPr>
        <w:br/>
      </w:r>
      <w:r w:rsidRPr="00342C51">
        <w:rPr>
          <w:rFonts w:ascii="Times New Roman" w:hAnsi="Times New Roman" w:cs="Times New Roman"/>
          <w:color w:val="000000" w:themeColor="text1"/>
          <w:szCs w:val="24"/>
        </w:rPr>
        <w:br/>
        <w:t>Rate parity agreements have also made it harder for suppliers to offer better deals on their own websites (Mao et al., 2020). Some countries have limited these agreements, but their effects on OTA-supplier relationships are still felt.</w:t>
      </w:r>
      <w:r w:rsidRPr="00342C51">
        <w:rPr>
          <w:rFonts w:ascii="Times New Roman" w:hAnsi="Times New Roman" w:cs="Times New Roman"/>
          <w:color w:val="000000" w:themeColor="text1"/>
          <w:szCs w:val="24"/>
        </w:rPr>
        <w:br/>
      </w:r>
      <w:r w:rsidRPr="00342C51">
        <w:rPr>
          <w:rFonts w:ascii="Times New Roman" w:hAnsi="Times New Roman" w:cs="Times New Roman"/>
          <w:color w:val="000000" w:themeColor="text1"/>
          <w:szCs w:val="24"/>
        </w:rPr>
        <w:br/>
        <w:t>There are also problems with managing your reputation. Negative reviews on platforms can have a big effect on how well a business does because OTAs make reviews very visible and hard to get rid of (Litvin et al., 2008).</w:t>
      </w:r>
      <w:r w:rsidRPr="00342C51">
        <w:rPr>
          <w:rFonts w:ascii="Times New Roman" w:hAnsi="Times New Roman" w:cs="Times New Roman"/>
          <w:color w:val="000000" w:themeColor="text1"/>
          <w:szCs w:val="24"/>
        </w:rPr>
        <w:br/>
      </w:r>
      <w:r w:rsidRPr="00342C51">
        <w:rPr>
          <w:rFonts w:ascii="Times New Roman" w:hAnsi="Times New Roman" w:cs="Times New Roman"/>
          <w:color w:val="000000" w:themeColor="text1"/>
          <w:szCs w:val="24"/>
        </w:rPr>
        <w:br/>
        <w:t>4.5 Power of the Platform and Concentration of the Market</w:t>
      </w:r>
      <w:r w:rsidRPr="00342C51">
        <w:rPr>
          <w:rFonts w:ascii="Times New Roman" w:hAnsi="Times New Roman" w:cs="Times New Roman"/>
          <w:color w:val="000000" w:themeColor="text1"/>
          <w:szCs w:val="24"/>
        </w:rPr>
        <w:br/>
      </w:r>
      <w:r w:rsidRPr="00342C51">
        <w:rPr>
          <w:rFonts w:ascii="Times New Roman" w:hAnsi="Times New Roman" w:cs="Times New Roman"/>
          <w:color w:val="000000" w:themeColor="text1"/>
          <w:szCs w:val="24"/>
        </w:rPr>
        <w:br/>
      </w:r>
      <w:r w:rsidRPr="00342C51">
        <w:rPr>
          <w:rFonts w:ascii="Times New Roman" w:hAnsi="Times New Roman" w:cs="Times New Roman"/>
          <w:color w:val="000000" w:themeColor="text1"/>
          <w:szCs w:val="24"/>
        </w:rPr>
        <w:lastRenderedPageBreak/>
        <w:t>The results show clearly that OTAs have gained a lot of power in the market. Booking Holdings and Expedia Group are the two biggest companies in the world of online travel agencies (OTAs). They control most of the hotel bookings around the world (Statista, 2023). This leads to a monopoly on platforms, where a small number of companies control access to the market, prices, and visibility.</w:t>
      </w:r>
      <w:r w:rsidRPr="00342C51">
        <w:rPr>
          <w:rFonts w:ascii="Times New Roman" w:hAnsi="Times New Roman" w:cs="Times New Roman"/>
          <w:color w:val="000000" w:themeColor="text1"/>
          <w:szCs w:val="24"/>
        </w:rPr>
        <w:br/>
        <w:t xml:space="preserve">According to platform capitalism theory, network effects, data accumulation, and algorithmic control make this dominance even stronger (Srnicek, 2017). As more people use OTAs, suppliers </w:t>
      </w:r>
      <w:proofErr w:type="gramStart"/>
      <w:r w:rsidRPr="00342C51">
        <w:rPr>
          <w:rFonts w:ascii="Times New Roman" w:hAnsi="Times New Roman" w:cs="Times New Roman"/>
          <w:color w:val="000000" w:themeColor="text1"/>
          <w:szCs w:val="24"/>
        </w:rPr>
        <w:t>have to</w:t>
      </w:r>
      <w:proofErr w:type="gramEnd"/>
      <w:r w:rsidRPr="00342C51">
        <w:rPr>
          <w:rFonts w:ascii="Times New Roman" w:hAnsi="Times New Roman" w:cs="Times New Roman"/>
          <w:color w:val="000000" w:themeColor="text1"/>
          <w:szCs w:val="24"/>
        </w:rPr>
        <w:t xml:space="preserve"> join them to stay competitive. This gives OTAs even more power.</w:t>
      </w:r>
      <w:r w:rsidRPr="00342C51">
        <w:rPr>
          <w:rFonts w:ascii="Times New Roman" w:hAnsi="Times New Roman" w:cs="Times New Roman"/>
          <w:color w:val="000000" w:themeColor="text1"/>
          <w:szCs w:val="24"/>
        </w:rPr>
        <w:br/>
        <w:t>Algorithms decide how high hotels rank, how visible they are, and where they should be advertised. These ranking systems are not clear, and they are often affected by things like commission rates, conversion rates, and how competitive the prices are (Vincent et al., 2015). So, OTAs can affect what people choose and how businesses compete.</w:t>
      </w:r>
    </w:p>
    <w:p w14:paraId="21EBCEB5" w14:textId="1AE6EE8A" w:rsidR="00342C51" w:rsidRPr="00342C51" w:rsidRDefault="00342C51" w:rsidP="00342C51">
      <w:pPr>
        <w:spacing w:line="480" w:lineRule="auto"/>
        <w:rPr>
          <w:rFonts w:ascii="Times New Roman" w:hAnsi="Times New Roman" w:cs="Times New Roman"/>
          <w:color w:val="000000" w:themeColor="text1"/>
          <w:szCs w:val="24"/>
        </w:rPr>
      </w:pPr>
      <w:r w:rsidRPr="00342C51">
        <w:rPr>
          <w:rFonts w:ascii="Times New Roman" w:hAnsi="Times New Roman" w:cs="Times New Roman"/>
          <w:color w:val="000000" w:themeColor="text1"/>
          <w:szCs w:val="24"/>
        </w:rPr>
        <w:br/>
        <w:t>4.6 Future Trends in OTA-Driven Tourism Distribution</w:t>
      </w:r>
      <w:r w:rsidRPr="00342C51">
        <w:rPr>
          <w:rFonts w:ascii="Times New Roman" w:hAnsi="Times New Roman" w:cs="Times New Roman"/>
          <w:color w:val="000000" w:themeColor="text1"/>
          <w:szCs w:val="24"/>
        </w:rPr>
        <w:br/>
        <w:t xml:space="preserve">The future of OTA distribution will be influenced by AI, blockchain, metasearch engines, and mobile-first innovation, according to the findings. AI will improve personalization, prediction, and behavioural analysis (Xiang et al., 2021). Blockchain could make it harder for people to post fake listings and make commission structures </w:t>
      </w:r>
      <w:proofErr w:type="gramStart"/>
      <w:r w:rsidRPr="00342C51">
        <w:rPr>
          <w:rFonts w:ascii="Times New Roman" w:hAnsi="Times New Roman" w:cs="Times New Roman"/>
          <w:color w:val="000000" w:themeColor="text1"/>
          <w:szCs w:val="24"/>
        </w:rPr>
        <w:t>more clear</w:t>
      </w:r>
      <w:proofErr w:type="gramEnd"/>
      <w:r w:rsidRPr="00342C51">
        <w:rPr>
          <w:rFonts w:ascii="Times New Roman" w:hAnsi="Times New Roman" w:cs="Times New Roman"/>
          <w:color w:val="000000" w:themeColor="text1"/>
          <w:szCs w:val="24"/>
        </w:rPr>
        <w:t xml:space="preserve"> (Tussyadiah, 2020). Google Travel and Skyscanner are examples of metasearch engines that are likely to make competition stronger by sending traffic to more than one OTA instead of just one.</w:t>
      </w:r>
      <w:r w:rsidRPr="00342C51">
        <w:rPr>
          <w:rFonts w:ascii="Times New Roman" w:hAnsi="Times New Roman" w:cs="Times New Roman"/>
          <w:color w:val="000000" w:themeColor="text1"/>
          <w:szCs w:val="24"/>
        </w:rPr>
        <w:br/>
        <w:t>To stay relevant, traditional agencies should start using hybrid models that combine in-person expertise with digital tools.</w:t>
      </w:r>
    </w:p>
    <w:p w14:paraId="38928B56" w14:textId="77777777" w:rsidR="00182346" w:rsidRDefault="00182346" w:rsidP="00166C1B">
      <w:pPr>
        <w:spacing w:line="480" w:lineRule="auto"/>
        <w:rPr>
          <w:rStyle w:val="Heading1Char"/>
          <w:rFonts w:ascii="Times New Roman" w:hAnsi="Times New Roman" w:cs="Times New Roman"/>
          <w:b/>
          <w:bCs/>
          <w:color w:val="000000" w:themeColor="text1"/>
          <w:sz w:val="24"/>
          <w:szCs w:val="24"/>
        </w:rPr>
      </w:pPr>
    </w:p>
    <w:p w14:paraId="5892CD2C" w14:textId="77777777" w:rsidR="006918AA" w:rsidRPr="006918AA" w:rsidRDefault="005809E5" w:rsidP="006918AA">
      <w:pPr>
        <w:spacing w:line="480" w:lineRule="auto"/>
        <w:rPr>
          <w:rFonts w:ascii="Times New Roman" w:hAnsi="Times New Roman" w:cs="Times New Roman"/>
          <w:color w:val="000000" w:themeColor="text1"/>
          <w:szCs w:val="24"/>
        </w:rPr>
      </w:pPr>
      <w:bookmarkStart w:id="5" w:name="_Toc215261174"/>
      <w:r>
        <w:rPr>
          <w:rStyle w:val="Heading1Char"/>
          <w:rFonts w:ascii="Times New Roman" w:hAnsi="Times New Roman" w:cs="Times New Roman"/>
          <w:b/>
          <w:bCs/>
          <w:color w:val="000000" w:themeColor="text1"/>
          <w:sz w:val="24"/>
          <w:szCs w:val="24"/>
        </w:rPr>
        <w:lastRenderedPageBreak/>
        <w:t>5</w:t>
      </w:r>
      <w:r w:rsidR="00F11085" w:rsidRPr="004618E8">
        <w:rPr>
          <w:rStyle w:val="Heading1Char"/>
          <w:rFonts w:ascii="Times New Roman" w:hAnsi="Times New Roman" w:cs="Times New Roman"/>
          <w:b/>
          <w:bCs/>
          <w:color w:val="000000" w:themeColor="text1"/>
          <w:sz w:val="24"/>
          <w:szCs w:val="24"/>
        </w:rPr>
        <w:t>. Discussion</w:t>
      </w:r>
      <w:bookmarkEnd w:id="5"/>
      <w:r w:rsidR="00F11085" w:rsidRPr="004618E8">
        <w:rPr>
          <w:rFonts w:ascii="Times New Roman" w:hAnsi="Times New Roman" w:cs="Times New Roman"/>
          <w:color w:val="000000" w:themeColor="text1"/>
          <w:szCs w:val="24"/>
        </w:rPr>
        <w:t xml:space="preserve"> </w:t>
      </w:r>
      <w:r w:rsidR="00F11085" w:rsidRPr="004618E8">
        <w:rPr>
          <w:rFonts w:ascii="Times New Roman" w:hAnsi="Times New Roman" w:cs="Times New Roman"/>
          <w:color w:val="000000" w:themeColor="text1"/>
          <w:szCs w:val="24"/>
        </w:rPr>
        <w:br/>
      </w:r>
      <w:r w:rsidR="006918AA" w:rsidRPr="006918AA">
        <w:rPr>
          <w:rFonts w:ascii="Times New Roman" w:hAnsi="Times New Roman" w:cs="Times New Roman"/>
          <w:color w:val="000000" w:themeColor="text1"/>
          <w:szCs w:val="24"/>
        </w:rPr>
        <w:t>The results show that OTAs have fundamentally changed how tourism is distributed around the world by using digital technology, platform economics, and giving consumers more power. This part uses relevant theoretical frameworks to explain the results and give us a better idea of how OTAs affect things.</w:t>
      </w:r>
      <w:r w:rsidR="006918AA" w:rsidRPr="006918AA">
        <w:rPr>
          <w:rFonts w:ascii="Times New Roman" w:hAnsi="Times New Roman" w:cs="Times New Roman"/>
          <w:color w:val="000000" w:themeColor="text1"/>
          <w:szCs w:val="24"/>
        </w:rPr>
        <w:br/>
      </w:r>
      <w:r w:rsidR="006918AA" w:rsidRPr="006918AA">
        <w:rPr>
          <w:rFonts w:ascii="Times New Roman" w:hAnsi="Times New Roman" w:cs="Times New Roman"/>
          <w:color w:val="000000" w:themeColor="text1"/>
          <w:szCs w:val="24"/>
        </w:rPr>
        <w:br/>
        <w:t>The disruption of traditional travel agencies corresponds with disintermediation and reintermediation theory, which elucidates how digital technologies circumvent current intermediaries while concurrently establishing new digital ones (</w:t>
      </w:r>
      <w:proofErr w:type="spellStart"/>
      <w:r w:rsidR="006918AA" w:rsidRPr="006918AA">
        <w:rPr>
          <w:rFonts w:ascii="Times New Roman" w:hAnsi="Times New Roman" w:cs="Times New Roman"/>
          <w:color w:val="000000" w:themeColor="text1"/>
          <w:szCs w:val="24"/>
        </w:rPr>
        <w:t>Buhalis</w:t>
      </w:r>
      <w:proofErr w:type="spellEnd"/>
      <w:r w:rsidR="006918AA" w:rsidRPr="006918AA">
        <w:rPr>
          <w:rFonts w:ascii="Times New Roman" w:hAnsi="Times New Roman" w:cs="Times New Roman"/>
          <w:color w:val="000000" w:themeColor="text1"/>
          <w:szCs w:val="24"/>
        </w:rPr>
        <w:t xml:space="preserve"> &amp; </w:t>
      </w:r>
      <w:proofErr w:type="gramStart"/>
      <w:r w:rsidR="006918AA" w:rsidRPr="006918AA">
        <w:rPr>
          <w:rFonts w:ascii="Times New Roman" w:hAnsi="Times New Roman" w:cs="Times New Roman"/>
          <w:color w:val="000000" w:themeColor="text1"/>
          <w:szCs w:val="24"/>
        </w:rPr>
        <w:t>Jun,</w:t>
      </w:r>
      <w:proofErr w:type="gramEnd"/>
      <w:r w:rsidR="006918AA" w:rsidRPr="006918AA">
        <w:rPr>
          <w:rFonts w:ascii="Times New Roman" w:hAnsi="Times New Roman" w:cs="Times New Roman"/>
          <w:color w:val="000000" w:themeColor="text1"/>
          <w:szCs w:val="24"/>
        </w:rPr>
        <w:t xml:space="preserve"> 2011). OTAs got rid of the need for real-life agents in everyday travel planning, but they became strong new middlemen.</w:t>
      </w:r>
      <w:r w:rsidR="006918AA" w:rsidRPr="006918AA">
        <w:rPr>
          <w:rFonts w:ascii="Times New Roman" w:hAnsi="Times New Roman" w:cs="Times New Roman"/>
          <w:color w:val="000000" w:themeColor="text1"/>
          <w:szCs w:val="24"/>
        </w:rPr>
        <w:br/>
      </w:r>
      <w:r w:rsidR="006918AA" w:rsidRPr="006918AA">
        <w:rPr>
          <w:rFonts w:ascii="Times New Roman" w:hAnsi="Times New Roman" w:cs="Times New Roman"/>
          <w:color w:val="000000" w:themeColor="text1"/>
          <w:szCs w:val="24"/>
        </w:rPr>
        <w:br/>
        <w:t>The effect of OTAs on how people act supports the Technology Acceptance Model (TAM). Perceived usefulness, like convenience, price transparency, and instant access, makes people more likely to buy something, while perceived ease of use makes them happier (Davis, 1989). Peer reviews make people feel more trust and less unsure, which makes people more likely to use OTA platforms.</w:t>
      </w:r>
      <w:r w:rsidR="006918AA" w:rsidRPr="006918AA">
        <w:rPr>
          <w:rFonts w:ascii="Times New Roman" w:hAnsi="Times New Roman" w:cs="Times New Roman"/>
          <w:color w:val="000000" w:themeColor="text1"/>
          <w:szCs w:val="24"/>
        </w:rPr>
        <w:br/>
      </w:r>
      <w:r w:rsidR="006918AA" w:rsidRPr="006918AA">
        <w:rPr>
          <w:rFonts w:ascii="Times New Roman" w:hAnsi="Times New Roman" w:cs="Times New Roman"/>
          <w:color w:val="000000" w:themeColor="text1"/>
          <w:szCs w:val="24"/>
        </w:rPr>
        <w:br/>
        <w:t xml:space="preserve">The idea of resource dependency theory says that companies become dependent on outside people who control important resources (Pfeffer &amp; </w:t>
      </w:r>
      <w:proofErr w:type="spellStart"/>
      <w:r w:rsidR="006918AA" w:rsidRPr="006918AA">
        <w:rPr>
          <w:rFonts w:ascii="Times New Roman" w:hAnsi="Times New Roman" w:cs="Times New Roman"/>
          <w:color w:val="000000" w:themeColor="text1"/>
          <w:szCs w:val="24"/>
        </w:rPr>
        <w:t>Salancik</w:t>
      </w:r>
      <w:proofErr w:type="spellEnd"/>
      <w:r w:rsidR="006918AA" w:rsidRPr="006918AA">
        <w:rPr>
          <w:rFonts w:ascii="Times New Roman" w:hAnsi="Times New Roman" w:cs="Times New Roman"/>
          <w:color w:val="000000" w:themeColor="text1"/>
          <w:szCs w:val="24"/>
        </w:rPr>
        <w:t>, 2003). This idea is related to supplier dependency on OTAs. Tourism suppliers depend on OTAs a lot because they control access to millions of potential customers. This makes it hard to get good deals.</w:t>
      </w:r>
      <w:r w:rsidR="006918AA" w:rsidRPr="006918AA">
        <w:rPr>
          <w:rFonts w:ascii="Times New Roman" w:hAnsi="Times New Roman" w:cs="Times New Roman"/>
          <w:color w:val="000000" w:themeColor="text1"/>
          <w:szCs w:val="24"/>
        </w:rPr>
        <w:br/>
      </w:r>
      <w:r w:rsidR="006918AA" w:rsidRPr="006918AA">
        <w:rPr>
          <w:rFonts w:ascii="Times New Roman" w:hAnsi="Times New Roman" w:cs="Times New Roman"/>
          <w:color w:val="000000" w:themeColor="text1"/>
          <w:szCs w:val="24"/>
        </w:rPr>
        <w:br/>
      </w:r>
      <w:r w:rsidR="006918AA" w:rsidRPr="006918AA">
        <w:rPr>
          <w:rFonts w:ascii="Times New Roman" w:hAnsi="Times New Roman" w:cs="Times New Roman"/>
          <w:color w:val="000000" w:themeColor="text1"/>
          <w:szCs w:val="24"/>
        </w:rPr>
        <w:lastRenderedPageBreak/>
        <w:t>The concentration of OTA power also supports the idea of platform capitalism, which says that digital platforms take over industries by using network effects, algorithmic management, and data control (Srnicek, 2017). OTAs gather a lot of data about how customers act, which helps them make better predictive algorithms and gives them a stronger edge over their competitors.</w:t>
      </w:r>
      <w:r w:rsidR="006918AA" w:rsidRPr="006918AA">
        <w:rPr>
          <w:rFonts w:ascii="Times New Roman" w:hAnsi="Times New Roman" w:cs="Times New Roman"/>
          <w:color w:val="000000" w:themeColor="text1"/>
          <w:szCs w:val="24"/>
        </w:rPr>
        <w:br/>
      </w:r>
      <w:r w:rsidR="006918AA" w:rsidRPr="006918AA">
        <w:rPr>
          <w:rFonts w:ascii="Times New Roman" w:hAnsi="Times New Roman" w:cs="Times New Roman"/>
          <w:color w:val="000000" w:themeColor="text1"/>
          <w:szCs w:val="24"/>
        </w:rPr>
        <w:br/>
        <w:t xml:space="preserve">Pricing transparency and review visibility are two benefits for consumers that show how tourism is moving toward information symmetry. </w:t>
      </w:r>
      <w:proofErr w:type="gramStart"/>
      <w:r w:rsidR="006918AA" w:rsidRPr="006918AA">
        <w:rPr>
          <w:rFonts w:ascii="Times New Roman" w:hAnsi="Times New Roman" w:cs="Times New Roman"/>
          <w:color w:val="000000" w:themeColor="text1"/>
          <w:szCs w:val="24"/>
        </w:rPr>
        <w:t>But,</w:t>
      </w:r>
      <w:proofErr w:type="gramEnd"/>
      <w:r w:rsidR="006918AA" w:rsidRPr="006918AA">
        <w:rPr>
          <w:rFonts w:ascii="Times New Roman" w:hAnsi="Times New Roman" w:cs="Times New Roman"/>
          <w:color w:val="000000" w:themeColor="text1"/>
          <w:szCs w:val="24"/>
        </w:rPr>
        <w:t xml:space="preserve"> opaque pricing algorithms and high-pressure sales tactics show that information asymmetry still exists, even if it looks different.</w:t>
      </w:r>
      <w:r w:rsidR="006918AA" w:rsidRPr="006918AA">
        <w:rPr>
          <w:rFonts w:ascii="Times New Roman" w:hAnsi="Times New Roman" w:cs="Times New Roman"/>
          <w:color w:val="000000" w:themeColor="text1"/>
          <w:szCs w:val="24"/>
        </w:rPr>
        <w:br/>
      </w:r>
      <w:r w:rsidR="006918AA" w:rsidRPr="006918AA">
        <w:rPr>
          <w:rFonts w:ascii="Times New Roman" w:hAnsi="Times New Roman" w:cs="Times New Roman"/>
          <w:color w:val="000000" w:themeColor="text1"/>
          <w:szCs w:val="24"/>
        </w:rPr>
        <w:br/>
        <w:t>Lastly, future trends fit with the theory of digital transformation because the tourism industry is using new technologies like AI, blockchain, and meta-search automation. These new ideas will change distribution channels even more by making them more personalized, open, and competitive on platforms.</w:t>
      </w:r>
      <w:r w:rsidR="006918AA" w:rsidRPr="006918AA">
        <w:rPr>
          <w:rFonts w:ascii="Times New Roman" w:hAnsi="Times New Roman" w:cs="Times New Roman"/>
          <w:color w:val="000000" w:themeColor="text1"/>
          <w:szCs w:val="24"/>
        </w:rPr>
        <w:br/>
      </w:r>
      <w:r w:rsidR="006918AA" w:rsidRPr="006918AA">
        <w:rPr>
          <w:rFonts w:ascii="Times New Roman" w:hAnsi="Times New Roman" w:cs="Times New Roman"/>
          <w:color w:val="000000" w:themeColor="text1"/>
          <w:szCs w:val="24"/>
        </w:rPr>
        <w:br/>
        <w:t>In general, the discussion shows that OTAs will keep changing how tourism is distributed. However, for businesses to be successful in the long run, they need to find a balance between relying on OTAs, digital innovation, and direct-to-consumer engagement.</w:t>
      </w:r>
    </w:p>
    <w:p w14:paraId="0769F6EA" w14:textId="12D5EF8C" w:rsidR="00166C1B" w:rsidRDefault="00166C1B" w:rsidP="00607C62">
      <w:pPr>
        <w:spacing w:line="480" w:lineRule="auto"/>
        <w:rPr>
          <w:rFonts w:ascii="Times New Roman" w:hAnsi="Times New Roman" w:cs="Times New Roman"/>
          <w:color w:val="000000" w:themeColor="text1"/>
          <w:szCs w:val="24"/>
        </w:rPr>
      </w:pPr>
    </w:p>
    <w:p w14:paraId="133CF927" w14:textId="77777777" w:rsidR="006918AA" w:rsidRDefault="006918AA" w:rsidP="00607C62">
      <w:pPr>
        <w:spacing w:line="480" w:lineRule="auto"/>
        <w:rPr>
          <w:rFonts w:ascii="Times New Roman" w:hAnsi="Times New Roman" w:cs="Times New Roman"/>
          <w:color w:val="000000" w:themeColor="text1"/>
          <w:szCs w:val="24"/>
        </w:rPr>
      </w:pPr>
    </w:p>
    <w:p w14:paraId="692ED89D" w14:textId="77777777" w:rsidR="00007BF0" w:rsidRDefault="00007BF0" w:rsidP="00607C62">
      <w:pPr>
        <w:spacing w:line="480" w:lineRule="auto"/>
        <w:rPr>
          <w:rFonts w:ascii="Times New Roman" w:hAnsi="Times New Roman" w:cs="Times New Roman"/>
          <w:color w:val="000000" w:themeColor="text1"/>
          <w:szCs w:val="24"/>
        </w:rPr>
      </w:pPr>
    </w:p>
    <w:p w14:paraId="2928434F" w14:textId="77777777" w:rsidR="00166C1B" w:rsidRPr="00166C1B" w:rsidRDefault="00166C1B" w:rsidP="00166C1B">
      <w:pPr>
        <w:spacing w:line="480" w:lineRule="auto"/>
        <w:rPr>
          <w:rFonts w:ascii="Times New Roman" w:hAnsi="Times New Roman" w:cs="Times New Roman"/>
          <w:color w:val="000000" w:themeColor="text1"/>
          <w:szCs w:val="24"/>
        </w:rPr>
      </w:pPr>
    </w:p>
    <w:p w14:paraId="56855CC6" w14:textId="6EAD6733" w:rsidR="00DD2AB5" w:rsidRPr="00DD2AB5" w:rsidRDefault="005809E5" w:rsidP="00DD2AB5">
      <w:pPr>
        <w:spacing w:line="480" w:lineRule="auto"/>
        <w:rPr>
          <w:rFonts w:ascii="Times New Roman" w:hAnsi="Times New Roman" w:cs="Times New Roman"/>
          <w:color w:val="000000" w:themeColor="text1"/>
          <w:szCs w:val="24"/>
        </w:rPr>
      </w:pPr>
      <w:bookmarkStart w:id="6" w:name="_Toc215261175"/>
      <w:r>
        <w:rPr>
          <w:rStyle w:val="Heading1Char"/>
          <w:rFonts w:ascii="Times New Roman" w:hAnsi="Times New Roman" w:cs="Times New Roman"/>
          <w:b/>
          <w:bCs/>
          <w:color w:val="000000" w:themeColor="text1"/>
          <w:sz w:val="24"/>
          <w:szCs w:val="24"/>
        </w:rPr>
        <w:lastRenderedPageBreak/>
        <w:t>6</w:t>
      </w:r>
      <w:r w:rsidR="004D7D13" w:rsidRPr="004618E8">
        <w:rPr>
          <w:rStyle w:val="Heading1Char"/>
          <w:rFonts w:ascii="Times New Roman" w:hAnsi="Times New Roman" w:cs="Times New Roman"/>
          <w:b/>
          <w:bCs/>
          <w:color w:val="000000" w:themeColor="text1"/>
          <w:sz w:val="24"/>
          <w:szCs w:val="24"/>
        </w:rPr>
        <w:t xml:space="preserve">. </w:t>
      </w:r>
      <w:r w:rsidR="00023322" w:rsidRPr="004618E8">
        <w:rPr>
          <w:rStyle w:val="Heading1Char"/>
          <w:rFonts w:ascii="Times New Roman" w:hAnsi="Times New Roman" w:cs="Times New Roman"/>
          <w:b/>
          <w:bCs/>
          <w:color w:val="000000" w:themeColor="text1"/>
          <w:sz w:val="24"/>
          <w:szCs w:val="24"/>
        </w:rPr>
        <w:t>Recommendation</w:t>
      </w:r>
      <w:bookmarkEnd w:id="6"/>
      <w:r w:rsidR="00023322" w:rsidRPr="004618E8">
        <w:rPr>
          <w:rStyle w:val="Heading1Char"/>
          <w:rFonts w:ascii="Times New Roman" w:hAnsi="Times New Roman" w:cs="Times New Roman"/>
          <w:color w:val="000000" w:themeColor="text1"/>
          <w:sz w:val="24"/>
          <w:szCs w:val="24"/>
        </w:rPr>
        <w:t xml:space="preserve"> </w:t>
      </w:r>
      <w:r w:rsidR="00F11085" w:rsidRPr="004618E8">
        <w:rPr>
          <w:rStyle w:val="Heading1Char"/>
          <w:rFonts w:ascii="Times New Roman" w:hAnsi="Times New Roman" w:cs="Times New Roman"/>
          <w:color w:val="000000" w:themeColor="text1"/>
          <w:sz w:val="24"/>
          <w:szCs w:val="24"/>
        </w:rPr>
        <w:br/>
      </w:r>
      <w:r w:rsidR="00DD2AB5" w:rsidRPr="00DD2AB5">
        <w:rPr>
          <w:rFonts w:ascii="Times New Roman" w:hAnsi="Times New Roman" w:cs="Times New Roman"/>
          <w:color w:val="000000" w:themeColor="text1"/>
          <w:szCs w:val="24"/>
        </w:rPr>
        <w:t>The results of this study show that hotels can improve their competitive edge by putting more emphasis on direct booking channels and less on OTAs. To do this, hotels need to use a variety of strategies, including new technology, strategic communication, building trust, and managing long-term customer relationships.</w:t>
      </w:r>
      <w:r w:rsidR="00DD2AB5" w:rsidRPr="00DD2AB5">
        <w:rPr>
          <w:rFonts w:ascii="Times New Roman" w:hAnsi="Times New Roman" w:cs="Times New Roman"/>
          <w:color w:val="000000" w:themeColor="text1"/>
          <w:szCs w:val="24"/>
        </w:rPr>
        <w:br/>
        <w:t>One of the main suggestions is that hotels should spend money on high-quality, easy-to-use digital infrastructure. Travellers today want smooth online experiences, so hotels should make sure their websites are mobile-friendly, look good, and have quick, safe booking engines. AI-powered chatbots, instant messaging, real-time availability updates, and easier payment systems are some of the features that make things easier and boost conversion rates. To keep up with changing customer needs and stay competitive with OTA platforms that spend a lot of money on improving the user experience, you need to keep upgrading your technology.</w:t>
      </w:r>
      <w:r w:rsidR="00DD2AB5" w:rsidRPr="00DD2AB5">
        <w:rPr>
          <w:rFonts w:ascii="Times New Roman" w:hAnsi="Times New Roman" w:cs="Times New Roman"/>
          <w:color w:val="000000" w:themeColor="text1"/>
          <w:szCs w:val="24"/>
        </w:rPr>
        <w:br/>
      </w:r>
      <w:r w:rsidR="00DD2AB5" w:rsidRPr="00DD2AB5">
        <w:rPr>
          <w:rFonts w:ascii="Times New Roman" w:hAnsi="Times New Roman" w:cs="Times New Roman"/>
          <w:color w:val="000000" w:themeColor="text1"/>
          <w:szCs w:val="24"/>
        </w:rPr>
        <w:br/>
        <w:t>Another suggestion is to improve your digital marketing efforts. Hotels should carefully spend money on SEO, targeted social media campaigns, and metasearch engine participation to get more people to see them and bring in direct traffic. Using content marketing well, like high-quality images, video tours, guest testimonials, and stories about the destination, can help hotels build their brand and get more direct bookings. Email marketing campaigns based on customer data that is broken down into groups can also be very important for getting past guests to come back, promoting special deals, and building loyalty.</w:t>
      </w:r>
      <w:r w:rsidR="00DD2AB5" w:rsidRPr="00DD2AB5">
        <w:rPr>
          <w:rFonts w:ascii="Times New Roman" w:hAnsi="Times New Roman" w:cs="Times New Roman"/>
          <w:color w:val="000000" w:themeColor="text1"/>
          <w:szCs w:val="24"/>
        </w:rPr>
        <w:br/>
      </w:r>
      <w:r w:rsidR="00DD2AB5" w:rsidRPr="00DD2AB5">
        <w:rPr>
          <w:rFonts w:ascii="Times New Roman" w:hAnsi="Times New Roman" w:cs="Times New Roman"/>
          <w:color w:val="000000" w:themeColor="text1"/>
          <w:szCs w:val="24"/>
        </w:rPr>
        <w:br/>
        <w:t xml:space="preserve">Hotels should also improve and expand their loyalty programs. Loyalty systems need to do more than just give out points. They should also offer meaningful, personalized rewards that encourage </w:t>
      </w:r>
      <w:r w:rsidR="00DD2AB5" w:rsidRPr="00DD2AB5">
        <w:rPr>
          <w:rFonts w:ascii="Times New Roman" w:hAnsi="Times New Roman" w:cs="Times New Roman"/>
          <w:color w:val="000000" w:themeColor="text1"/>
          <w:szCs w:val="24"/>
        </w:rPr>
        <w:lastRenderedPageBreak/>
        <w:t>people to book directly again. Benefits like room upgrades, flexible check-in, member-only discounts, and personalized experiences make people feel good and make OTA alternatives less appealing. To make loyalty network benefits stronger, independent hotels might want to team up with other hotels.</w:t>
      </w:r>
      <w:r w:rsidR="00DD2AB5" w:rsidRPr="00DD2AB5">
        <w:rPr>
          <w:rFonts w:ascii="Times New Roman" w:hAnsi="Times New Roman" w:cs="Times New Roman"/>
          <w:color w:val="000000" w:themeColor="text1"/>
          <w:szCs w:val="24"/>
        </w:rPr>
        <w:br/>
      </w:r>
      <w:r w:rsidR="00DD2AB5" w:rsidRPr="00DD2AB5">
        <w:rPr>
          <w:rFonts w:ascii="Times New Roman" w:hAnsi="Times New Roman" w:cs="Times New Roman"/>
          <w:color w:val="000000" w:themeColor="text1"/>
          <w:szCs w:val="24"/>
        </w:rPr>
        <w:br/>
        <w:t>To get people to book directly, it's still important to build trust. To ease travellers' worries about risk, hotels should focus on clear pricing, safe payment systems, and flexible cancellation policies. Customers are more likely to believe that booking directly will save them money if you clearly and consistently communicate "best rate guarantees." Hotels should also emphasize how reliable their customer service is by offering immediate help through live chat or direct phone lines.</w:t>
      </w:r>
      <w:r w:rsidR="00DD2AB5" w:rsidRPr="00DD2AB5">
        <w:rPr>
          <w:rFonts w:ascii="Times New Roman" w:hAnsi="Times New Roman" w:cs="Times New Roman"/>
          <w:color w:val="000000" w:themeColor="text1"/>
          <w:szCs w:val="24"/>
        </w:rPr>
        <w:br/>
        <w:t>Lastly, hotels should use a balanced distribution strategy instead of trying to get rid of OTAs completely. OTAs give hotels a lot of exposure in the market, which is especially helpful for smaller hotels or hotels that are just starting out in new markets. Hotels can get a better mix of reach and profitability by using OTAs to get more exposure and strategically promoting direct channels.</w:t>
      </w:r>
    </w:p>
    <w:p w14:paraId="47285F86" w14:textId="5544E960" w:rsidR="001D1F89" w:rsidRDefault="001D1F89" w:rsidP="002F73F5">
      <w:pPr>
        <w:spacing w:line="480" w:lineRule="auto"/>
        <w:rPr>
          <w:rFonts w:ascii="Times New Roman" w:hAnsi="Times New Roman" w:cs="Times New Roman"/>
          <w:color w:val="000000" w:themeColor="text1"/>
          <w:szCs w:val="24"/>
        </w:rPr>
      </w:pPr>
    </w:p>
    <w:p w14:paraId="3A87BCA4" w14:textId="77777777" w:rsidR="001D1F89" w:rsidRDefault="001D1F89" w:rsidP="002F73F5">
      <w:pPr>
        <w:spacing w:line="480" w:lineRule="auto"/>
        <w:rPr>
          <w:rFonts w:ascii="Times New Roman" w:hAnsi="Times New Roman" w:cs="Times New Roman"/>
          <w:color w:val="000000" w:themeColor="text1"/>
          <w:szCs w:val="24"/>
        </w:rPr>
      </w:pPr>
    </w:p>
    <w:p w14:paraId="1BDC6DB1" w14:textId="77777777" w:rsidR="00523E1B" w:rsidRDefault="00523E1B" w:rsidP="002F73F5">
      <w:pPr>
        <w:spacing w:line="480" w:lineRule="auto"/>
        <w:rPr>
          <w:rFonts w:ascii="Times New Roman" w:hAnsi="Times New Roman" w:cs="Times New Roman"/>
          <w:color w:val="000000" w:themeColor="text1"/>
          <w:szCs w:val="24"/>
        </w:rPr>
      </w:pPr>
    </w:p>
    <w:p w14:paraId="3DB807F2" w14:textId="77777777" w:rsidR="00523E1B" w:rsidRDefault="00523E1B" w:rsidP="002F73F5">
      <w:pPr>
        <w:spacing w:line="480" w:lineRule="auto"/>
        <w:rPr>
          <w:rFonts w:ascii="Times New Roman" w:hAnsi="Times New Roman" w:cs="Times New Roman"/>
          <w:color w:val="000000" w:themeColor="text1"/>
          <w:szCs w:val="24"/>
        </w:rPr>
      </w:pPr>
    </w:p>
    <w:p w14:paraId="75E89C87" w14:textId="77777777" w:rsidR="001D1F89" w:rsidRDefault="001D1F89" w:rsidP="002F73F5">
      <w:pPr>
        <w:spacing w:line="480" w:lineRule="auto"/>
        <w:rPr>
          <w:rFonts w:ascii="Times New Roman" w:hAnsi="Times New Roman" w:cs="Times New Roman"/>
          <w:color w:val="000000" w:themeColor="text1"/>
          <w:szCs w:val="24"/>
        </w:rPr>
      </w:pPr>
    </w:p>
    <w:p w14:paraId="7FA28392" w14:textId="77777777" w:rsidR="00106D2C" w:rsidRPr="004618E8" w:rsidRDefault="00106D2C" w:rsidP="002F73F5">
      <w:pPr>
        <w:spacing w:line="480" w:lineRule="auto"/>
        <w:rPr>
          <w:rFonts w:ascii="Times New Roman" w:hAnsi="Times New Roman" w:cs="Times New Roman"/>
          <w:color w:val="000000" w:themeColor="text1"/>
          <w:szCs w:val="24"/>
        </w:rPr>
      </w:pPr>
    </w:p>
    <w:p w14:paraId="3F6AD467" w14:textId="77777777" w:rsidR="001248D3" w:rsidRPr="001248D3" w:rsidRDefault="00DF3FD0" w:rsidP="001248D3">
      <w:pPr>
        <w:spacing w:line="480" w:lineRule="auto"/>
        <w:rPr>
          <w:rFonts w:ascii="Times New Roman" w:hAnsi="Times New Roman" w:cs="Times New Roman"/>
          <w:color w:val="000000" w:themeColor="text1"/>
          <w:szCs w:val="24"/>
        </w:rPr>
      </w:pPr>
      <w:bookmarkStart w:id="7" w:name="_Toc215261176"/>
      <w:r w:rsidRPr="004618E8">
        <w:rPr>
          <w:rStyle w:val="Heading1Char"/>
          <w:rFonts w:ascii="Times New Roman" w:hAnsi="Times New Roman" w:cs="Times New Roman"/>
          <w:b/>
          <w:bCs/>
          <w:color w:val="000000" w:themeColor="text1"/>
          <w:sz w:val="24"/>
          <w:szCs w:val="24"/>
        </w:rPr>
        <w:lastRenderedPageBreak/>
        <w:t>8</w:t>
      </w:r>
      <w:r w:rsidR="00F11085" w:rsidRPr="004618E8">
        <w:rPr>
          <w:rStyle w:val="Heading1Char"/>
          <w:rFonts w:ascii="Times New Roman" w:hAnsi="Times New Roman" w:cs="Times New Roman"/>
          <w:b/>
          <w:bCs/>
          <w:color w:val="000000" w:themeColor="text1"/>
          <w:sz w:val="24"/>
          <w:szCs w:val="24"/>
        </w:rPr>
        <w:t>. Conclusion</w:t>
      </w:r>
      <w:bookmarkEnd w:id="7"/>
      <w:r w:rsidR="00F11085" w:rsidRPr="004618E8">
        <w:rPr>
          <w:rFonts w:ascii="Times New Roman" w:hAnsi="Times New Roman" w:cs="Times New Roman"/>
          <w:b/>
          <w:bCs/>
          <w:color w:val="000000" w:themeColor="text1"/>
          <w:szCs w:val="24"/>
        </w:rPr>
        <w:t xml:space="preserve"> </w:t>
      </w:r>
      <w:r w:rsidR="00F11085" w:rsidRPr="004618E8">
        <w:rPr>
          <w:rFonts w:ascii="Times New Roman" w:hAnsi="Times New Roman" w:cs="Times New Roman"/>
          <w:color w:val="000000" w:themeColor="text1"/>
          <w:szCs w:val="24"/>
        </w:rPr>
        <w:br/>
      </w:r>
      <w:r w:rsidR="001248D3" w:rsidRPr="001248D3">
        <w:rPr>
          <w:rFonts w:ascii="Times New Roman" w:hAnsi="Times New Roman" w:cs="Times New Roman"/>
          <w:color w:val="000000" w:themeColor="text1"/>
          <w:szCs w:val="24"/>
        </w:rPr>
        <w:t xml:space="preserve">This report looked at how Online Travel Agencies (OTAs) are changing and what that means for the future of tourism distribution channels. The results show that OTAs have fundamentally changed the global travel market by making it easier, more efficient, and more transparent for </w:t>
      </w:r>
      <w:proofErr w:type="gramStart"/>
      <w:r w:rsidR="001248D3" w:rsidRPr="001248D3">
        <w:rPr>
          <w:rFonts w:ascii="Times New Roman" w:hAnsi="Times New Roman" w:cs="Times New Roman"/>
          <w:color w:val="000000" w:themeColor="text1"/>
          <w:szCs w:val="24"/>
        </w:rPr>
        <w:t>consumers,</w:t>
      </w:r>
      <w:proofErr w:type="gramEnd"/>
      <w:r w:rsidR="001248D3" w:rsidRPr="001248D3">
        <w:rPr>
          <w:rFonts w:ascii="Times New Roman" w:hAnsi="Times New Roman" w:cs="Times New Roman"/>
          <w:color w:val="000000" w:themeColor="text1"/>
          <w:szCs w:val="24"/>
        </w:rPr>
        <w:t xml:space="preserve"> while also changing the way suppliers do business. OTAs are now powerful digital middlemen that affect prices, visibility, and how people think about things. Their influence goes far beyond just making it easier to book.</w:t>
      </w:r>
      <w:r w:rsidR="001248D3" w:rsidRPr="001248D3">
        <w:rPr>
          <w:rFonts w:ascii="Times New Roman" w:hAnsi="Times New Roman" w:cs="Times New Roman"/>
          <w:color w:val="000000" w:themeColor="text1"/>
          <w:szCs w:val="24"/>
        </w:rPr>
        <w:br/>
      </w:r>
      <w:r w:rsidR="001248D3" w:rsidRPr="001248D3">
        <w:rPr>
          <w:rFonts w:ascii="Times New Roman" w:hAnsi="Times New Roman" w:cs="Times New Roman"/>
          <w:color w:val="000000" w:themeColor="text1"/>
          <w:szCs w:val="24"/>
        </w:rPr>
        <w:br/>
        <w:t>OTAs have given travellers more power by giving them access to real-time information, user-generated reviews, mobile access, and tools for changing prices. These things have led to a new way of travelling digitally that is defined by ease, freedom, and making choices based on data. OTAs give tourism businesses a global reach and better occupancy, but they also come with problems like high commission fees, dependency risks, less control over their brand, and being vulnerable to platform ranking algorithms.</w:t>
      </w:r>
      <w:r w:rsidR="001248D3" w:rsidRPr="001248D3">
        <w:rPr>
          <w:rFonts w:ascii="Times New Roman" w:hAnsi="Times New Roman" w:cs="Times New Roman"/>
          <w:color w:val="000000" w:themeColor="text1"/>
          <w:szCs w:val="24"/>
        </w:rPr>
        <w:br/>
      </w:r>
      <w:r w:rsidR="001248D3" w:rsidRPr="001248D3">
        <w:rPr>
          <w:rFonts w:ascii="Times New Roman" w:hAnsi="Times New Roman" w:cs="Times New Roman"/>
          <w:color w:val="000000" w:themeColor="text1"/>
          <w:szCs w:val="24"/>
        </w:rPr>
        <w:br/>
        <w:t>The conversation shows that platform capitalism is changing the power structure in tourism distribution. In this system, a small number of OTAs have a lot of market power. Network effects, algorithmic visibility rankings, and large-scale data optimization all help to keep them in charge. This may make things more efficient, but it also raises questions about fair pricing, competition, and the long-term independence of suppliers.</w:t>
      </w:r>
      <w:r w:rsidR="001248D3" w:rsidRPr="001248D3">
        <w:rPr>
          <w:rFonts w:ascii="Times New Roman" w:hAnsi="Times New Roman" w:cs="Times New Roman"/>
          <w:color w:val="000000" w:themeColor="text1"/>
          <w:szCs w:val="24"/>
        </w:rPr>
        <w:br/>
      </w:r>
      <w:r w:rsidR="001248D3" w:rsidRPr="001248D3">
        <w:rPr>
          <w:rFonts w:ascii="Times New Roman" w:hAnsi="Times New Roman" w:cs="Times New Roman"/>
          <w:color w:val="000000" w:themeColor="text1"/>
          <w:szCs w:val="24"/>
        </w:rPr>
        <w:br/>
        <w:t xml:space="preserve">New technologies like AI-driven personalization, blockchain-enabled transparency, and better integration with metasearch platforms will shape the future of tourism distribution. Traditional </w:t>
      </w:r>
      <w:r w:rsidR="001248D3" w:rsidRPr="001248D3">
        <w:rPr>
          <w:rFonts w:ascii="Times New Roman" w:hAnsi="Times New Roman" w:cs="Times New Roman"/>
          <w:color w:val="000000" w:themeColor="text1"/>
          <w:szCs w:val="24"/>
        </w:rPr>
        <w:lastRenderedPageBreak/>
        <w:t>agencies will still be around in certain areas, but they need to switch to digital-personalized hybrid models.</w:t>
      </w:r>
      <w:r w:rsidR="001248D3" w:rsidRPr="001248D3">
        <w:rPr>
          <w:rFonts w:ascii="Times New Roman" w:hAnsi="Times New Roman" w:cs="Times New Roman"/>
          <w:color w:val="000000" w:themeColor="text1"/>
          <w:szCs w:val="24"/>
        </w:rPr>
        <w:br/>
      </w:r>
      <w:r w:rsidR="001248D3" w:rsidRPr="001248D3">
        <w:rPr>
          <w:rFonts w:ascii="Times New Roman" w:hAnsi="Times New Roman" w:cs="Times New Roman"/>
          <w:color w:val="000000" w:themeColor="text1"/>
          <w:szCs w:val="24"/>
        </w:rPr>
        <w:br/>
        <w:t>To stop relying too much on OTAs, tourism businesses should find new ways to sell their products, put money into direct-booking strategies, and improve their digital branding. In the end, OTAs will still play a big role in global tourism, but to make sure that the tourism market stays competitive, trustworthy, and sustainable in the long run, they will need to form balanced, strategic partnerships.</w:t>
      </w:r>
    </w:p>
    <w:p w14:paraId="60372707" w14:textId="00634BD6" w:rsidR="00B425D9" w:rsidRPr="004618E8" w:rsidRDefault="00B425D9" w:rsidP="00013DBD">
      <w:pPr>
        <w:spacing w:line="480" w:lineRule="auto"/>
        <w:rPr>
          <w:rFonts w:ascii="Times New Roman" w:hAnsi="Times New Roman" w:cs="Times New Roman"/>
          <w:color w:val="000000" w:themeColor="text1"/>
          <w:szCs w:val="24"/>
        </w:rPr>
      </w:pPr>
    </w:p>
    <w:p w14:paraId="5D75967A" w14:textId="77777777" w:rsidR="00B425D9" w:rsidRPr="004618E8" w:rsidRDefault="00B425D9" w:rsidP="00013DBD">
      <w:pPr>
        <w:spacing w:line="480" w:lineRule="auto"/>
        <w:rPr>
          <w:rFonts w:ascii="Times New Roman" w:hAnsi="Times New Roman" w:cs="Times New Roman"/>
          <w:color w:val="000000" w:themeColor="text1"/>
          <w:szCs w:val="24"/>
        </w:rPr>
      </w:pPr>
    </w:p>
    <w:p w14:paraId="7A3B17D3" w14:textId="77777777" w:rsidR="002F73F5" w:rsidRPr="004618E8" w:rsidRDefault="002F73F5" w:rsidP="00013DBD">
      <w:pPr>
        <w:spacing w:line="480" w:lineRule="auto"/>
        <w:rPr>
          <w:rFonts w:ascii="Times New Roman" w:hAnsi="Times New Roman" w:cs="Times New Roman"/>
          <w:color w:val="000000" w:themeColor="text1"/>
          <w:szCs w:val="24"/>
        </w:rPr>
      </w:pPr>
    </w:p>
    <w:p w14:paraId="47FDF6A0" w14:textId="77777777" w:rsidR="00023322" w:rsidRPr="004618E8" w:rsidRDefault="00023322" w:rsidP="00013DBD">
      <w:pPr>
        <w:spacing w:line="480" w:lineRule="auto"/>
        <w:rPr>
          <w:rFonts w:ascii="Times New Roman" w:hAnsi="Times New Roman" w:cs="Times New Roman"/>
          <w:color w:val="000000" w:themeColor="text1"/>
          <w:szCs w:val="24"/>
        </w:rPr>
      </w:pPr>
    </w:p>
    <w:p w14:paraId="21414151" w14:textId="77777777" w:rsidR="00654B4B" w:rsidRDefault="00654B4B" w:rsidP="00013DBD">
      <w:pPr>
        <w:spacing w:line="480" w:lineRule="auto"/>
        <w:rPr>
          <w:rFonts w:ascii="Times New Roman" w:hAnsi="Times New Roman" w:cs="Times New Roman"/>
          <w:color w:val="000000" w:themeColor="text1"/>
          <w:szCs w:val="24"/>
        </w:rPr>
      </w:pPr>
    </w:p>
    <w:p w14:paraId="28192EA2" w14:textId="77777777" w:rsidR="00E83A4B" w:rsidRPr="004618E8" w:rsidRDefault="00E83A4B" w:rsidP="00013DBD">
      <w:pPr>
        <w:spacing w:line="480" w:lineRule="auto"/>
        <w:rPr>
          <w:rFonts w:ascii="Times New Roman" w:hAnsi="Times New Roman" w:cs="Times New Roman"/>
          <w:color w:val="000000" w:themeColor="text1"/>
          <w:szCs w:val="24"/>
        </w:rPr>
      </w:pPr>
    </w:p>
    <w:p w14:paraId="0F4D2A99" w14:textId="77777777" w:rsidR="00151724" w:rsidRPr="004618E8" w:rsidRDefault="00151724" w:rsidP="00013DBD">
      <w:pPr>
        <w:spacing w:line="480" w:lineRule="auto"/>
        <w:rPr>
          <w:rFonts w:ascii="Times New Roman" w:hAnsi="Times New Roman" w:cs="Times New Roman"/>
          <w:color w:val="000000" w:themeColor="text1"/>
          <w:szCs w:val="24"/>
          <w:lang w:val="en-US"/>
        </w:rPr>
      </w:pPr>
    </w:p>
    <w:p w14:paraId="39171F1E" w14:textId="77777777" w:rsidR="00151724" w:rsidRDefault="00151724" w:rsidP="00013DBD">
      <w:pPr>
        <w:spacing w:line="480" w:lineRule="auto"/>
        <w:rPr>
          <w:rFonts w:ascii="Times New Roman" w:hAnsi="Times New Roman" w:cs="Times New Roman"/>
          <w:color w:val="000000" w:themeColor="text1"/>
          <w:szCs w:val="24"/>
          <w:lang w:val="en-US"/>
        </w:rPr>
      </w:pPr>
    </w:p>
    <w:p w14:paraId="74D12B89" w14:textId="77777777" w:rsidR="00DD2AB5" w:rsidRDefault="00DD2AB5" w:rsidP="00013DBD">
      <w:pPr>
        <w:spacing w:line="480" w:lineRule="auto"/>
        <w:rPr>
          <w:rFonts w:ascii="Times New Roman" w:hAnsi="Times New Roman" w:cs="Times New Roman"/>
          <w:color w:val="000000" w:themeColor="text1"/>
          <w:szCs w:val="24"/>
          <w:lang w:val="en-US"/>
        </w:rPr>
      </w:pPr>
    </w:p>
    <w:p w14:paraId="28931010" w14:textId="77777777" w:rsidR="00391380" w:rsidRPr="004618E8" w:rsidRDefault="00391380" w:rsidP="00013DBD">
      <w:pPr>
        <w:spacing w:line="480" w:lineRule="auto"/>
        <w:rPr>
          <w:rFonts w:ascii="Times New Roman" w:hAnsi="Times New Roman" w:cs="Times New Roman"/>
          <w:color w:val="000000" w:themeColor="text1"/>
          <w:szCs w:val="24"/>
          <w:lang w:val="en-US"/>
        </w:rPr>
      </w:pPr>
    </w:p>
    <w:p w14:paraId="0881047A" w14:textId="5688552F" w:rsidR="004D7D13" w:rsidRPr="004618E8" w:rsidRDefault="004D7D13" w:rsidP="00013DBD">
      <w:pPr>
        <w:pStyle w:val="Heading1"/>
        <w:spacing w:line="480" w:lineRule="auto"/>
        <w:rPr>
          <w:rFonts w:ascii="Times New Roman" w:hAnsi="Times New Roman" w:cs="Times New Roman"/>
          <w:b/>
          <w:bCs/>
          <w:color w:val="000000" w:themeColor="text1"/>
          <w:sz w:val="24"/>
          <w:szCs w:val="24"/>
        </w:rPr>
      </w:pPr>
      <w:bookmarkStart w:id="8" w:name="_Toc215261177"/>
      <w:r w:rsidRPr="004618E8">
        <w:rPr>
          <w:rFonts w:ascii="Times New Roman" w:hAnsi="Times New Roman" w:cs="Times New Roman"/>
          <w:b/>
          <w:bCs/>
          <w:color w:val="000000" w:themeColor="text1"/>
          <w:sz w:val="24"/>
          <w:szCs w:val="24"/>
        </w:rPr>
        <w:lastRenderedPageBreak/>
        <w:t>Reference List</w:t>
      </w:r>
      <w:bookmarkEnd w:id="8"/>
      <w:r w:rsidRPr="004618E8">
        <w:rPr>
          <w:rFonts w:ascii="Times New Roman" w:hAnsi="Times New Roman" w:cs="Times New Roman"/>
          <w:b/>
          <w:bCs/>
          <w:color w:val="000000" w:themeColor="text1"/>
          <w:sz w:val="24"/>
          <w:szCs w:val="24"/>
        </w:rPr>
        <w:t xml:space="preserve"> </w:t>
      </w:r>
    </w:p>
    <w:p w14:paraId="4BAB809A" w14:textId="77777777" w:rsidR="001248D3" w:rsidRPr="001248D3" w:rsidRDefault="001248D3" w:rsidP="001248D3">
      <w:pPr>
        <w:spacing w:line="480" w:lineRule="auto"/>
        <w:rPr>
          <w:rFonts w:ascii="Times New Roman" w:hAnsi="Times New Roman" w:cs="Times New Roman"/>
          <w:szCs w:val="24"/>
        </w:rPr>
      </w:pPr>
      <w:r w:rsidRPr="001248D3">
        <w:rPr>
          <w:rFonts w:ascii="Times New Roman" w:hAnsi="Times New Roman" w:cs="Times New Roman"/>
          <w:szCs w:val="24"/>
        </w:rPr>
        <w:t xml:space="preserve">Ajzen, I. (1991). The theory of planned </w:t>
      </w:r>
      <w:proofErr w:type="spellStart"/>
      <w:r w:rsidRPr="001248D3">
        <w:rPr>
          <w:rFonts w:ascii="Times New Roman" w:hAnsi="Times New Roman" w:cs="Times New Roman"/>
          <w:szCs w:val="24"/>
        </w:rPr>
        <w:t>behavior</w:t>
      </w:r>
      <w:proofErr w:type="spellEnd"/>
      <w:r w:rsidRPr="001248D3">
        <w:rPr>
          <w:rFonts w:ascii="Times New Roman" w:hAnsi="Times New Roman" w:cs="Times New Roman"/>
          <w:szCs w:val="24"/>
        </w:rPr>
        <w:t xml:space="preserve">. </w:t>
      </w:r>
      <w:r w:rsidRPr="001248D3">
        <w:rPr>
          <w:rFonts w:ascii="Times New Roman" w:hAnsi="Times New Roman" w:cs="Times New Roman"/>
          <w:i/>
          <w:iCs/>
          <w:szCs w:val="24"/>
        </w:rPr>
        <w:t xml:space="preserve">Organizational </w:t>
      </w:r>
      <w:proofErr w:type="spellStart"/>
      <w:r w:rsidRPr="001248D3">
        <w:rPr>
          <w:rFonts w:ascii="Times New Roman" w:hAnsi="Times New Roman" w:cs="Times New Roman"/>
          <w:i/>
          <w:iCs/>
          <w:szCs w:val="24"/>
        </w:rPr>
        <w:t>Behavior</w:t>
      </w:r>
      <w:proofErr w:type="spellEnd"/>
      <w:r w:rsidRPr="001248D3">
        <w:rPr>
          <w:rFonts w:ascii="Times New Roman" w:hAnsi="Times New Roman" w:cs="Times New Roman"/>
          <w:i/>
          <w:iCs/>
          <w:szCs w:val="24"/>
        </w:rPr>
        <w:t xml:space="preserve"> and Human Decision Processes, 50</w:t>
      </w:r>
      <w:r w:rsidRPr="001248D3">
        <w:rPr>
          <w:rFonts w:ascii="Times New Roman" w:hAnsi="Times New Roman" w:cs="Times New Roman"/>
          <w:szCs w:val="24"/>
        </w:rPr>
        <w:t>(2), 179–211. https://doi.org/10.1016/0749-5978(91)90020-T</w:t>
      </w:r>
    </w:p>
    <w:p w14:paraId="0D7165FF" w14:textId="77777777" w:rsidR="001248D3" w:rsidRPr="001248D3" w:rsidRDefault="001248D3" w:rsidP="001248D3">
      <w:pPr>
        <w:spacing w:line="480" w:lineRule="auto"/>
        <w:rPr>
          <w:rFonts w:ascii="Times New Roman" w:hAnsi="Times New Roman" w:cs="Times New Roman"/>
          <w:szCs w:val="24"/>
        </w:rPr>
      </w:pPr>
      <w:r w:rsidRPr="001248D3">
        <w:rPr>
          <w:rFonts w:ascii="Times New Roman" w:hAnsi="Times New Roman" w:cs="Times New Roman"/>
          <w:szCs w:val="24"/>
        </w:rPr>
        <w:t xml:space="preserve">Bennett, M. M., &amp; Lai, C. (2005). The impact of the internet on travel agencies in Taiwan. </w:t>
      </w:r>
      <w:r w:rsidRPr="001248D3">
        <w:rPr>
          <w:rFonts w:ascii="Times New Roman" w:hAnsi="Times New Roman" w:cs="Times New Roman"/>
          <w:i/>
          <w:iCs/>
          <w:szCs w:val="24"/>
        </w:rPr>
        <w:t>Tourism and Hospitality Research, 6</w:t>
      </w:r>
      <w:r w:rsidRPr="001248D3">
        <w:rPr>
          <w:rFonts w:ascii="Times New Roman" w:hAnsi="Times New Roman" w:cs="Times New Roman"/>
          <w:szCs w:val="24"/>
        </w:rPr>
        <w:t xml:space="preserve">(1), 8–23. </w:t>
      </w:r>
      <w:hyperlink r:id="rId7" w:tgtFrame="_new" w:history="1">
        <w:r w:rsidRPr="001248D3">
          <w:rPr>
            <w:rStyle w:val="Hyperlink"/>
            <w:rFonts w:ascii="Times New Roman" w:hAnsi="Times New Roman" w:cs="Times New Roman"/>
            <w:szCs w:val="24"/>
          </w:rPr>
          <w:t>https://doi.org/10.1057/palgrave.thr.6040043</w:t>
        </w:r>
      </w:hyperlink>
    </w:p>
    <w:p w14:paraId="52629724" w14:textId="77777777" w:rsidR="001248D3" w:rsidRPr="001248D3" w:rsidRDefault="001248D3" w:rsidP="001248D3">
      <w:pPr>
        <w:spacing w:line="480" w:lineRule="auto"/>
        <w:rPr>
          <w:rFonts w:ascii="Times New Roman" w:hAnsi="Times New Roman" w:cs="Times New Roman"/>
          <w:szCs w:val="24"/>
        </w:rPr>
      </w:pPr>
      <w:r w:rsidRPr="001248D3">
        <w:rPr>
          <w:rFonts w:ascii="Times New Roman" w:hAnsi="Times New Roman" w:cs="Times New Roman"/>
          <w:szCs w:val="24"/>
        </w:rPr>
        <w:t xml:space="preserve">Braun, V., &amp; Clarke, V. (2006). Using thematic analysis in psychology. </w:t>
      </w:r>
      <w:r w:rsidRPr="001248D3">
        <w:rPr>
          <w:rFonts w:ascii="Times New Roman" w:hAnsi="Times New Roman" w:cs="Times New Roman"/>
          <w:i/>
          <w:iCs/>
          <w:szCs w:val="24"/>
        </w:rPr>
        <w:t>Qualitative Research in Psychology, 3</w:t>
      </w:r>
      <w:r w:rsidRPr="001248D3">
        <w:rPr>
          <w:rFonts w:ascii="Times New Roman" w:hAnsi="Times New Roman" w:cs="Times New Roman"/>
          <w:szCs w:val="24"/>
        </w:rPr>
        <w:t xml:space="preserve">(2), 77–101. </w:t>
      </w:r>
      <w:hyperlink r:id="rId8" w:tgtFrame="_new" w:history="1">
        <w:r w:rsidRPr="001248D3">
          <w:rPr>
            <w:rStyle w:val="Hyperlink"/>
            <w:rFonts w:ascii="Times New Roman" w:hAnsi="Times New Roman" w:cs="Times New Roman"/>
            <w:szCs w:val="24"/>
          </w:rPr>
          <w:t>https://doi.org/10.1191/1478088706qp063oa</w:t>
        </w:r>
      </w:hyperlink>
    </w:p>
    <w:p w14:paraId="2B4D2010" w14:textId="77777777" w:rsidR="001248D3" w:rsidRPr="001248D3" w:rsidRDefault="001248D3" w:rsidP="001248D3">
      <w:pPr>
        <w:spacing w:line="480" w:lineRule="auto"/>
        <w:rPr>
          <w:rFonts w:ascii="Times New Roman" w:hAnsi="Times New Roman" w:cs="Times New Roman"/>
          <w:szCs w:val="24"/>
        </w:rPr>
      </w:pPr>
      <w:proofErr w:type="spellStart"/>
      <w:r w:rsidRPr="001248D3">
        <w:rPr>
          <w:rFonts w:ascii="Times New Roman" w:hAnsi="Times New Roman" w:cs="Times New Roman"/>
          <w:szCs w:val="24"/>
        </w:rPr>
        <w:t>Buhalis</w:t>
      </w:r>
      <w:proofErr w:type="spellEnd"/>
      <w:r w:rsidRPr="001248D3">
        <w:rPr>
          <w:rFonts w:ascii="Times New Roman" w:hAnsi="Times New Roman" w:cs="Times New Roman"/>
          <w:szCs w:val="24"/>
        </w:rPr>
        <w:t xml:space="preserve">, D., &amp; Jun, S. H. (2011). E-tourism: Contemporary marketing issues. In M. Morgan, A. Pritchard, &amp; R. Pride (Eds.), </w:t>
      </w:r>
      <w:r w:rsidRPr="001248D3">
        <w:rPr>
          <w:rFonts w:ascii="Times New Roman" w:hAnsi="Times New Roman" w:cs="Times New Roman"/>
          <w:i/>
          <w:iCs/>
          <w:szCs w:val="24"/>
        </w:rPr>
        <w:t>Destination branding</w:t>
      </w:r>
      <w:r w:rsidRPr="001248D3">
        <w:rPr>
          <w:rFonts w:ascii="Times New Roman" w:hAnsi="Times New Roman" w:cs="Times New Roman"/>
          <w:szCs w:val="24"/>
        </w:rPr>
        <w:t xml:space="preserve"> (pp. 263–279). Routledge.</w:t>
      </w:r>
    </w:p>
    <w:p w14:paraId="48D3D370" w14:textId="77777777" w:rsidR="001248D3" w:rsidRPr="001248D3" w:rsidRDefault="001248D3" w:rsidP="001248D3">
      <w:pPr>
        <w:spacing w:line="480" w:lineRule="auto"/>
        <w:rPr>
          <w:rFonts w:ascii="Times New Roman" w:hAnsi="Times New Roman" w:cs="Times New Roman"/>
          <w:szCs w:val="24"/>
        </w:rPr>
      </w:pPr>
      <w:proofErr w:type="spellStart"/>
      <w:r w:rsidRPr="001248D3">
        <w:rPr>
          <w:rFonts w:ascii="Times New Roman" w:hAnsi="Times New Roman" w:cs="Times New Roman"/>
          <w:szCs w:val="24"/>
        </w:rPr>
        <w:t>Buhalis</w:t>
      </w:r>
      <w:proofErr w:type="spellEnd"/>
      <w:r w:rsidRPr="001248D3">
        <w:rPr>
          <w:rFonts w:ascii="Times New Roman" w:hAnsi="Times New Roman" w:cs="Times New Roman"/>
          <w:szCs w:val="24"/>
        </w:rPr>
        <w:t xml:space="preserve">, D., &amp; Law, R. (2008). Progress in information technology and tourism management: 20 years on and 10 years after the Internet. </w:t>
      </w:r>
      <w:r w:rsidRPr="001248D3">
        <w:rPr>
          <w:rFonts w:ascii="Times New Roman" w:hAnsi="Times New Roman" w:cs="Times New Roman"/>
          <w:i/>
          <w:iCs/>
          <w:szCs w:val="24"/>
        </w:rPr>
        <w:t>Tourism Management, 29</w:t>
      </w:r>
      <w:r w:rsidRPr="001248D3">
        <w:rPr>
          <w:rFonts w:ascii="Times New Roman" w:hAnsi="Times New Roman" w:cs="Times New Roman"/>
          <w:szCs w:val="24"/>
        </w:rPr>
        <w:t xml:space="preserve">(4), 609–623. </w:t>
      </w:r>
      <w:hyperlink r:id="rId9" w:tgtFrame="_new" w:history="1">
        <w:r w:rsidRPr="001248D3">
          <w:rPr>
            <w:rStyle w:val="Hyperlink"/>
            <w:rFonts w:ascii="Times New Roman" w:hAnsi="Times New Roman" w:cs="Times New Roman"/>
            <w:szCs w:val="24"/>
          </w:rPr>
          <w:t>https://doi.org/10.1016/j.tourman.2008.01.005</w:t>
        </w:r>
      </w:hyperlink>
    </w:p>
    <w:p w14:paraId="0163506D" w14:textId="77777777" w:rsidR="001248D3" w:rsidRPr="001248D3" w:rsidRDefault="001248D3" w:rsidP="001248D3">
      <w:pPr>
        <w:spacing w:line="480" w:lineRule="auto"/>
        <w:rPr>
          <w:rFonts w:ascii="Times New Roman" w:hAnsi="Times New Roman" w:cs="Times New Roman"/>
          <w:szCs w:val="24"/>
        </w:rPr>
      </w:pPr>
      <w:proofErr w:type="spellStart"/>
      <w:r w:rsidRPr="001248D3">
        <w:rPr>
          <w:rFonts w:ascii="Times New Roman" w:hAnsi="Times New Roman" w:cs="Times New Roman"/>
          <w:szCs w:val="24"/>
        </w:rPr>
        <w:t>Dolnicar</w:t>
      </w:r>
      <w:proofErr w:type="spellEnd"/>
      <w:r w:rsidRPr="001248D3">
        <w:rPr>
          <w:rFonts w:ascii="Times New Roman" w:hAnsi="Times New Roman" w:cs="Times New Roman"/>
          <w:szCs w:val="24"/>
        </w:rPr>
        <w:t xml:space="preserve">, S., &amp; Laesser, C. (2007). Travel agency marketing strategy: Insights from Switzerland. </w:t>
      </w:r>
      <w:r w:rsidRPr="001248D3">
        <w:rPr>
          <w:rFonts w:ascii="Times New Roman" w:hAnsi="Times New Roman" w:cs="Times New Roman"/>
          <w:i/>
          <w:iCs/>
          <w:szCs w:val="24"/>
        </w:rPr>
        <w:t>Journal of Travel Research, 46</w:t>
      </w:r>
      <w:r w:rsidRPr="001248D3">
        <w:rPr>
          <w:rFonts w:ascii="Times New Roman" w:hAnsi="Times New Roman" w:cs="Times New Roman"/>
          <w:szCs w:val="24"/>
        </w:rPr>
        <w:t>(2), 133–146. https://doi.org/10.1177/0047287507299569</w:t>
      </w:r>
    </w:p>
    <w:p w14:paraId="5A1105D1" w14:textId="77777777" w:rsidR="001248D3" w:rsidRPr="001248D3" w:rsidRDefault="001248D3" w:rsidP="001248D3">
      <w:pPr>
        <w:spacing w:line="480" w:lineRule="auto"/>
        <w:rPr>
          <w:rFonts w:ascii="Times New Roman" w:hAnsi="Times New Roman" w:cs="Times New Roman"/>
          <w:szCs w:val="24"/>
        </w:rPr>
      </w:pPr>
      <w:r w:rsidRPr="001248D3">
        <w:rPr>
          <w:rFonts w:ascii="Times New Roman" w:hAnsi="Times New Roman" w:cs="Times New Roman"/>
          <w:szCs w:val="24"/>
        </w:rPr>
        <w:t xml:space="preserve">Evans, D. S., &amp; Schmalensee, R. (2016). </w:t>
      </w:r>
      <w:r w:rsidRPr="001248D3">
        <w:rPr>
          <w:rFonts w:ascii="Times New Roman" w:hAnsi="Times New Roman" w:cs="Times New Roman"/>
          <w:i/>
          <w:iCs/>
          <w:szCs w:val="24"/>
        </w:rPr>
        <w:t>Matchmakers: The new economics of multisided platforms</w:t>
      </w:r>
      <w:r w:rsidRPr="001248D3">
        <w:rPr>
          <w:rFonts w:ascii="Times New Roman" w:hAnsi="Times New Roman" w:cs="Times New Roman"/>
          <w:szCs w:val="24"/>
        </w:rPr>
        <w:t>. Harvard Business Review Press.</w:t>
      </w:r>
    </w:p>
    <w:p w14:paraId="5A1900D0" w14:textId="77777777" w:rsidR="001248D3" w:rsidRPr="001248D3" w:rsidRDefault="001248D3" w:rsidP="001248D3">
      <w:pPr>
        <w:spacing w:line="480" w:lineRule="auto"/>
        <w:rPr>
          <w:rFonts w:ascii="Times New Roman" w:hAnsi="Times New Roman" w:cs="Times New Roman"/>
          <w:szCs w:val="24"/>
        </w:rPr>
      </w:pPr>
      <w:proofErr w:type="spellStart"/>
      <w:r w:rsidRPr="001248D3">
        <w:rPr>
          <w:rFonts w:ascii="Times New Roman" w:hAnsi="Times New Roman" w:cs="Times New Roman"/>
          <w:szCs w:val="24"/>
        </w:rPr>
        <w:t>Filieri</w:t>
      </w:r>
      <w:proofErr w:type="spellEnd"/>
      <w:r w:rsidRPr="001248D3">
        <w:rPr>
          <w:rFonts w:ascii="Times New Roman" w:hAnsi="Times New Roman" w:cs="Times New Roman"/>
          <w:szCs w:val="24"/>
        </w:rPr>
        <w:t xml:space="preserve">, R., &amp; McLeay, F. (2014). E-WOM and accommodation: An analysis of the factors that influence </w:t>
      </w:r>
      <w:proofErr w:type="spellStart"/>
      <w:r w:rsidRPr="001248D3">
        <w:rPr>
          <w:rFonts w:ascii="Times New Roman" w:hAnsi="Times New Roman" w:cs="Times New Roman"/>
          <w:szCs w:val="24"/>
        </w:rPr>
        <w:t>traveler</w:t>
      </w:r>
      <w:proofErr w:type="spellEnd"/>
      <w:r w:rsidRPr="001248D3">
        <w:rPr>
          <w:rFonts w:ascii="Times New Roman" w:hAnsi="Times New Roman" w:cs="Times New Roman"/>
          <w:szCs w:val="24"/>
        </w:rPr>
        <w:t xml:space="preserve"> satisfaction and trust. </w:t>
      </w:r>
      <w:r w:rsidRPr="001248D3">
        <w:rPr>
          <w:rFonts w:ascii="Times New Roman" w:hAnsi="Times New Roman" w:cs="Times New Roman"/>
          <w:i/>
          <w:iCs/>
          <w:szCs w:val="24"/>
        </w:rPr>
        <w:t>Tourism Management, 44</w:t>
      </w:r>
      <w:r w:rsidRPr="001248D3">
        <w:rPr>
          <w:rFonts w:ascii="Times New Roman" w:hAnsi="Times New Roman" w:cs="Times New Roman"/>
          <w:szCs w:val="24"/>
        </w:rPr>
        <w:t>, 132–143. https://doi.org/10.1016/j.tourman.2014.03.009</w:t>
      </w:r>
    </w:p>
    <w:p w14:paraId="0C41015C" w14:textId="77777777" w:rsidR="001248D3" w:rsidRPr="001248D3" w:rsidRDefault="001248D3" w:rsidP="001248D3">
      <w:pPr>
        <w:spacing w:line="480" w:lineRule="auto"/>
        <w:rPr>
          <w:rFonts w:ascii="Times New Roman" w:hAnsi="Times New Roman" w:cs="Times New Roman"/>
          <w:szCs w:val="24"/>
        </w:rPr>
      </w:pPr>
      <w:proofErr w:type="spellStart"/>
      <w:r w:rsidRPr="001248D3">
        <w:rPr>
          <w:rFonts w:ascii="Times New Roman" w:hAnsi="Times New Roman" w:cs="Times New Roman"/>
          <w:szCs w:val="24"/>
        </w:rPr>
        <w:lastRenderedPageBreak/>
        <w:t>Gazzoli</w:t>
      </w:r>
      <w:proofErr w:type="spellEnd"/>
      <w:r w:rsidRPr="001248D3">
        <w:rPr>
          <w:rFonts w:ascii="Times New Roman" w:hAnsi="Times New Roman" w:cs="Times New Roman"/>
          <w:szCs w:val="24"/>
        </w:rPr>
        <w:t xml:space="preserve">, G., Kim, W. G., &amp; </w:t>
      </w:r>
      <w:proofErr w:type="spellStart"/>
      <w:r w:rsidRPr="001248D3">
        <w:rPr>
          <w:rFonts w:ascii="Times New Roman" w:hAnsi="Times New Roman" w:cs="Times New Roman"/>
          <w:szCs w:val="24"/>
        </w:rPr>
        <w:t>Palakurthi</w:t>
      </w:r>
      <w:proofErr w:type="spellEnd"/>
      <w:r w:rsidRPr="001248D3">
        <w:rPr>
          <w:rFonts w:ascii="Times New Roman" w:hAnsi="Times New Roman" w:cs="Times New Roman"/>
          <w:szCs w:val="24"/>
        </w:rPr>
        <w:t xml:space="preserve">, R. (2008). Online distribution strategies and competition: The case of hotels. </w:t>
      </w:r>
      <w:r w:rsidRPr="001248D3">
        <w:rPr>
          <w:rFonts w:ascii="Times New Roman" w:hAnsi="Times New Roman" w:cs="Times New Roman"/>
          <w:i/>
          <w:iCs/>
          <w:szCs w:val="24"/>
        </w:rPr>
        <w:t>International Journal of Contemporary Hospitality Management, 20</w:t>
      </w:r>
      <w:r w:rsidRPr="001248D3">
        <w:rPr>
          <w:rFonts w:ascii="Times New Roman" w:hAnsi="Times New Roman" w:cs="Times New Roman"/>
          <w:szCs w:val="24"/>
        </w:rPr>
        <w:t>(4), 375–387. https://doi.org/10.1108/09596110810873501</w:t>
      </w:r>
    </w:p>
    <w:p w14:paraId="34DDD913" w14:textId="77777777" w:rsidR="001248D3" w:rsidRPr="001248D3" w:rsidRDefault="001248D3" w:rsidP="001248D3">
      <w:pPr>
        <w:spacing w:line="480" w:lineRule="auto"/>
        <w:rPr>
          <w:rFonts w:ascii="Times New Roman" w:hAnsi="Times New Roman" w:cs="Times New Roman"/>
          <w:szCs w:val="24"/>
        </w:rPr>
      </w:pPr>
      <w:r w:rsidRPr="001248D3">
        <w:rPr>
          <w:rFonts w:ascii="Times New Roman" w:hAnsi="Times New Roman" w:cs="Times New Roman"/>
          <w:szCs w:val="24"/>
        </w:rPr>
        <w:t xml:space="preserve">Guttentag, D. (2015). Airbnb: Disruptive innovation and the rise of an informal tourism accommodation sector. </w:t>
      </w:r>
      <w:r w:rsidRPr="001248D3">
        <w:rPr>
          <w:rFonts w:ascii="Times New Roman" w:hAnsi="Times New Roman" w:cs="Times New Roman"/>
          <w:i/>
          <w:iCs/>
          <w:szCs w:val="24"/>
        </w:rPr>
        <w:t>Current Issues in Tourism, 18</w:t>
      </w:r>
      <w:r w:rsidRPr="001248D3">
        <w:rPr>
          <w:rFonts w:ascii="Times New Roman" w:hAnsi="Times New Roman" w:cs="Times New Roman"/>
          <w:szCs w:val="24"/>
        </w:rPr>
        <w:t>(12), 1192–1217. https://doi.org/10.1080/13683500.2013.827159</w:t>
      </w:r>
    </w:p>
    <w:p w14:paraId="3DDD7FA6" w14:textId="77777777" w:rsidR="001248D3" w:rsidRPr="001248D3" w:rsidRDefault="001248D3" w:rsidP="001248D3">
      <w:pPr>
        <w:spacing w:line="480" w:lineRule="auto"/>
        <w:rPr>
          <w:rFonts w:ascii="Times New Roman" w:hAnsi="Times New Roman" w:cs="Times New Roman"/>
          <w:szCs w:val="24"/>
        </w:rPr>
      </w:pPr>
      <w:r w:rsidRPr="001248D3">
        <w:rPr>
          <w:rFonts w:ascii="Times New Roman" w:hAnsi="Times New Roman" w:cs="Times New Roman"/>
          <w:szCs w:val="24"/>
        </w:rPr>
        <w:t xml:space="preserve">Litvin, S. W., Goldsmith, R. E., &amp; Pan, B. (2008). Electronic word-of-mouth in hospitality and tourism management. </w:t>
      </w:r>
      <w:r w:rsidRPr="001248D3">
        <w:rPr>
          <w:rFonts w:ascii="Times New Roman" w:hAnsi="Times New Roman" w:cs="Times New Roman"/>
          <w:i/>
          <w:iCs/>
          <w:szCs w:val="24"/>
        </w:rPr>
        <w:t>Tourism Management, 29</w:t>
      </w:r>
      <w:r w:rsidRPr="001248D3">
        <w:rPr>
          <w:rFonts w:ascii="Times New Roman" w:hAnsi="Times New Roman" w:cs="Times New Roman"/>
          <w:szCs w:val="24"/>
        </w:rPr>
        <w:t xml:space="preserve">(3), 458–468. </w:t>
      </w:r>
      <w:hyperlink r:id="rId10" w:tgtFrame="_new" w:history="1">
        <w:r w:rsidRPr="001248D3">
          <w:rPr>
            <w:rStyle w:val="Hyperlink"/>
            <w:rFonts w:ascii="Times New Roman" w:hAnsi="Times New Roman" w:cs="Times New Roman"/>
            <w:szCs w:val="24"/>
          </w:rPr>
          <w:t>https://doi.org/10.1016/j.tourman.2007.05.011</w:t>
        </w:r>
      </w:hyperlink>
    </w:p>
    <w:p w14:paraId="7576E3A9" w14:textId="77777777" w:rsidR="001248D3" w:rsidRPr="001248D3" w:rsidRDefault="001248D3" w:rsidP="001248D3">
      <w:pPr>
        <w:spacing w:line="480" w:lineRule="auto"/>
        <w:rPr>
          <w:rFonts w:ascii="Times New Roman" w:hAnsi="Times New Roman" w:cs="Times New Roman"/>
          <w:szCs w:val="24"/>
        </w:rPr>
      </w:pPr>
      <w:r w:rsidRPr="001248D3">
        <w:rPr>
          <w:rFonts w:ascii="Times New Roman" w:hAnsi="Times New Roman" w:cs="Times New Roman"/>
          <w:szCs w:val="24"/>
        </w:rPr>
        <w:t xml:space="preserve">Mao, Z., Jones, M., &amp; Smith, R. (2020). The impact of OTA rate parity agreements on hotel pricing and profitability. </w:t>
      </w:r>
      <w:r w:rsidRPr="001248D3">
        <w:rPr>
          <w:rFonts w:ascii="Times New Roman" w:hAnsi="Times New Roman" w:cs="Times New Roman"/>
          <w:i/>
          <w:iCs/>
          <w:szCs w:val="24"/>
        </w:rPr>
        <w:t>International Journal of Hospitality Management, 87</w:t>
      </w:r>
      <w:r w:rsidRPr="001248D3">
        <w:rPr>
          <w:rFonts w:ascii="Times New Roman" w:hAnsi="Times New Roman" w:cs="Times New Roman"/>
          <w:szCs w:val="24"/>
        </w:rPr>
        <w:t>, 102460. https://doi.org/10.1016/j.ijhm.2019.102460</w:t>
      </w:r>
    </w:p>
    <w:p w14:paraId="6D08BADC" w14:textId="77777777" w:rsidR="001248D3" w:rsidRPr="001248D3" w:rsidRDefault="001248D3" w:rsidP="001248D3">
      <w:pPr>
        <w:spacing w:line="480" w:lineRule="auto"/>
        <w:rPr>
          <w:rFonts w:ascii="Times New Roman" w:hAnsi="Times New Roman" w:cs="Times New Roman"/>
          <w:szCs w:val="24"/>
        </w:rPr>
      </w:pPr>
      <w:r w:rsidRPr="001248D3">
        <w:rPr>
          <w:rFonts w:ascii="Times New Roman" w:hAnsi="Times New Roman" w:cs="Times New Roman"/>
          <w:szCs w:val="24"/>
        </w:rPr>
        <w:t xml:space="preserve">Noone, B. M., &amp; McGuire, K. A. (2013). Pricing in a social world: The impact of price dispersion in online hotel reviews. </w:t>
      </w:r>
      <w:r w:rsidRPr="001248D3">
        <w:rPr>
          <w:rFonts w:ascii="Times New Roman" w:hAnsi="Times New Roman" w:cs="Times New Roman"/>
          <w:i/>
          <w:iCs/>
          <w:szCs w:val="24"/>
        </w:rPr>
        <w:t>International Journal of Hospitality Management, 35</w:t>
      </w:r>
      <w:r w:rsidRPr="001248D3">
        <w:rPr>
          <w:rFonts w:ascii="Times New Roman" w:hAnsi="Times New Roman" w:cs="Times New Roman"/>
          <w:szCs w:val="24"/>
        </w:rPr>
        <w:t>, 67–75. https://doi.org/10.1016/j.ijhm.2013.05.003</w:t>
      </w:r>
    </w:p>
    <w:p w14:paraId="02F57C7E" w14:textId="77777777" w:rsidR="001248D3" w:rsidRPr="001248D3" w:rsidRDefault="001248D3" w:rsidP="001248D3">
      <w:pPr>
        <w:spacing w:line="480" w:lineRule="auto"/>
        <w:rPr>
          <w:rFonts w:ascii="Times New Roman" w:hAnsi="Times New Roman" w:cs="Times New Roman"/>
          <w:szCs w:val="24"/>
        </w:rPr>
      </w:pPr>
      <w:r w:rsidRPr="001248D3">
        <w:rPr>
          <w:rFonts w:ascii="Times New Roman" w:hAnsi="Times New Roman" w:cs="Times New Roman"/>
          <w:szCs w:val="24"/>
        </w:rPr>
        <w:t xml:space="preserve">O’Connor, P. (2010). Managing a hotel’s image on TripAdvisor. </w:t>
      </w:r>
      <w:r w:rsidRPr="001248D3">
        <w:rPr>
          <w:rFonts w:ascii="Times New Roman" w:hAnsi="Times New Roman" w:cs="Times New Roman"/>
          <w:i/>
          <w:iCs/>
          <w:szCs w:val="24"/>
        </w:rPr>
        <w:t>Journal of Hospitality Marketing &amp; Management, 19</w:t>
      </w:r>
      <w:r w:rsidRPr="001248D3">
        <w:rPr>
          <w:rFonts w:ascii="Times New Roman" w:hAnsi="Times New Roman" w:cs="Times New Roman"/>
          <w:szCs w:val="24"/>
        </w:rPr>
        <w:t>(7), 754–772. https://doi.org/10.1080/19368623.2010.508007</w:t>
      </w:r>
    </w:p>
    <w:p w14:paraId="1EB596E9" w14:textId="77777777" w:rsidR="001248D3" w:rsidRPr="001248D3" w:rsidRDefault="001248D3" w:rsidP="001248D3">
      <w:pPr>
        <w:spacing w:line="480" w:lineRule="auto"/>
        <w:rPr>
          <w:rFonts w:ascii="Times New Roman" w:hAnsi="Times New Roman" w:cs="Times New Roman"/>
          <w:szCs w:val="24"/>
        </w:rPr>
      </w:pPr>
      <w:r w:rsidRPr="001248D3">
        <w:rPr>
          <w:rFonts w:ascii="Times New Roman" w:hAnsi="Times New Roman" w:cs="Times New Roman"/>
          <w:szCs w:val="24"/>
        </w:rPr>
        <w:t xml:space="preserve">Pfeffer, J., &amp; </w:t>
      </w:r>
      <w:proofErr w:type="spellStart"/>
      <w:r w:rsidRPr="001248D3">
        <w:rPr>
          <w:rFonts w:ascii="Times New Roman" w:hAnsi="Times New Roman" w:cs="Times New Roman"/>
          <w:szCs w:val="24"/>
        </w:rPr>
        <w:t>Salancik</w:t>
      </w:r>
      <w:proofErr w:type="spellEnd"/>
      <w:r w:rsidRPr="001248D3">
        <w:rPr>
          <w:rFonts w:ascii="Times New Roman" w:hAnsi="Times New Roman" w:cs="Times New Roman"/>
          <w:szCs w:val="24"/>
        </w:rPr>
        <w:t xml:space="preserve">, G. R. (2003). </w:t>
      </w:r>
      <w:r w:rsidRPr="001248D3">
        <w:rPr>
          <w:rFonts w:ascii="Times New Roman" w:hAnsi="Times New Roman" w:cs="Times New Roman"/>
          <w:i/>
          <w:iCs/>
          <w:szCs w:val="24"/>
        </w:rPr>
        <w:t>The external control of organizations: A resource dependence perspective</w:t>
      </w:r>
      <w:r w:rsidRPr="001248D3">
        <w:rPr>
          <w:rFonts w:ascii="Times New Roman" w:hAnsi="Times New Roman" w:cs="Times New Roman"/>
          <w:szCs w:val="24"/>
        </w:rPr>
        <w:t>. Stanford University Press.</w:t>
      </w:r>
    </w:p>
    <w:p w14:paraId="376B37C6" w14:textId="77777777" w:rsidR="001248D3" w:rsidRPr="001248D3" w:rsidRDefault="001248D3" w:rsidP="001248D3">
      <w:pPr>
        <w:spacing w:line="480" w:lineRule="auto"/>
        <w:rPr>
          <w:rFonts w:ascii="Times New Roman" w:hAnsi="Times New Roman" w:cs="Times New Roman"/>
          <w:szCs w:val="24"/>
        </w:rPr>
      </w:pPr>
      <w:r w:rsidRPr="001248D3">
        <w:rPr>
          <w:rFonts w:ascii="Times New Roman" w:hAnsi="Times New Roman" w:cs="Times New Roman"/>
          <w:szCs w:val="24"/>
        </w:rPr>
        <w:t xml:space="preserve">Srnicek, N. (2017). </w:t>
      </w:r>
      <w:r w:rsidRPr="001248D3">
        <w:rPr>
          <w:rFonts w:ascii="Times New Roman" w:hAnsi="Times New Roman" w:cs="Times New Roman"/>
          <w:i/>
          <w:iCs/>
          <w:szCs w:val="24"/>
        </w:rPr>
        <w:t>Platform capitalism</w:t>
      </w:r>
      <w:r w:rsidRPr="001248D3">
        <w:rPr>
          <w:rFonts w:ascii="Times New Roman" w:hAnsi="Times New Roman" w:cs="Times New Roman"/>
          <w:szCs w:val="24"/>
        </w:rPr>
        <w:t>. Polity Press.</w:t>
      </w:r>
    </w:p>
    <w:p w14:paraId="27476A38" w14:textId="77777777" w:rsidR="001248D3" w:rsidRPr="001248D3" w:rsidRDefault="001248D3" w:rsidP="001248D3">
      <w:pPr>
        <w:spacing w:line="480" w:lineRule="auto"/>
        <w:rPr>
          <w:rFonts w:ascii="Times New Roman" w:hAnsi="Times New Roman" w:cs="Times New Roman"/>
          <w:szCs w:val="24"/>
        </w:rPr>
      </w:pPr>
      <w:r w:rsidRPr="001248D3">
        <w:rPr>
          <w:rFonts w:ascii="Times New Roman" w:hAnsi="Times New Roman" w:cs="Times New Roman"/>
          <w:szCs w:val="24"/>
        </w:rPr>
        <w:lastRenderedPageBreak/>
        <w:t xml:space="preserve">Stangl, B., </w:t>
      </w:r>
      <w:proofErr w:type="spellStart"/>
      <w:r w:rsidRPr="001248D3">
        <w:rPr>
          <w:rFonts w:ascii="Times New Roman" w:hAnsi="Times New Roman" w:cs="Times New Roman"/>
          <w:szCs w:val="24"/>
        </w:rPr>
        <w:t>Inversini</w:t>
      </w:r>
      <w:proofErr w:type="spellEnd"/>
      <w:r w:rsidRPr="001248D3">
        <w:rPr>
          <w:rFonts w:ascii="Times New Roman" w:hAnsi="Times New Roman" w:cs="Times New Roman"/>
          <w:szCs w:val="24"/>
        </w:rPr>
        <w:t xml:space="preserve">, A., </w:t>
      </w:r>
      <w:proofErr w:type="spellStart"/>
      <w:r w:rsidRPr="001248D3">
        <w:rPr>
          <w:rFonts w:ascii="Times New Roman" w:hAnsi="Times New Roman" w:cs="Times New Roman"/>
          <w:szCs w:val="24"/>
        </w:rPr>
        <w:t>Schegg</w:t>
      </w:r>
      <w:proofErr w:type="spellEnd"/>
      <w:r w:rsidRPr="001248D3">
        <w:rPr>
          <w:rFonts w:ascii="Times New Roman" w:hAnsi="Times New Roman" w:cs="Times New Roman"/>
          <w:szCs w:val="24"/>
        </w:rPr>
        <w:t xml:space="preserve">, R., &amp; </w:t>
      </w:r>
      <w:proofErr w:type="spellStart"/>
      <w:r w:rsidRPr="001248D3">
        <w:rPr>
          <w:rFonts w:ascii="Times New Roman" w:hAnsi="Times New Roman" w:cs="Times New Roman"/>
          <w:szCs w:val="24"/>
        </w:rPr>
        <w:t>Gretzel</w:t>
      </w:r>
      <w:proofErr w:type="spellEnd"/>
      <w:r w:rsidRPr="001248D3">
        <w:rPr>
          <w:rFonts w:ascii="Times New Roman" w:hAnsi="Times New Roman" w:cs="Times New Roman"/>
          <w:szCs w:val="24"/>
        </w:rPr>
        <w:t xml:space="preserve">, U. (2016). Impact of OTA pricing strategies. </w:t>
      </w:r>
      <w:r w:rsidRPr="001248D3">
        <w:rPr>
          <w:rFonts w:ascii="Times New Roman" w:hAnsi="Times New Roman" w:cs="Times New Roman"/>
          <w:i/>
          <w:iCs/>
          <w:szCs w:val="24"/>
        </w:rPr>
        <w:t>Information Technology &amp; Tourism, 15</w:t>
      </w:r>
      <w:r w:rsidRPr="001248D3">
        <w:rPr>
          <w:rFonts w:ascii="Times New Roman" w:hAnsi="Times New Roman" w:cs="Times New Roman"/>
          <w:szCs w:val="24"/>
        </w:rPr>
        <w:t>(3), 221–234. https://doi.org/10.1007/s40558-015-0036-1</w:t>
      </w:r>
    </w:p>
    <w:p w14:paraId="79C29E2A" w14:textId="77777777" w:rsidR="001248D3" w:rsidRPr="001248D3" w:rsidRDefault="001248D3" w:rsidP="001248D3">
      <w:pPr>
        <w:spacing w:line="480" w:lineRule="auto"/>
        <w:rPr>
          <w:rFonts w:ascii="Times New Roman" w:hAnsi="Times New Roman" w:cs="Times New Roman"/>
          <w:szCs w:val="24"/>
        </w:rPr>
      </w:pPr>
      <w:r w:rsidRPr="001248D3">
        <w:rPr>
          <w:rFonts w:ascii="Times New Roman" w:hAnsi="Times New Roman" w:cs="Times New Roman"/>
          <w:szCs w:val="24"/>
        </w:rPr>
        <w:t xml:space="preserve">Statista. (2023). </w:t>
      </w:r>
      <w:r w:rsidRPr="001248D3">
        <w:rPr>
          <w:rFonts w:ascii="Times New Roman" w:hAnsi="Times New Roman" w:cs="Times New Roman"/>
          <w:i/>
          <w:iCs/>
          <w:szCs w:val="24"/>
        </w:rPr>
        <w:t>Global online travel market share of leading OTAs</w:t>
      </w:r>
      <w:r w:rsidRPr="001248D3">
        <w:rPr>
          <w:rFonts w:ascii="Times New Roman" w:hAnsi="Times New Roman" w:cs="Times New Roman"/>
          <w:szCs w:val="24"/>
        </w:rPr>
        <w:t xml:space="preserve">. Statista Research Department. </w:t>
      </w:r>
      <w:hyperlink r:id="rId11" w:tgtFrame="_new" w:history="1">
        <w:r w:rsidRPr="001248D3">
          <w:rPr>
            <w:rStyle w:val="Hyperlink"/>
            <w:rFonts w:ascii="Times New Roman" w:hAnsi="Times New Roman" w:cs="Times New Roman"/>
            <w:szCs w:val="24"/>
          </w:rPr>
          <w:t>https://www.statista.com</w:t>
        </w:r>
      </w:hyperlink>
    </w:p>
    <w:p w14:paraId="3A3A9776" w14:textId="77777777" w:rsidR="001248D3" w:rsidRPr="001248D3" w:rsidRDefault="001248D3" w:rsidP="001248D3">
      <w:pPr>
        <w:spacing w:line="480" w:lineRule="auto"/>
        <w:rPr>
          <w:rFonts w:ascii="Times New Roman" w:hAnsi="Times New Roman" w:cs="Times New Roman"/>
          <w:szCs w:val="24"/>
        </w:rPr>
      </w:pPr>
      <w:proofErr w:type="spellStart"/>
      <w:r w:rsidRPr="001248D3">
        <w:rPr>
          <w:rFonts w:ascii="Times New Roman" w:hAnsi="Times New Roman" w:cs="Times New Roman"/>
          <w:szCs w:val="24"/>
        </w:rPr>
        <w:t>Tussyadiah</w:t>
      </w:r>
      <w:proofErr w:type="spellEnd"/>
      <w:r w:rsidRPr="001248D3">
        <w:rPr>
          <w:rFonts w:ascii="Times New Roman" w:hAnsi="Times New Roman" w:cs="Times New Roman"/>
          <w:szCs w:val="24"/>
        </w:rPr>
        <w:t xml:space="preserve">, I. (2020). A review of blockchain adoption in tourism. </w:t>
      </w:r>
      <w:r w:rsidRPr="001248D3">
        <w:rPr>
          <w:rFonts w:ascii="Times New Roman" w:hAnsi="Times New Roman" w:cs="Times New Roman"/>
          <w:i/>
          <w:iCs/>
          <w:szCs w:val="24"/>
        </w:rPr>
        <w:t>Journal of Hospitality and Tourism Technology, 11</w:t>
      </w:r>
      <w:r w:rsidRPr="001248D3">
        <w:rPr>
          <w:rFonts w:ascii="Times New Roman" w:hAnsi="Times New Roman" w:cs="Times New Roman"/>
          <w:szCs w:val="24"/>
        </w:rPr>
        <w:t>(3), 569–595. https://doi.org/10.1108/JHTT-11-2019-0133</w:t>
      </w:r>
    </w:p>
    <w:p w14:paraId="74D15A6A" w14:textId="77777777" w:rsidR="001248D3" w:rsidRPr="001248D3" w:rsidRDefault="001248D3" w:rsidP="001248D3">
      <w:pPr>
        <w:spacing w:line="480" w:lineRule="auto"/>
        <w:rPr>
          <w:rFonts w:ascii="Times New Roman" w:hAnsi="Times New Roman" w:cs="Times New Roman"/>
          <w:szCs w:val="24"/>
        </w:rPr>
      </w:pPr>
      <w:proofErr w:type="spellStart"/>
      <w:r w:rsidRPr="001248D3">
        <w:rPr>
          <w:rFonts w:ascii="Times New Roman" w:hAnsi="Times New Roman" w:cs="Times New Roman"/>
          <w:szCs w:val="24"/>
        </w:rPr>
        <w:t>Tussyadiah</w:t>
      </w:r>
      <w:proofErr w:type="spellEnd"/>
      <w:r w:rsidRPr="001248D3">
        <w:rPr>
          <w:rFonts w:ascii="Times New Roman" w:hAnsi="Times New Roman" w:cs="Times New Roman"/>
          <w:szCs w:val="24"/>
        </w:rPr>
        <w:t xml:space="preserve">, I., &amp; </w:t>
      </w:r>
      <w:proofErr w:type="spellStart"/>
      <w:r w:rsidRPr="001248D3">
        <w:rPr>
          <w:rFonts w:ascii="Times New Roman" w:hAnsi="Times New Roman" w:cs="Times New Roman"/>
          <w:szCs w:val="24"/>
        </w:rPr>
        <w:t>Inversini</w:t>
      </w:r>
      <w:proofErr w:type="spellEnd"/>
      <w:r w:rsidRPr="001248D3">
        <w:rPr>
          <w:rFonts w:ascii="Times New Roman" w:hAnsi="Times New Roman" w:cs="Times New Roman"/>
          <w:szCs w:val="24"/>
        </w:rPr>
        <w:t xml:space="preserve">, A. (2015). Distribution channels in hospitality: Managing the power shift. </w:t>
      </w:r>
      <w:r w:rsidRPr="001248D3">
        <w:rPr>
          <w:rFonts w:ascii="Times New Roman" w:hAnsi="Times New Roman" w:cs="Times New Roman"/>
          <w:i/>
          <w:iCs/>
          <w:szCs w:val="24"/>
        </w:rPr>
        <w:t>International Journal of Hospitality Management, 49</w:t>
      </w:r>
      <w:r w:rsidRPr="001248D3">
        <w:rPr>
          <w:rFonts w:ascii="Times New Roman" w:hAnsi="Times New Roman" w:cs="Times New Roman"/>
          <w:szCs w:val="24"/>
        </w:rPr>
        <w:t>, 87–90. https://doi.org/10.1016/j.ijhm.2015.06.002</w:t>
      </w:r>
    </w:p>
    <w:p w14:paraId="1E867877" w14:textId="77777777" w:rsidR="001248D3" w:rsidRPr="001248D3" w:rsidRDefault="001248D3" w:rsidP="001248D3">
      <w:pPr>
        <w:spacing w:line="480" w:lineRule="auto"/>
        <w:rPr>
          <w:rFonts w:ascii="Times New Roman" w:hAnsi="Times New Roman" w:cs="Times New Roman"/>
          <w:szCs w:val="24"/>
        </w:rPr>
      </w:pPr>
      <w:r w:rsidRPr="001248D3">
        <w:rPr>
          <w:rFonts w:ascii="Times New Roman" w:hAnsi="Times New Roman" w:cs="Times New Roman"/>
          <w:szCs w:val="24"/>
        </w:rPr>
        <w:t xml:space="preserve">Vincent, N., Su, N., &amp; Jang, S. (2015). The determinants of hotel visibility on OTAs. </w:t>
      </w:r>
      <w:r w:rsidRPr="001248D3">
        <w:rPr>
          <w:rFonts w:ascii="Times New Roman" w:hAnsi="Times New Roman" w:cs="Times New Roman"/>
          <w:i/>
          <w:iCs/>
          <w:szCs w:val="24"/>
        </w:rPr>
        <w:t>Cornell Hospitality Quarterly, 56</w:t>
      </w:r>
      <w:r w:rsidRPr="001248D3">
        <w:rPr>
          <w:rFonts w:ascii="Times New Roman" w:hAnsi="Times New Roman" w:cs="Times New Roman"/>
          <w:szCs w:val="24"/>
        </w:rPr>
        <w:t>(1), 80–94. https://doi.org/10.1177/1938965514557356</w:t>
      </w:r>
    </w:p>
    <w:p w14:paraId="27C82CB2" w14:textId="77777777" w:rsidR="001248D3" w:rsidRPr="001248D3" w:rsidRDefault="001248D3" w:rsidP="001248D3">
      <w:pPr>
        <w:spacing w:line="480" w:lineRule="auto"/>
        <w:rPr>
          <w:rFonts w:ascii="Times New Roman" w:hAnsi="Times New Roman" w:cs="Times New Roman"/>
          <w:szCs w:val="24"/>
        </w:rPr>
      </w:pPr>
      <w:r w:rsidRPr="001248D3">
        <w:rPr>
          <w:rFonts w:ascii="Times New Roman" w:hAnsi="Times New Roman" w:cs="Times New Roman"/>
          <w:szCs w:val="24"/>
        </w:rPr>
        <w:t xml:space="preserve">Wang, D., Xiang, Z., &amp; Fesenmaier, D. (2016). Smartphone use in travel: A contextual perspective. </w:t>
      </w:r>
      <w:r w:rsidRPr="001248D3">
        <w:rPr>
          <w:rFonts w:ascii="Times New Roman" w:hAnsi="Times New Roman" w:cs="Times New Roman"/>
          <w:i/>
          <w:iCs/>
          <w:szCs w:val="24"/>
        </w:rPr>
        <w:t>Journal of Travel Research, 55</w:t>
      </w:r>
      <w:r w:rsidRPr="001248D3">
        <w:rPr>
          <w:rFonts w:ascii="Times New Roman" w:hAnsi="Times New Roman" w:cs="Times New Roman"/>
          <w:szCs w:val="24"/>
        </w:rPr>
        <w:t>(1), 52–63. https://doi.org/10.1177/0047287514535847</w:t>
      </w:r>
    </w:p>
    <w:p w14:paraId="45677CBC" w14:textId="77777777" w:rsidR="001248D3" w:rsidRPr="001248D3" w:rsidRDefault="001248D3" w:rsidP="001248D3">
      <w:pPr>
        <w:spacing w:line="480" w:lineRule="auto"/>
        <w:rPr>
          <w:rFonts w:ascii="Times New Roman" w:hAnsi="Times New Roman" w:cs="Times New Roman"/>
          <w:szCs w:val="24"/>
        </w:rPr>
      </w:pPr>
      <w:r w:rsidRPr="001248D3">
        <w:rPr>
          <w:rFonts w:ascii="Times New Roman" w:hAnsi="Times New Roman" w:cs="Times New Roman"/>
          <w:szCs w:val="24"/>
        </w:rPr>
        <w:t xml:space="preserve">Xiang, Z., Du, Q., Ma, Y., &amp; Fan, W. (2017). A comparative analysis of major online review platforms. </w:t>
      </w:r>
      <w:r w:rsidRPr="001248D3">
        <w:rPr>
          <w:rFonts w:ascii="Times New Roman" w:hAnsi="Times New Roman" w:cs="Times New Roman"/>
          <w:i/>
          <w:iCs/>
          <w:szCs w:val="24"/>
        </w:rPr>
        <w:t>Tourism Management, 58</w:t>
      </w:r>
      <w:r w:rsidRPr="001248D3">
        <w:rPr>
          <w:rFonts w:ascii="Times New Roman" w:hAnsi="Times New Roman" w:cs="Times New Roman"/>
          <w:szCs w:val="24"/>
        </w:rPr>
        <w:t>, 51–65. https://doi.org/10.1016/j.tourman.2016.10.001</w:t>
      </w:r>
    </w:p>
    <w:p w14:paraId="2E290A7F" w14:textId="77777777" w:rsidR="001248D3" w:rsidRPr="001248D3" w:rsidRDefault="001248D3" w:rsidP="001248D3">
      <w:pPr>
        <w:spacing w:line="480" w:lineRule="auto"/>
        <w:rPr>
          <w:rFonts w:ascii="Times New Roman" w:hAnsi="Times New Roman" w:cs="Times New Roman"/>
          <w:szCs w:val="24"/>
        </w:rPr>
      </w:pPr>
      <w:r w:rsidRPr="001248D3">
        <w:rPr>
          <w:rFonts w:ascii="Times New Roman" w:hAnsi="Times New Roman" w:cs="Times New Roman"/>
          <w:szCs w:val="24"/>
        </w:rPr>
        <w:t xml:space="preserve">Xiang, Z., Fesenmaier, D. R., &amp; </w:t>
      </w:r>
      <w:proofErr w:type="spellStart"/>
      <w:r w:rsidRPr="001248D3">
        <w:rPr>
          <w:rFonts w:ascii="Times New Roman" w:hAnsi="Times New Roman" w:cs="Times New Roman"/>
          <w:szCs w:val="24"/>
        </w:rPr>
        <w:t>Tussyadiah</w:t>
      </w:r>
      <w:proofErr w:type="spellEnd"/>
      <w:r w:rsidRPr="001248D3">
        <w:rPr>
          <w:rFonts w:ascii="Times New Roman" w:hAnsi="Times New Roman" w:cs="Times New Roman"/>
          <w:szCs w:val="24"/>
        </w:rPr>
        <w:t xml:space="preserve">, I. (2021). Digital transformation in tourism: A scientific mapping. </w:t>
      </w:r>
      <w:r w:rsidRPr="001248D3">
        <w:rPr>
          <w:rFonts w:ascii="Times New Roman" w:hAnsi="Times New Roman" w:cs="Times New Roman"/>
          <w:i/>
          <w:iCs/>
          <w:szCs w:val="24"/>
        </w:rPr>
        <w:t>Tourism Management Perspectives, 38</w:t>
      </w:r>
      <w:r w:rsidRPr="001248D3">
        <w:rPr>
          <w:rFonts w:ascii="Times New Roman" w:hAnsi="Times New Roman" w:cs="Times New Roman"/>
          <w:szCs w:val="24"/>
        </w:rPr>
        <w:t>, 100812. https://doi.org/10.1016/j.tmp.2021.100812</w:t>
      </w:r>
    </w:p>
    <w:p w14:paraId="18D123F1" w14:textId="7800A449" w:rsidR="00F11085" w:rsidRPr="009B19DE" w:rsidRDefault="00F11085" w:rsidP="001248D3">
      <w:pPr>
        <w:spacing w:line="480" w:lineRule="auto"/>
        <w:rPr>
          <w:rFonts w:ascii="Times New Roman" w:hAnsi="Times New Roman" w:cs="Times New Roman"/>
          <w:szCs w:val="24"/>
        </w:rPr>
      </w:pPr>
    </w:p>
    <w:sectPr w:rsidR="00F11085" w:rsidRPr="009B19D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858C1"/>
    <w:multiLevelType w:val="hybridMultilevel"/>
    <w:tmpl w:val="680E4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847248"/>
    <w:multiLevelType w:val="hybridMultilevel"/>
    <w:tmpl w:val="EB14F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1C3E6A"/>
    <w:multiLevelType w:val="hybridMultilevel"/>
    <w:tmpl w:val="66F06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89667E"/>
    <w:multiLevelType w:val="hybridMultilevel"/>
    <w:tmpl w:val="96664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7849A7"/>
    <w:multiLevelType w:val="hybridMultilevel"/>
    <w:tmpl w:val="A8CC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38050F"/>
    <w:multiLevelType w:val="hybridMultilevel"/>
    <w:tmpl w:val="71D2E9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BB5156F"/>
    <w:multiLevelType w:val="hybridMultilevel"/>
    <w:tmpl w:val="024EC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FE333F"/>
    <w:multiLevelType w:val="hybridMultilevel"/>
    <w:tmpl w:val="8584A8A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03E1195"/>
    <w:multiLevelType w:val="hybridMultilevel"/>
    <w:tmpl w:val="62421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38D0B9A"/>
    <w:multiLevelType w:val="hybridMultilevel"/>
    <w:tmpl w:val="7504AAC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806AE3"/>
    <w:multiLevelType w:val="hybridMultilevel"/>
    <w:tmpl w:val="B3E4D3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2F527CD"/>
    <w:multiLevelType w:val="hybridMultilevel"/>
    <w:tmpl w:val="23A83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3B6116C"/>
    <w:multiLevelType w:val="hybridMultilevel"/>
    <w:tmpl w:val="17D48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59D0BE3"/>
    <w:multiLevelType w:val="hybridMultilevel"/>
    <w:tmpl w:val="8550D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5CB7727"/>
    <w:multiLevelType w:val="hybridMultilevel"/>
    <w:tmpl w:val="A7B2F1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6772334"/>
    <w:multiLevelType w:val="hybridMultilevel"/>
    <w:tmpl w:val="65947A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D192465"/>
    <w:multiLevelType w:val="hybridMultilevel"/>
    <w:tmpl w:val="BD3AEA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E7C61E0"/>
    <w:multiLevelType w:val="multilevel"/>
    <w:tmpl w:val="56A8F1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FF97EC3"/>
    <w:multiLevelType w:val="hybridMultilevel"/>
    <w:tmpl w:val="C50A8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4035971"/>
    <w:multiLevelType w:val="hybridMultilevel"/>
    <w:tmpl w:val="3A542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4250C54"/>
    <w:multiLevelType w:val="multilevel"/>
    <w:tmpl w:val="6658B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BC92737"/>
    <w:multiLevelType w:val="hybridMultilevel"/>
    <w:tmpl w:val="7C320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C7D1AD8"/>
    <w:multiLevelType w:val="hybridMultilevel"/>
    <w:tmpl w:val="0F86C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D2E10CF"/>
    <w:multiLevelType w:val="hybridMultilevel"/>
    <w:tmpl w:val="FAE0FC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AFC2C0F"/>
    <w:multiLevelType w:val="hybridMultilevel"/>
    <w:tmpl w:val="C7ACB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D820A8E"/>
    <w:multiLevelType w:val="hybridMultilevel"/>
    <w:tmpl w:val="32B25DD2"/>
    <w:lvl w:ilvl="0" w:tplc="19321710">
      <w:start w:val="1"/>
      <w:numFmt w:val="decimal"/>
      <w:lvlText w:val="%1."/>
      <w:lvlJc w:val="left"/>
      <w:pPr>
        <w:ind w:left="720" w:hanging="360"/>
      </w:pPr>
      <w:rPr>
        <w:rFonts w:asciiTheme="majorHAnsi" w:eastAsiaTheme="majorEastAsia" w:hAnsiTheme="majorHAnsi" w:cstheme="majorBidi" w:hint="default"/>
        <w:color w:val="0F4761" w:themeColor="accent1" w:themeShade="BF"/>
        <w:sz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61505EE"/>
    <w:multiLevelType w:val="hybridMultilevel"/>
    <w:tmpl w:val="3140B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63671EC"/>
    <w:multiLevelType w:val="hybridMultilevel"/>
    <w:tmpl w:val="6DD02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65F27C2"/>
    <w:multiLevelType w:val="hybridMultilevel"/>
    <w:tmpl w:val="D6FAE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88C236F"/>
    <w:multiLevelType w:val="hybridMultilevel"/>
    <w:tmpl w:val="2D0EC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A1272E9"/>
    <w:multiLevelType w:val="hybridMultilevel"/>
    <w:tmpl w:val="40DCC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A574B63"/>
    <w:multiLevelType w:val="hybridMultilevel"/>
    <w:tmpl w:val="B88A0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06E0685"/>
    <w:multiLevelType w:val="hybridMultilevel"/>
    <w:tmpl w:val="90A46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3BC4A97"/>
    <w:multiLevelType w:val="hybridMultilevel"/>
    <w:tmpl w:val="26D04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6363E09"/>
    <w:multiLevelType w:val="hybridMultilevel"/>
    <w:tmpl w:val="3A924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80D6B68"/>
    <w:multiLevelType w:val="hybridMultilevel"/>
    <w:tmpl w:val="67E08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A9E5FF5"/>
    <w:multiLevelType w:val="hybridMultilevel"/>
    <w:tmpl w:val="1E029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AC34F06"/>
    <w:multiLevelType w:val="hybridMultilevel"/>
    <w:tmpl w:val="9AA42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F960184"/>
    <w:multiLevelType w:val="hybridMultilevel"/>
    <w:tmpl w:val="AC96A2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9" w15:restartNumberingAfterBreak="0">
    <w:nsid w:val="7FE54C0C"/>
    <w:multiLevelType w:val="hybridMultilevel"/>
    <w:tmpl w:val="439E9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2527413">
    <w:abstractNumId w:val="20"/>
  </w:num>
  <w:num w:numId="2" w16cid:durableId="1928492258">
    <w:abstractNumId w:val="24"/>
  </w:num>
  <w:num w:numId="3" w16cid:durableId="1950237153">
    <w:abstractNumId w:val="3"/>
  </w:num>
  <w:num w:numId="4" w16cid:durableId="1363168827">
    <w:abstractNumId w:val="29"/>
  </w:num>
  <w:num w:numId="5" w16cid:durableId="357974320">
    <w:abstractNumId w:val="8"/>
  </w:num>
  <w:num w:numId="6" w16cid:durableId="579674841">
    <w:abstractNumId w:val="9"/>
  </w:num>
  <w:num w:numId="7" w16cid:durableId="359084666">
    <w:abstractNumId w:val="7"/>
  </w:num>
  <w:num w:numId="8" w16cid:durableId="1333096502">
    <w:abstractNumId w:val="25"/>
  </w:num>
  <w:num w:numId="9" w16cid:durableId="897087251">
    <w:abstractNumId w:val="31"/>
  </w:num>
  <w:num w:numId="10" w16cid:durableId="1949465594">
    <w:abstractNumId w:val="33"/>
  </w:num>
  <w:num w:numId="11" w16cid:durableId="540483361">
    <w:abstractNumId w:val="28"/>
  </w:num>
  <w:num w:numId="12" w16cid:durableId="949244108">
    <w:abstractNumId w:val="32"/>
  </w:num>
  <w:num w:numId="13" w16cid:durableId="646470493">
    <w:abstractNumId w:val="19"/>
  </w:num>
  <w:num w:numId="14" w16cid:durableId="1633947311">
    <w:abstractNumId w:val="36"/>
  </w:num>
  <w:num w:numId="15" w16cid:durableId="958996080">
    <w:abstractNumId w:val="26"/>
  </w:num>
  <w:num w:numId="16" w16cid:durableId="1218054281">
    <w:abstractNumId w:val="12"/>
  </w:num>
  <w:num w:numId="17" w16cid:durableId="303777591">
    <w:abstractNumId w:val="21"/>
  </w:num>
  <w:num w:numId="18" w16cid:durableId="802387298">
    <w:abstractNumId w:val="34"/>
  </w:num>
  <w:num w:numId="19" w16cid:durableId="1948197075">
    <w:abstractNumId w:val="0"/>
  </w:num>
  <w:num w:numId="20" w16cid:durableId="1655917397">
    <w:abstractNumId w:val="11"/>
  </w:num>
  <w:num w:numId="21" w16cid:durableId="1052074971">
    <w:abstractNumId w:val="2"/>
  </w:num>
  <w:num w:numId="22" w16cid:durableId="98644351">
    <w:abstractNumId w:val="38"/>
  </w:num>
  <w:num w:numId="23" w16cid:durableId="1674335103">
    <w:abstractNumId w:val="39"/>
  </w:num>
  <w:num w:numId="24" w16cid:durableId="1212956802">
    <w:abstractNumId w:val="1"/>
  </w:num>
  <w:num w:numId="25" w16cid:durableId="1806390333">
    <w:abstractNumId w:val="35"/>
  </w:num>
  <w:num w:numId="26" w16cid:durableId="1089423568">
    <w:abstractNumId w:val="4"/>
  </w:num>
  <w:num w:numId="27" w16cid:durableId="1158611673">
    <w:abstractNumId w:val="27"/>
  </w:num>
  <w:num w:numId="28" w16cid:durableId="839468264">
    <w:abstractNumId w:val="13"/>
  </w:num>
  <w:num w:numId="29" w16cid:durableId="1218474286">
    <w:abstractNumId w:val="18"/>
  </w:num>
  <w:num w:numId="30" w16cid:durableId="1486164698">
    <w:abstractNumId w:val="37"/>
  </w:num>
  <w:num w:numId="31" w16cid:durableId="2007511022">
    <w:abstractNumId w:val="30"/>
  </w:num>
  <w:num w:numId="32" w16cid:durableId="1542473901">
    <w:abstractNumId w:val="22"/>
  </w:num>
  <w:num w:numId="33" w16cid:durableId="1299721726">
    <w:abstractNumId w:val="6"/>
  </w:num>
  <w:num w:numId="34" w16cid:durableId="1025254850">
    <w:abstractNumId w:val="23"/>
  </w:num>
  <w:num w:numId="35" w16cid:durableId="1306860426">
    <w:abstractNumId w:val="16"/>
  </w:num>
  <w:num w:numId="36" w16cid:durableId="911887162">
    <w:abstractNumId w:val="10"/>
  </w:num>
  <w:num w:numId="37" w16cid:durableId="1783645041">
    <w:abstractNumId w:val="5"/>
  </w:num>
  <w:num w:numId="38" w16cid:durableId="42750275">
    <w:abstractNumId w:val="15"/>
  </w:num>
  <w:num w:numId="39" w16cid:durableId="1865745932">
    <w:abstractNumId w:val="14"/>
  </w:num>
  <w:num w:numId="40" w16cid:durableId="954169146">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2EF"/>
    <w:rsid w:val="00007BF0"/>
    <w:rsid w:val="00013B92"/>
    <w:rsid w:val="00013DBD"/>
    <w:rsid w:val="00023322"/>
    <w:rsid w:val="00046D3E"/>
    <w:rsid w:val="0008443C"/>
    <w:rsid w:val="000B6830"/>
    <w:rsid w:val="000C4AFA"/>
    <w:rsid w:val="000D12EF"/>
    <w:rsid w:val="000D1EAB"/>
    <w:rsid w:val="000E04F4"/>
    <w:rsid w:val="000F2A84"/>
    <w:rsid w:val="000F3DAD"/>
    <w:rsid w:val="00106D2C"/>
    <w:rsid w:val="001248D3"/>
    <w:rsid w:val="00151724"/>
    <w:rsid w:val="00160E9C"/>
    <w:rsid w:val="001660DB"/>
    <w:rsid w:val="00166C1B"/>
    <w:rsid w:val="00174C04"/>
    <w:rsid w:val="00182346"/>
    <w:rsid w:val="0018722F"/>
    <w:rsid w:val="001B2094"/>
    <w:rsid w:val="001B4714"/>
    <w:rsid w:val="001D1F89"/>
    <w:rsid w:val="001D3CDD"/>
    <w:rsid w:val="001D7A98"/>
    <w:rsid w:val="001F1C7B"/>
    <w:rsid w:val="00243A7C"/>
    <w:rsid w:val="00257256"/>
    <w:rsid w:val="002576A9"/>
    <w:rsid w:val="002700C5"/>
    <w:rsid w:val="00275EAE"/>
    <w:rsid w:val="002B598E"/>
    <w:rsid w:val="002C2D47"/>
    <w:rsid w:val="002E27AE"/>
    <w:rsid w:val="002F73F5"/>
    <w:rsid w:val="00333E43"/>
    <w:rsid w:val="00342C51"/>
    <w:rsid w:val="003448DA"/>
    <w:rsid w:val="00391380"/>
    <w:rsid w:val="00394C39"/>
    <w:rsid w:val="003A4FAA"/>
    <w:rsid w:val="003F1846"/>
    <w:rsid w:val="0040518D"/>
    <w:rsid w:val="00426EA7"/>
    <w:rsid w:val="004618E8"/>
    <w:rsid w:val="004A1F6F"/>
    <w:rsid w:val="004A2A0A"/>
    <w:rsid w:val="004B545C"/>
    <w:rsid w:val="004C1220"/>
    <w:rsid w:val="004C34DB"/>
    <w:rsid w:val="004D7D13"/>
    <w:rsid w:val="004E3186"/>
    <w:rsid w:val="004E3D1C"/>
    <w:rsid w:val="004F0734"/>
    <w:rsid w:val="004F293C"/>
    <w:rsid w:val="005236D9"/>
    <w:rsid w:val="00523E1B"/>
    <w:rsid w:val="005451DE"/>
    <w:rsid w:val="005636D9"/>
    <w:rsid w:val="005809E5"/>
    <w:rsid w:val="00582227"/>
    <w:rsid w:val="00590BBC"/>
    <w:rsid w:val="005B2DFD"/>
    <w:rsid w:val="005C1B21"/>
    <w:rsid w:val="005E61DA"/>
    <w:rsid w:val="00607C62"/>
    <w:rsid w:val="00615398"/>
    <w:rsid w:val="00626634"/>
    <w:rsid w:val="00650645"/>
    <w:rsid w:val="00654B4B"/>
    <w:rsid w:val="006640E0"/>
    <w:rsid w:val="006843B4"/>
    <w:rsid w:val="006918AA"/>
    <w:rsid w:val="006D483F"/>
    <w:rsid w:val="0073081D"/>
    <w:rsid w:val="00770D56"/>
    <w:rsid w:val="007B0823"/>
    <w:rsid w:val="007D6ADC"/>
    <w:rsid w:val="007F2D81"/>
    <w:rsid w:val="00806230"/>
    <w:rsid w:val="00810849"/>
    <w:rsid w:val="008302E2"/>
    <w:rsid w:val="00835BAE"/>
    <w:rsid w:val="00843EDD"/>
    <w:rsid w:val="00844D5C"/>
    <w:rsid w:val="00854D19"/>
    <w:rsid w:val="00867CF1"/>
    <w:rsid w:val="008778A3"/>
    <w:rsid w:val="00893C51"/>
    <w:rsid w:val="0089759A"/>
    <w:rsid w:val="008A79F5"/>
    <w:rsid w:val="008B7D13"/>
    <w:rsid w:val="008C04A8"/>
    <w:rsid w:val="00913F7C"/>
    <w:rsid w:val="0092274C"/>
    <w:rsid w:val="0095171B"/>
    <w:rsid w:val="009541AC"/>
    <w:rsid w:val="00986E2A"/>
    <w:rsid w:val="009B07D1"/>
    <w:rsid w:val="009B19DE"/>
    <w:rsid w:val="009B7F6F"/>
    <w:rsid w:val="009C318E"/>
    <w:rsid w:val="009E4B24"/>
    <w:rsid w:val="00A22E5D"/>
    <w:rsid w:val="00A3483D"/>
    <w:rsid w:val="00A433D7"/>
    <w:rsid w:val="00A4564B"/>
    <w:rsid w:val="00A54EF6"/>
    <w:rsid w:val="00A76B20"/>
    <w:rsid w:val="00AD05F9"/>
    <w:rsid w:val="00AF2CB5"/>
    <w:rsid w:val="00B02610"/>
    <w:rsid w:val="00B06124"/>
    <w:rsid w:val="00B425D9"/>
    <w:rsid w:val="00B6174C"/>
    <w:rsid w:val="00B77EDE"/>
    <w:rsid w:val="00B81268"/>
    <w:rsid w:val="00BC7259"/>
    <w:rsid w:val="00BD3C56"/>
    <w:rsid w:val="00BD4725"/>
    <w:rsid w:val="00BF0D10"/>
    <w:rsid w:val="00C03804"/>
    <w:rsid w:val="00C150CB"/>
    <w:rsid w:val="00C1597C"/>
    <w:rsid w:val="00C30977"/>
    <w:rsid w:val="00C82410"/>
    <w:rsid w:val="00CA0B43"/>
    <w:rsid w:val="00CA49B5"/>
    <w:rsid w:val="00CC17BF"/>
    <w:rsid w:val="00D1330E"/>
    <w:rsid w:val="00D33052"/>
    <w:rsid w:val="00D424BE"/>
    <w:rsid w:val="00D67892"/>
    <w:rsid w:val="00D74358"/>
    <w:rsid w:val="00D74A74"/>
    <w:rsid w:val="00D76B0C"/>
    <w:rsid w:val="00DD2AB5"/>
    <w:rsid w:val="00DD48B2"/>
    <w:rsid w:val="00DD4BFF"/>
    <w:rsid w:val="00DF3FD0"/>
    <w:rsid w:val="00E031DE"/>
    <w:rsid w:val="00E0339E"/>
    <w:rsid w:val="00E47DA5"/>
    <w:rsid w:val="00E53749"/>
    <w:rsid w:val="00E569FC"/>
    <w:rsid w:val="00E83A4B"/>
    <w:rsid w:val="00EA02D0"/>
    <w:rsid w:val="00EB37A9"/>
    <w:rsid w:val="00EC38DE"/>
    <w:rsid w:val="00ED1841"/>
    <w:rsid w:val="00ED21E5"/>
    <w:rsid w:val="00EE7BF4"/>
    <w:rsid w:val="00EF3999"/>
    <w:rsid w:val="00F11085"/>
    <w:rsid w:val="00F20A8A"/>
    <w:rsid w:val="00F43E3F"/>
    <w:rsid w:val="00F72ED2"/>
    <w:rsid w:val="00FD2546"/>
    <w:rsid w:val="00FF0452"/>
    <w:rsid w:val="00FF5677"/>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A0459"/>
  <w15:chartTrackingRefBased/>
  <w15:docId w15:val="{E412D0AF-353F-490B-8E63-71D67A879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12EF"/>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0D12EF"/>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0D12EF"/>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0D12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12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12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12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12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12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12EF"/>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0D12EF"/>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0D12EF"/>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0D12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12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12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12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12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12EF"/>
    <w:rPr>
      <w:rFonts w:eastAsiaTheme="majorEastAsia" w:cstheme="majorBidi"/>
      <w:color w:val="272727" w:themeColor="text1" w:themeTint="D8"/>
    </w:rPr>
  </w:style>
  <w:style w:type="paragraph" w:styleId="Title">
    <w:name w:val="Title"/>
    <w:basedOn w:val="Normal"/>
    <w:next w:val="Normal"/>
    <w:link w:val="TitleChar"/>
    <w:uiPriority w:val="10"/>
    <w:qFormat/>
    <w:rsid w:val="000D12EF"/>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0D12EF"/>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0D12EF"/>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0D12EF"/>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0D12EF"/>
    <w:pPr>
      <w:spacing w:before="160"/>
      <w:jc w:val="center"/>
    </w:pPr>
    <w:rPr>
      <w:i/>
      <w:iCs/>
      <w:color w:val="404040" w:themeColor="text1" w:themeTint="BF"/>
    </w:rPr>
  </w:style>
  <w:style w:type="character" w:customStyle="1" w:styleId="QuoteChar">
    <w:name w:val="Quote Char"/>
    <w:basedOn w:val="DefaultParagraphFont"/>
    <w:link w:val="Quote"/>
    <w:uiPriority w:val="29"/>
    <w:rsid w:val="000D12EF"/>
    <w:rPr>
      <w:i/>
      <w:iCs/>
      <w:color w:val="404040" w:themeColor="text1" w:themeTint="BF"/>
    </w:rPr>
  </w:style>
  <w:style w:type="paragraph" w:styleId="ListParagraph">
    <w:name w:val="List Paragraph"/>
    <w:basedOn w:val="Normal"/>
    <w:uiPriority w:val="34"/>
    <w:qFormat/>
    <w:rsid w:val="000D12EF"/>
    <w:pPr>
      <w:ind w:left="720"/>
      <w:contextualSpacing/>
    </w:pPr>
  </w:style>
  <w:style w:type="character" w:styleId="IntenseEmphasis">
    <w:name w:val="Intense Emphasis"/>
    <w:basedOn w:val="DefaultParagraphFont"/>
    <w:uiPriority w:val="21"/>
    <w:qFormat/>
    <w:rsid w:val="000D12EF"/>
    <w:rPr>
      <w:i/>
      <w:iCs/>
      <w:color w:val="0F4761" w:themeColor="accent1" w:themeShade="BF"/>
    </w:rPr>
  </w:style>
  <w:style w:type="paragraph" w:styleId="IntenseQuote">
    <w:name w:val="Intense Quote"/>
    <w:basedOn w:val="Normal"/>
    <w:next w:val="Normal"/>
    <w:link w:val="IntenseQuoteChar"/>
    <w:uiPriority w:val="30"/>
    <w:qFormat/>
    <w:rsid w:val="000D12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12EF"/>
    <w:rPr>
      <w:i/>
      <w:iCs/>
      <w:color w:val="0F4761" w:themeColor="accent1" w:themeShade="BF"/>
    </w:rPr>
  </w:style>
  <w:style w:type="character" w:styleId="IntenseReference">
    <w:name w:val="Intense Reference"/>
    <w:basedOn w:val="DefaultParagraphFont"/>
    <w:uiPriority w:val="32"/>
    <w:qFormat/>
    <w:rsid w:val="000D12EF"/>
    <w:rPr>
      <w:b/>
      <w:bCs/>
      <w:smallCaps/>
      <w:color w:val="0F4761" w:themeColor="accent1" w:themeShade="BF"/>
      <w:spacing w:val="5"/>
    </w:rPr>
  </w:style>
  <w:style w:type="paragraph" w:styleId="TOCHeading">
    <w:name w:val="TOC Heading"/>
    <w:basedOn w:val="Heading1"/>
    <w:next w:val="Normal"/>
    <w:uiPriority w:val="39"/>
    <w:unhideWhenUsed/>
    <w:qFormat/>
    <w:rsid w:val="004D7D13"/>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4D7D13"/>
    <w:pPr>
      <w:spacing w:after="100"/>
      <w:ind w:left="240"/>
    </w:pPr>
  </w:style>
  <w:style w:type="character" w:styleId="Hyperlink">
    <w:name w:val="Hyperlink"/>
    <w:basedOn w:val="DefaultParagraphFont"/>
    <w:uiPriority w:val="99"/>
    <w:unhideWhenUsed/>
    <w:rsid w:val="004D7D13"/>
    <w:rPr>
      <w:color w:val="467886" w:themeColor="hyperlink"/>
      <w:u w:val="single"/>
    </w:rPr>
  </w:style>
  <w:style w:type="paragraph" w:styleId="TOC1">
    <w:name w:val="toc 1"/>
    <w:basedOn w:val="Normal"/>
    <w:next w:val="Normal"/>
    <w:autoRedefine/>
    <w:uiPriority w:val="39"/>
    <w:unhideWhenUsed/>
    <w:rsid w:val="004D7D13"/>
    <w:pPr>
      <w:spacing w:after="100" w:line="259" w:lineRule="auto"/>
    </w:pPr>
    <w:rPr>
      <w:rFonts w:eastAsiaTheme="minorEastAsia" w:cs="Times New Roman"/>
      <w:kern w:val="0"/>
      <w:sz w:val="22"/>
      <w:szCs w:val="22"/>
      <w:lang w:val="en-US" w:bidi="ar-SA"/>
      <w14:ligatures w14:val="none"/>
    </w:rPr>
  </w:style>
  <w:style w:type="paragraph" w:styleId="TOC3">
    <w:name w:val="toc 3"/>
    <w:basedOn w:val="Normal"/>
    <w:next w:val="Normal"/>
    <w:autoRedefine/>
    <w:uiPriority w:val="39"/>
    <w:unhideWhenUsed/>
    <w:rsid w:val="004D7D13"/>
    <w:pPr>
      <w:spacing w:after="100" w:line="259" w:lineRule="auto"/>
      <w:ind w:left="440"/>
    </w:pPr>
    <w:rPr>
      <w:rFonts w:eastAsiaTheme="minorEastAsia" w:cs="Times New Roman"/>
      <w:kern w:val="0"/>
      <w:sz w:val="22"/>
      <w:szCs w:val="22"/>
      <w:lang w:val="en-US" w:bidi="ar-SA"/>
      <w14:ligatures w14:val="none"/>
    </w:rPr>
  </w:style>
  <w:style w:type="character" w:styleId="UnresolvedMention">
    <w:name w:val="Unresolved Mention"/>
    <w:basedOn w:val="DefaultParagraphFont"/>
    <w:uiPriority w:val="99"/>
    <w:semiHidden/>
    <w:unhideWhenUsed/>
    <w:rsid w:val="00023322"/>
    <w:rPr>
      <w:color w:val="605E5C"/>
      <w:shd w:val="clear" w:color="auto" w:fill="E1DFDD"/>
    </w:rPr>
  </w:style>
  <w:style w:type="paragraph" w:styleId="NormalWeb">
    <w:name w:val="Normal (Web)"/>
    <w:basedOn w:val="Normal"/>
    <w:uiPriority w:val="99"/>
    <w:semiHidden/>
    <w:unhideWhenUsed/>
    <w:rsid w:val="00F20A8A"/>
    <w:rPr>
      <w:rFonts w:ascii="Times New Roman" w:hAnsi="Times New Roman" w:cs="Mang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91/1478088706qp063oa"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s://doi.org/10.1057/palgrave.thr.6040043"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statista.com" TargetMode="External"/><Relationship Id="rId5" Type="http://schemas.openxmlformats.org/officeDocument/2006/relationships/webSettings" Target="webSettings.xml"/><Relationship Id="rId10" Type="http://schemas.openxmlformats.org/officeDocument/2006/relationships/hyperlink" Target="https://doi.org/10.1016/j.tourman.2007.05.011" TargetMode="External"/><Relationship Id="rId4" Type="http://schemas.openxmlformats.org/officeDocument/2006/relationships/settings" Target="settings.xml"/><Relationship Id="rId9" Type="http://schemas.openxmlformats.org/officeDocument/2006/relationships/hyperlink" Target="https://doi.org/10.1016/j.tourman.2008.01.00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E3DC59-5D77-4E37-BFD9-CC876A9EB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27</Pages>
  <Words>5194</Words>
  <Characters>29612</Characters>
  <Application>Microsoft Office Word</Application>
  <DocSecurity>0</DocSecurity>
  <Lines>246</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Urvashi</dc:creator>
  <cp:keywords/>
  <dc:description/>
  <cp:lastModifiedBy>Preeti (24131962)</cp:lastModifiedBy>
  <cp:revision>2</cp:revision>
  <dcterms:created xsi:type="dcterms:W3CDTF">2025-12-25T00:12:00Z</dcterms:created>
  <dcterms:modified xsi:type="dcterms:W3CDTF">2025-12-25T00:12:00Z</dcterms:modified>
</cp:coreProperties>
</file>