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47F642" w14:textId="77777777" w:rsidR="00F03AE6" w:rsidRDefault="00CF6FE1">
      <w:pPr>
        <w:rPr>
          <w:b/>
          <w:sz w:val="44"/>
        </w:rPr>
      </w:pPr>
      <w:r>
        <w:rPr>
          <w:noProof/>
        </w:rPr>
        <w:drawing>
          <wp:inline distT="0" distB="0" distL="0" distR="0" wp14:anchorId="2F4AFBA8" wp14:editId="6AA532A5">
            <wp:extent cx="2621280" cy="788481"/>
            <wp:effectExtent l="0" t="0" r="7620" b="0"/>
            <wp:docPr id="2" name="Picture 2"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opean Institute of Innovation, Entrepreneurship and Technolog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74279" cy="804423"/>
                    </a:xfrm>
                    <a:prstGeom prst="rect">
                      <a:avLst/>
                    </a:prstGeom>
                    <a:noFill/>
                    <a:ln>
                      <a:noFill/>
                    </a:ln>
                  </pic:spPr>
                </pic:pic>
              </a:graphicData>
            </a:graphic>
          </wp:inline>
        </w:drawing>
      </w:r>
    </w:p>
    <w:p w14:paraId="3CBF0590" w14:textId="77777777" w:rsidR="00052776" w:rsidRDefault="00052776">
      <w:pPr>
        <w:rPr>
          <w:b/>
          <w:sz w:val="44"/>
        </w:rPr>
      </w:pPr>
      <w:r>
        <w:rPr>
          <w:b/>
          <w:sz w:val="44"/>
        </w:rPr>
        <w:t>Name- JETENDER SINGH</w:t>
      </w:r>
    </w:p>
    <w:p w14:paraId="07453903" w14:textId="77777777" w:rsidR="00052776" w:rsidRPr="00CF6FE1" w:rsidRDefault="00052776">
      <w:pPr>
        <w:rPr>
          <w:b/>
          <w:sz w:val="44"/>
        </w:rPr>
      </w:pPr>
      <w:r>
        <w:rPr>
          <w:b/>
          <w:sz w:val="44"/>
        </w:rPr>
        <w:t>Student id-</w:t>
      </w:r>
      <w:r w:rsidR="00435257">
        <w:rPr>
          <w:b/>
          <w:sz w:val="44"/>
        </w:rPr>
        <w:t xml:space="preserve"> DE240142</w:t>
      </w:r>
    </w:p>
    <w:p w14:paraId="05A8D773" w14:textId="77777777" w:rsidR="00CF6FE1" w:rsidRDefault="00CF6FE1">
      <w:pPr>
        <w:rPr>
          <w:b/>
          <w:sz w:val="44"/>
        </w:rPr>
      </w:pPr>
      <w:r w:rsidRPr="00CF6FE1">
        <w:rPr>
          <w:b/>
          <w:sz w:val="44"/>
        </w:rPr>
        <w:t xml:space="preserve">Planning and Management of Sustainable Tourism </w:t>
      </w:r>
      <w:r>
        <w:rPr>
          <w:b/>
          <w:sz w:val="44"/>
        </w:rPr>
        <w:t xml:space="preserve">   </w:t>
      </w:r>
      <w:r w:rsidRPr="00CF6FE1">
        <w:rPr>
          <w:b/>
          <w:sz w:val="44"/>
        </w:rPr>
        <w:t>Spaces</w:t>
      </w:r>
    </w:p>
    <w:p w14:paraId="395E0276" w14:textId="77777777" w:rsidR="00052776" w:rsidRPr="00052776" w:rsidRDefault="00052776" w:rsidP="00052776">
      <w:pPr>
        <w:spacing w:before="100" w:beforeAutospacing="1" w:after="100" w:afterAutospacing="1" w:line="240" w:lineRule="auto"/>
        <w:outlineLvl w:val="2"/>
        <w:rPr>
          <w:rFonts w:ascii="Times New Roman" w:eastAsia="Times New Roman" w:hAnsi="Times New Roman" w:cs="Times New Roman"/>
          <w:b/>
          <w:bCs/>
          <w:sz w:val="27"/>
          <w:szCs w:val="27"/>
        </w:rPr>
      </w:pPr>
      <w:r w:rsidRPr="00052776">
        <w:rPr>
          <w:rFonts w:ascii="Times New Roman" w:eastAsia="Times New Roman" w:hAnsi="Times New Roman" w:cs="Times New Roman"/>
          <w:b/>
          <w:bCs/>
          <w:sz w:val="27"/>
          <w:szCs w:val="27"/>
        </w:rPr>
        <w:t>Introduction</w:t>
      </w:r>
    </w:p>
    <w:p w14:paraId="66913EBC"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 xml:space="preserve">Jaipur, the capital of Rajasthan, is often called the “Pink City,” a name that instantly brings to mind images of old palaces, colorful streets, and the warmth of </w:t>
      </w:r>
      <w:proofErr w:type="spellStart"/>
      <w:r w:rsidRPr="00052776">
        <w:rPr>
          <w:rFonts w:ascii="Times New Roman" w:eastAsia="Times New Roman" w:hAnsi="Times New Roman" w:cs="Times New Roman"/>
          <w:sz w:val="24"/>
          <w:szCs w:val="24"/>
        </w:rPr>
        <w:t>Rajasthani</w:t>
      </w:r>
      <w:proofErr w:type="spellEnd"/>
      <w:r>
        <w:rPr>
          <w:rFonts w:ascii="Times New Roman" w:eastAsia="Times New Roman" w:hAnsi="Times New Roman" w:cs="Times New Roman"/>
          <w:sz w:val="24"/>
          <w:szCs w:val="24"/>
        </w:rPr>
        <w:t xml:space="preserve"> hospitality. </w:t>
      </w:r>
      <w:r>
        <w:t>Back in 1727, Maharaja Jai Singh II decided to start a new city — what we now call Jaipur.</w:t>
      </w:r>
      <w:r w:rsidRPr="00052776">
        <w:rPr>
          <w:rFonts w:ascii="Times New Roman" w:eastAsia="Times New Roman" w:hAnsi="Times New Roman" w:cs="Times New Roman"/>
          <w:sz w:val="24"/>
          <w:szCs w:val="24"/>
        </w:rPr>
        <w:t xml:space="preserve"> </w:t>
      </w:r>
      <w:proofErr w:type="gramStart"/>
      <w:r w:rsidRPr="00052776">
        <w:rPr>
          <w:rFonts w:ascii="Times New Roman" w:eastAsia="Times New Roman" w:hAnsi="Times New Roman" w:cs="Times New Roman"/>
          <w:sz w:val="24"/>
          <w:szCs w:val="24"/>
        </w:rPr>
        <w:t>this</w:t>
      </w:r>
      <w:proofErr w:type="gramEnd"/>
      <w:r w:rsidRPr="00052776">
        <w:rPr>
          <w:rFonts w:ascii="Times New Roman" w:eastAsia="Times New Roman" w:hAnsi="Times New Roman" w:cs="Times New Roman"/>
          <w:sz w:val="24"/>
          <w:szCs w:val="24"/>
        </w:rPr>
        <w:t xml:space="preserve"> city isn’t just another historic place — it’s one of India’s first examples of careful, planned urban development. The king wanted a city that was not only beautiful but also smartly designed for trade, living, and defense.</w:t>
      </w:r>
    </w:p>
    <w:p w14:paraId="6D209247"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What makes Jaipur so special is how it has managed to keep its royal heritage alive while still functioning as a busy modern city. Its architecture, festivals, crafts, and way of life all tell stories from the past, but they still fit naturally into today’s world. I chose Jaipur because it perf</w:t>
      </w:r>
      <w:r>
        <w:rPr>
          <w:rFonts w:ascii="Times New Roman" w:eastAsia="Times New Roman" w:hAnsi="Times New Roman" w:cs="Times New Roman"/>
          <w:sz w:val="24"/>
          <w:szCs w:val="24"/>
        </w:rPr>
        <w:t xml:space="preserve">ectly shows how a city can </w:t>
      </w:r>
      <w:proofErr w:type="spellStart"/>
      <w:r>
        <w:rPr>
          <w:rFonts w:ascii="Times New Roman" w:eastAsia="Times New Roman" w:hAnsi="Times New Roman" w:cs="Times New Roman"/>
          <w:sz w:val="24"/>
          <w:szCs w:val="24"/>
        </w:rPr>
        <w:t>hold</w:t>
      </w:r>
      <w:r w:rsidRPr="00052776">
        <w:rPr>
          <w:rFonts w:ascii="Times New Roman" w:eastAsia="Times New Roman" w:hAnsi="Times New Roman" w:cs="Times New Roman"/>
          <w:sz w:val="24"/>
          <w:szCs w:val="24"/>
        </w:rPr>
        <w:t>on</w:t>
      </w:r>
      <w:proofErr w:type="spellEnd"/>
      <w:r w:rsidRPr="00052776">
        <w:rPr>
          <w:rFonts w:ascii="Times New Roman" w:eastAsia="Times New Roman" w:hAnsi="Times New Roman" w:cs="Times New Roman"/>
          <w:sz w:val="24"/>
          <w:szCs w:val="24"/>
        </w:rPr>
        <w:t xml:space="preserve"> to its identity and traditions, even while adapting to the needs of tourism and modern life. It’s one of those places where history doesn’t feel distant — it’s still living and breathing in every street.</w:t>
      </w:r>
    </w:p>
    <w:p w14:paraId="1598A1C9" w14:textId="77777777" w:rsidR="00052776" w:rsidRPr="00052776" w:rsidRDefault="00052776" w:rsidP="00052776">
      <w:pPr>
        <w:spacing w:before="100" w:beforeAutospacing="1" w:after="100" w:afterAutospacing="1" w:line="240" w:lineRule="auto"/>
        <w:outlineLvl w:val="2"/>
        <w:rPr>
          <w:rFonts w:ascii="Times New Roman" w:eastAsia="Times New Roman" w:hAnsi="Times New Roman" w:cs="Times New Roman"/>
          <w:b/>
          <w:bCs/>
          <w:sz w:val="27"/>
          <w:szCs w:val="27"/>
        </w:rPr>
      </w:pPr>
      <w:r w:rsidRPr="00052776">
        <w:rPr>
          <w:rFonts w:ascii="Times New Roman" w:eastAsia="Times New Roman" w:hAnsi="Times New Roman" w:cs="Times New Roman"/>
          <w:b/>
          <w:bCs/>
          <w:sz w:val="27"/>
          <w:szCs w:val="27"/>
        </w:rPr>
        <w:t>2. Historical Development</w:t>
      </w:r>
    </w:p>
    <w:p w14:paraId="1B835664"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 xml:space="preserve">The story </w:t>
      </w:r>
      <w:r w:rsidR="00435257">
        <w:rPr>
          <w:rFonts w:ascii="Times New Roman" w:eastAsia="Times New Roman" w:hAnsi="Times New Roman" w:cs="Times New Roman"/>
          <w:sz w:val="24"/>
          <w:szCs w:val="24"/>
        </w:rPr>
        <w:t xml:space="preserve">of Jaipur begins when Maharaja </w:t>
      </w:r>
      <w:proofErr w:type="spellStart"/>
      <w:proofErr w:type="gramStart"/>
      <w:r w:rsidR="00435257">
        <w:rPr>
          <w:rFonts w:ascii="Times New Roman" w:eastAsia="Times New Roman" w:hAnsi="Times New Roman" w:cs="Times New Roman"/>
          <w:sz w:val="24"/>
          <w:szCs w:val="24"/>
        </w:rPr>
        <w:t>s</w:t>
      </w:r>
      <w:r w:rsidRPr="00052776">
        <w:rPr>
          <w:rFonts w:ascii="Times New Roman" w:eastAsia="Times New Roman" w:hAnsi="Times New Roman" w:cs="Times New Roman"/>
          <w:sz w:val="24"/>
          <w:szCs w:val="24"/>
        </w:rPr>
        <w:t>awai</w:t>
      </w:r>
      <w:proofErr w:type="spellEnd"/>
      <w:proofErr w:type="gramEnd"/>
      <w:r w:rsidRPr="00052776">
        <w:rPr>
          <w:rFonts w:ascii="Times New Roman" w:eastAsia="Times New Roman" w:hAnsi="Times New Roman" w:cs="Times New Roman"/>
          <w:sz w:val="24"/>
          <w:szCs w:val="24"/>
        </w:rPr>
        <w:t xml:space="preserve"> Jai Singh II realized that his old capital, Amber, couldn’t keep up with the growing needs of his kingdom. Amber was beautiful but small, surrounded by hills, and had limited water. So, the Maharaja decided to build a completely new city on the plains nearby — something ambitious and unlike anything else in India at that time.</w:t>
      </w:r>
    </w:p>
    <w:p w14:paraId="189600EA"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To bring hi</w:t>
      </w:r>
      <w:r w:rsidR="00435257">
        <w:rPr>
          <w:rFonts w:ascii="Times New Roman" w:eastAsia="Times New Roman" w:hAnsi="Times New Roman" w:cs="Times New Roman"/>
          <w:sz w:val="24"/>
          <w:szCs w:val="24"/>
        </w:rPr>
        <w:t xml:space="preserve">s vision to life, he appointed </w:t>
      </w:r>
      <w:proofErr w:type="spellStart"/>
      <w:r w:rsidR="00435257">
        <w:rPr>
          <w:rFonts w:ascii="Times New Roman" w:eastAsia="Times New Roman" w:hAnsi="Times New Roman" w:cs="Times New Roman"/>
          <w:sz w:val="24"/>
          <w:szCs w:val="24"/>
        </w:rPr>
        <w:t>v</w:t>
      </w:r>
      <w:r w:rsidRPr="00052776">
        <w:rPr>
          <w:rFonts w:ascii="Times New Roman" w:eastAsia="Times New Roman" w:hAnsi="Times New Roman" w:cs="Times New Roman"/>
          <w:sz w:val="24"/>
          <w:szCs w:val="24"/>
        </w:rPr>
        <w:t>idyadhar</w:t>
      </w:r>
      <w:proofErr w:type="spellEnd"/>
      <w:r w:rsidRPr="00052776">
        <w:rPr>
          <w:rFonts w:ascii="Times New Roman" w:eastAsia="Times New Roman" w:hAnsi="Times New Roman" w:cs="Times New Roman"/>
          <w:sz w:val="24"/>
          <w:szCs w:val="24"/>
        </w:rPr>
        <w:t xml:space="preserve"> Bhattacharya, a brilliant architect who combined traditional Indian ideas from </w:t>
      </w:r>
      <w:proofErr w:type="spellStart"/>
      <w:r w:rsidRPr="00052776">
        <w:rPr>
          <w:rFonts w:ascii="Times New Roman" w:eastAsia="Times New Roman" w:hAnsi="Times New Roman" w:cs="Times New Roman"/>
          <w:i/>
          <w:iCs/>
          <w:sz w:val="24"/>
          <w:szCs w:val="24"/>
        </w:rPr>
        <w:t>Vastu</w:t>
      </w:r>
      <w:proofErr w:type="spellEnd"/>
      <w:r w:rsidRPr="00052776">
        <w:rPr>
          <w:rFonts w:ascii="Times New Roman" w:eastAsia="Times New Roman" w:hAnsi="Times New Roman" w:cs="Times New Roman"/>
          <w:i/>
          <w:iCs/>
          <w:sz w:val="24"/>
          <w:szCs w:val="24"/>
        </w:rPr>
        <w:t xml:space="preserve"> Shastra</w:t>
      </w:r>
      <w:r w:rsidRPr="00052776">
        <w:rPr>
          <w:rFonts w:ascii="Times New Roman" w:eastAsia="Times New Roman" w:hAnsi="Times New Roman" w:cs="Times New Roman"/>
          <w:sz w:val="24"/>
          <w:szCs w:val="24"/>
        </w:rPr>
        <w:t xml:space="preserve"> (the science of spatial harmony) with the practical needs of a busy capital. Together, they designed a city laid out in a perfect grid pattern, divided into nine rectangular sections, each serving a specific purpose. The broad streets, organized markets, and symmetrical structures were far ahead of their time.</w:t>
      </w:r>
    </w:p>
    <w:p w14:paraId="4DADC887"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lastRenderedPageBreak/>
        <w:t>From the very beginning, Jaipur became a center for trade and craftsmanship. Merchants, artists, and scholars from different parts of India settled here. Over the next few decades, the city flourished — its bazaars buzzed with trade in gemstones, textiles, and handicrafts. Even today, those same crafts remain part of Jaipur’s identity.</w:t>
      </w:r>
    </w:p>
    <w:p w14:paraId="1EF2D3BD"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In 1876, when the Prince of Wales visited, the entire city was painted in a pink shade to welcome him — a</w:t>
      </w:r>
      <w:r>
        <w:rPr>
          <w:rFonts w:ascii="Times New Roman" w:eastAsia="Times New Roman" w:hAnsi="Times New Roman" w:cs="Times New Roman"/>
          <w:sz w:val="24"/>
          <w:szCs w:val="24"/>
        </w:rPr>
        <w:t xml:space="preserve"> gesture that represented </w:t>
      </w:r>
      <w:proofErr w:type="spellStart"/>
      <w:r>
        <w:rPr>
          <w:rFonts w:ascii="Times New Roman" w:eastAsia="Times New Roman" w:hAnsi="Times New Roman" w:cs="Times New Roman"/>
          <w:sz w:val="24"/>
          <w:szCs w:val="24"/>
        </w:rPr>
        <w:t>frien</w:t>
      </w:r>
      <w:r w:rsidRPr="00052776">
        <w:rPr>
          <w:rFonts w:ascii="Times New Roman" w:eastAsia="Times New Roman" w:hAnsi="Times New Roman" w:cs="Times New Roman"/>
          <w:sz w:val="24"/>
          <w:szCs w:val="24"/>
        </w:rPr>
        <w:t>ship</w:t>
      </w:r>
      <w:proofErr w:type="spellEnd"/>
      <w:r w:rsidRPr="00052776">
        <w:rPr>
          <w:rFonts w:ascii="Times New Roman" w:eastAsia="Times New Roman" w:hAnsi="Times New Roman" w:cs="Times New Roman"/>
          <w:sz w:val="24"/>
          <w:szCs w:val="24"/>
        </w:rPr>
        <w:t xml:space="preserve"> and hospitality. The tradition stuck, and “The Pink City” became its permanent nickname. During British rule, Jaipur retained its autonomy as a princely state, and after India gained independence, it became the capital of Rajasthan.</w:t>
      </w:r>
    </w:p>
    <w:p w14:paraId="64B1B454"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 xml:space="preserve">Over the years, Jaipur expanded well beyond its old walled boundaries, yet the historic center still carries the same soul and layout it had nearly 300 years ago. Landmarks like the City Palace, </w:t>
      </w:r>
      <w:proofErr w:type="spellStart"/>
      <w:r w:rsidRPr="00052776">
        <w:rPr>
          <w:rFonts w:ascii="Times New Roman" w:eastAsia="Times New Roman" w:hAnsi="Times New Roman" w:cs="Times New Roman"/>
          <w:sz w:val="24"/>
          <w:szCs w:val="24"/>
        </w:rPr>
        <w:t>Hawa</w:t>
      </w:r>
      <w:proofErr w:type="spellEnd"/>
      <w:r w:rsidRPr="00052776">
        <w:rPr>
          <w:rFonts w:ascii="Times New Roman" w:eastAsia="Times New Roman" w:hAnsi="Times New Roman" w:cs="Times New Roman"/>
          <w:sz w:val="24"/>
          <w:szCs w:val="24"/>
        </w:rPr>
        <w:t xml:space="preserve"> Mahal, </w:t>
      </w:r>
      <w:proofErr w:type="spellStart"/>
      <w:r w:rsidRPr="00052776">
        <w:rPr>
          <w:rFonts w:ascii="Times New Roman" w:eastAsia="Times New Roman" w:hAnsi="Times New Roman" w:cs="Times New Roman"/>
          <w:sz w:val="24"/>
          <w:szCs w:val="24"/>
        </w:rPr>
        <w:t>Jantar</w:t>
      </w:r>
      <w:proofErr w:type="spellEnd"/>
      <w:r w:rsidRPr="00052776">
        <w:rPr>
          <w:rFonts w:ascii="Times New Roman" w:eastAsia="Times New Roman" w:hAnsi="Times New Roman" w:cs="Times New Roman"/>
          <w:sz w:val="24"/>
          <w:szCs w:val="24"/>
        </w:rPr>
        <w:t xml:space="preserve"> </w:t>
      </w:r>
      <w:proofErr w:type="spellStart"/>
      <w:r w:rsidRPr="00052776">
        <w:rPr>
          <w:rFonts w:ascii="Times New Roman" w:eastAsia="Times New Roman" w:hAnsi="Times New Roman" w:cs="Times New Roman"/>
          <w:sz w:val="24"/>
          <w:szCs w:val="24"/>
        </w:rPr>
        <w:t>Mantar</w:t>
      </w:r>
      <w:proofErr w:type="spellEnd"/>
      <w:r w:rsidRPr="00052776">
        <w:rPr>
          <w:rFonts w:ascii="Times New Roman" w:eastAsia="Times New Roman" w:hAnsi="Times New Roman" w:cs="Times New Roman"/>
          <w:sz w:val="24"/>
          <w:szCs w:val="24"/>
        </w:rPr>
        <w:t>, and the nearby Amber Fort stand as reminders of how art, science, and vision came together to build one of India’s most remarkable cities.</w:t>
      </w:r>
    </w:p>
    <w:p w14:paraId="105FDCFA" w14:textId="77777777" w:rsidR="00052776" w:rsidRPr="00052776" w:rsidRDefault="00052776" w:rsidP="00052776">
      <w:pPr>
        <w:spacing w:before="100" w:beforeAutospacing="1" w:after="100" w:afterAutospacing="1" w:line="240" w:lineRule="auto"/>
        <w:outlineLvl w:val="2"/>
        <w:rPr>
          <w:rFonts w:ascii="Times New Roman" w:eastAsia="Times New Roman" w:hAnsi="Times New Roman" w:cs="Times New Roman"/>
          <w:b/>
          <w:bCs/>
          <w:sz w:val="27"/>
          <w:szCs w:val="27"/>
        </w:rPr>
      </w:pPr>
      <w:r w:rsidRPr="00052776">
        <w:rPr>
          <w:rFonts w:ascii="Times New Roman" w:eastAsia="Times New Roman" w:hAnsi="Times New Roman" w:cs="Times New Roman"/>
          <w:b/>
          <w:bCs/>
          <w:sz w:val="27"/>
          <w:szCs w:val="27"/>
        </w:rPr>
        <w:t>3. Values of the Historic Urban Landscape</w:t>
      </w:r>
    </w:p>
    <w:p w14:paraId="48AD09DC" w14:textId="77777777" w:rsidR="00052776" w:rsidRPr="00052776" w:rsidRDefault="00052776" w:rsidP="00052776">
      <w:pPr>
        <w:spacing w:before="100" w:beforeAutospacing="1" w:after="100" w:afterAutospacing="1" w:line="240" w:lineRule="auto"/>
        <w:outlineLvl w:val="3"/>
        <w:rPr>
          <w:rFonts w:ascii="Times New Roman" w:eastAsia="Times New Roman" w:hAnsi="Times New Roman" w:cs="Times New Roman"/>
          <w:b/>
          <w:bCs/>
          <w:sz w:val="24"/>
          <w:szCs w:val="24"/>
        </w:rPr>
      </w:pPr>
      <w:r w:rsidRPr="00052776">
        <w:rPr>
          <w:rFonts w:ascii="Times New Roman" w:eastAsia="Times New Roman" w:hAnsi="Times New Roman" w:cs="Times New Roman"/>
          <w:b/>
          <w:bCs/>
          <w:sz w:val="24"/>
          <w:szCs w:val="24"/>
        </w:rPr>
        <w:t>Cultural and Historical Values</w:t>
      </w:r>
    </w:p>
    <w:p w14:paraId="316008C0"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 xml:space="preserve">Jaipur’s cultural value lies in its ability to preserve the royal traditions and local customs that define Rajasthan. The city’s festivals — from </w:t>
      </w:r>
      <w:proofErr w:type="spellStart"/>
      <w:r w:rsidRPr="00052776">
        <w:rPr>
          <w:rFonts w:ascii="Times New Roman" w:eastAsia="Times New Roman" w:hAnsi="Times New Roman" w:cs="Times New Roman"/>
          <w:sz w:val="24"/>
          <w:szCs w:val="24"/>
        </w:rPr>
        <w:t>Teej</w:t>
      </w:r>
      <w:proofErr w:type="spellEnd"/>
      <w:r w:rsidRPr="00052776">
        <w:rPr>
          <w:rFonts w:ascii="Times New Roman" w:eastAsia="Times New Roman" w:hAnsi="Times New Roman" w:cs="Times New Roman"/>
          <w:sz w:val="24"/>
          <w:szCs w:val="24"/>
        </w:rPr>
        <w:t xml:space="preserve"> and </w:t>
      </w:r>
      <w:proofErr w:type="spellStart"/>
      <w:r w:rsidRPr="00052776">
        <w:rPr>
          <w:rFonts w:ascii="Times New Roman" w:eastAsia="Times New Roman" w:hAnsi="Times New Roman" w:cs="Times New Roman"/>
          <w:sz w:val="24"/>
          <w:szCs w:val="24"/>
        </w:rPr>
        <w:t>Gangaur</w:t>
      </w:r>
      <w:proofErr w:type="spellEnd"/>
      <w:r w:rsidRPr="00052776">
        <w:rPr>
          <w:rFonts w:ascii="Times New Roman" w:eastAsia="Times New Roman" w:hAnsi="Times New Roman" w:cs="Times New Roman"/>
          <w:sz w:val="24"/>
          <w:szCs w:val="24"/>
        </w:rPr>
        <w:t xml:space="preserve"> to Diwali — fill its streets with color, music, and dance. People still celebrate them with the same excitement as their ancestors did. Families continue the traditional crafts of jewelry-making, block printing, and pottery, keeping alive centuries-old skills. The city doesn’t just represent history; it </w:t>
      </w:r>
      <w:r w:rsidRPr="00052776">
        <w:rPr>
          <w:rFonts w:ascii="Times New Roman" w:eastAsia="Times New Roman" w:hAnsi="Times New Roman" w:cs="Times New Roman"/>
          <w:i/>
          <w:iCs/>
          <w:sz w:val="24"/>
          <w:szCs w:val="24"/>
        </w:rPr>
        <w:t>lives</w:t>
      </w:r>
      <w:r w:rsidRPr="00052776">
        <w:rPr>
          <w:rFonts w:ascii="Times New Roman" w:eastAsia="Times New Roman" w:hAnsi="Times New Roman" w:cs="Times New Roman"/>
          <w:sz w:val="24"/>
          <w:szCs w:val="24"/>
        </w:rPr>
        <w:t xml:space="preserve"> its culture every single day.</w:t>
      </w:r>
    </w:p>
    <w:p w14:paraId="4C3C80B2" w14:textId="77777777" w:rsidR="00052776" w:rsidRPr="00052776" w:rsidRDefault="00052776" w:rsidP="00052776">
      <w:pPr>
        <w:spacing w:before="100" w:beforeAutospacing="1" w:after="100" w:afterAutospacing="1" w:line="240" w:lineRule="auto"/>
        <w:outlineLvl w:val="3"/>
        <w:rPr>
          <w:rFonts w:ascii="Times New Roman" w:eastAsia="Times New Roman" w:hAnsi="Times New Roman" w:cs="Times New Roman"/>
          <w:b/>
          <w:bCs/>
          <w:sz w:val="24"/>
          <w:szCs w:val="24"/>
        </w:rPr>
      </w:pPr>
      <w:r w:rsidRPr="00052776">
        <w:rPr>
          <w:rFonts w:ascii="Times New Roman" w:eastAsia="Times New Roman" w:hAnsi="Times New Roman" w:cs="Times New Roman"/>
          <w:b/>
          <w:bCs/>
          <w:sz w:val="24"/>
          <w:szCs w:val="24"/>
        </w:rPr>
        <w:t>Architectural and Aesthetic Values</w:t>
      </w:r>
    </w:p>
    <w:p w14:paraId="4822096D"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One of the first things visitors notice about Jaipur is its sense of design. The old city’s layout is a perfect example of symmetry, proportion, and functionality. Every street, courtyard, and gateway has a reason behind its placement. The pink facades, arched doorways, and ornate balconies all create a sense of unity.</w:t>
      </w:r>
    </w:p>
    <w:p w14:paraId="5CD06F7D"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 xml:space="preserve">Iconic buildings like </w:t>
      </w:r>
      <w:proofErr w:type="spellStart"/>
      <w:r w:rsidRPr="00052776">
        <w:rPr>
          <w:rFonts w:ascii="Times New Roman" w:eastAsia="Times New Roman" w:hAnsi="Times New Roman" w:cs="Times New Roman"/>
          <w:sz w:val="24"/>
          <w:szCs w:val="24"/>
        </w:rPr>
        <w:t>Hawa</w:t>
      </w:r>
      <w:proofErr w:type="spellEnd"/>
      <w:r w:rsidRPr="00052776">
        <w:rPr>
          <w:rFonts w:ascii="Times New Roman" w:eastAsia="Times New Roman" w:hAnsi="Times New Roman" w:cs="Times New Roman"/>
          <w:sz w:val="24"/>
          <w:szCs w:val="24"/>
        </w:rPr>
        <w:t xml:space="preserve"> Mahal — with its hundreds of tiny windows — show the genius of Rajput architecture. The </w:t>
      </w:r>
      <w:proofErr w:type="spellStart"/>
      <w:r w:rsidRPr="00052776">
        <w:rPr>
          <w:rFonts w:ascii="Times New Roman" w:eastAsia="Times New Roman" w:hAnsi="Times New Roman" w:cs="Times New Roman"/>
          <w:sz w:val="24"/>
          <w:szCs w:val="24"/>
        </w:rPr>
        <w:t>Jantar</w:t>
      </w:r>
      <w:proofErr w:type="spellEnd"/>
      <w:r w:rsidRPr="00052776">
        <w:rPr>
          <w:rFonts w:ascii="Times New Roman" w:eastAsia="Times New Roman" w:hAnsi="Times New Roman" w:cs="Times New Roman"/>
          <w:sz w:val="24"/>
          <w:szCs w:val="24"/>
        </w:rPr>
        <w:t xml:space="preserve"> </w:t>
      </w:r>
      <w:proofErr w:type="spellStart"/>
      <w:r w:rsidRPr="00052776">
        <w:rPr>
          <w:rFonts w:ascii="Times New Roman" w:eastAsia="Times New Roman" w:hAnsi="Times New Roman" w:cs="Times New Roman"/>
          <w:sz w:val="24"/>
          <w:szCs w:val="24"/>
        </w:rPr>
        <w:t>Mantar</w:t>
      </w:r>
      <w:proofErr w:type="spellEnd"/>
      <w:r w:rsidRPr="00052776">
        <w:rPr>
          <w:rFonts w:ascii="Times New Roman" w:eastAsia="Times New Roman" w:hAnsi="Times New Roman" w:cs="Times New Roman"/>
          <w:sz w:val="24"/>
          <w:szCs w:val="24"/>
        </w:rPr>
        <w:t xml:space="preserve"> observatory, filled with giant instruments, reflects how advanced scientific thought was even in the 18th century. Together, these structures create not only visual beauty but also a deep sense of order and purpose.</w:t>
      </w:r>
    </w:p>
    <w:p w14:paraId="435206E5" w14:textId="77777777" w:rsidR="00052776" w:rsidRPr="00052776" w:rsidRDefault="00052776" w:rsidP="00052776">
      <w:pPr>
        <w:spacing w:before="100" w:beforeAutospacing="1" w:after="100" w:afterAutospacing="1" w:line="240" w:lineRule="auto"/>
        <w:outlineLvl w:val="3"/>
        <w:rPr>
          <w:rFonts w:ascii="Times New Roman" w:eastAsia="Times New Roman" w:hAnsi="Times New Roman" w:cs="Times New Roman"/>
          <w:b/>
          <w:bCs/>
          <w:sz w:val="24"/>
          <w:szCs w:val="24"/>
        </w:rPr>
      </w:pPr>
      <w:r w:rsidRPr="00052776">
        <w:rPr>
          <w:rFonts w:ascii="Times New Roman" w:eastAsia="Times New Roman" w:hAnsi="Times New Roman" w:cs="Times New Roman"/>
          <w:b/>
          <w:bCs/>
          <w:sz w:val="24"/>
          <w:szCs w:val="24"/>
        </w:rPr>
        <w:t>Social and Community Values</w:t>
      </w:r>
    </w:p>
    <w:p w14:paraId="3CDF5C07"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 xml:space="preserve">Unlike many historic cities that have become tourist-only zones, Jaipur’s old town is still a living neighborhood. People work, shop, and socialize in the same spaces where generations before them did the same. The crowded bazaars — Johari Bazaar, </w:t>
      </w:r>
      <w:proofErr w:type="spellStart"/>
      <w:r w:rsidRPr="00052776">
        <w:rPr>
          <w:rFonts w:ascii="Times New Roman" w:eastAsia="Times New Roman" w:hAnsi="Times New Roman" w:cs="Times New Roman"/>
          <w:sz w:val="24"/>
          <w:szCs w:val="24"/>
        </w:rPr>
        <w:t>Bapu</w:t>
      </w:r>
      <w:proofErr w:type="spellEnd"/>
      <w:r w:rsidRPr="00052776">
        <w:rPr>
          <w:rFonts w:ascii="Times New Roman" w:eastAsia="Times New Roman" w:hAnsi="Times New Roman" w:cs="Times New Roman"/>
          <w:sz w:val="24"/>
          <w:szCs w:val="24"/>
        </w:rPr>
        <w:t xml:space="preserve"> Bazaar, and </w:t>
      </w:r>
      <w:proofErr w:type="spellStart"/>
      <w:r w:rsidRPr="00052776">
        <w:rPr>
          <w:rFonts w:ascii="Times New Roman" w:eastAsia="Times New Roman" w:hAnsi="Times New Roman" w:cs="Times New Roman"/>
          <w:sz w:val="24"/>
          <w:szCs w:val="24"/>
        </w:rPr>
        <w:t>Tripolia</w:t>
      </w:r>
      <w:proofErr w:type="spellEnd"/>
      <w:r w:rsidRPr="00052776">
        <w:rPr>
          <w:rFonts w:ascii="Times New Roman" w:eastAsia="Times New Roman" w:hAnsi="Times New Roman" w:cs="Times New Roman"/>
          <w:sz w:val="24"/>
          <w:szCs w:val="24"/>
        </w:rPr>
        <w:t xml:space="preserve"> Bazaar — are places where you can see the true spirit of the city. There’s a strong sense of belonging among locals, who take pride in their history and treat the city’s heritage as their own responsibility. This living culture is what gives Jaipur its real strength.</w:t>
      </w:r>
    </w:p>
    <w:p w14:paraId="5FDA5467" w14:textId="77777777" w:rsidR="00052776" w:rsidRPr="00052776" w:rsidRDefault="00052776" w:rsidP="00052776">
      <w:pPr>
        <w:spacing w:before="100" w:beforeAutospacing="1" w:after="100" w:afterAutospacing="1" w:line="240" w:lineRule="auto"/>
        <w:outlineLvl w:val="3"/>
        <w:rPr>
          <w:rFonts w:ascii="Times New Roman" w:eastAsia="Times New Roman" w:hAnsi="Times New Roman" w:cs="Times New Roman"/>
          <w:b/>
          <w:bCs/>
          <w:sz w:val="24"/>
          <w:szCs w:val="24"/>
        </w:rPr>
      </w:pPr>
      <w:r w:rsidRPr="00052776">
        <w:rPr>
          <w:rFonts w:ascii="Times New Roman" w:eastAsia="Times New Roman" w:hAnsi="Times New Roman" w:cs="Times New Roman"/>
          <w:b/>
          <w:bCs/>
          <w:sz w:val="24"/>
          <w:szCs w:val="24"/>
        </w:rPr>
        <w:lastRenderedPageBreak/>
        <w:t>Economic and Touristic Values</w:t>
      </w:r>
    </w:p>
    <w:p w14:paraId="55E4E7C8"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Tourism is a major part of Jaipur’s identity today. Being part of the “Golden Triangle” route along with Delhi and Agra, the city attracts millions of visitors each year. Tourism provides income for countless families — from shop owners and guides to artisans and rickshaw drivers.</w:t>
      </w:r>
    </w:p>
    <w:p w14:paraId="499CC0DE"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Jaipur is also famous for its crafts and industries. Its gemstones, textiles, and pottery are sold worldwide, and this craftsmanship keeps thousands of people employed. What makes it special is that these industries are deeply tied to the city’s heritage — tourism and tradition supporting each other instead of competing.</w:t>
      </w:r>
    </w:p>
    <w:p w14:paraId="1D9FDCFE" w14:textId="77777777" w:rsidR="00052776" w:rsidRPr="00052776" w:rsidRDefault="00052776" w:rsidP="00052776">
      <w:pPr>
        <w:spacing w:after="0"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pict w14:anchorId="5E94E33E">
          <v:rect id="_x0000_i1025" style="width:0;height:1.5pt" o:hralign="center" o:hrstd="t" o:hr="t" fillcolor="#a0a0a0" stroked="f"/>
        </w:pict>
      </w:r>
    </w:p>
    <w:p w14:paraId="18EDB5AC" w14:textId="77777777" w:rsidR="00052776" w:rsidRPr="00052776" w:rsidRDefault="00052776" w:rsidP="00052776">
      <w:pPr>
        <w:spacing w:before="100" w:beforeAutospacing="1" w:after="100" w:afterAutospacing="1" w:line="240" w:lineRule="auto"/>
        <w:outlineLvl w:val="2"/>
        <w:rPr>
          <w:rFonts w:ascii="Times New Roman" w:eastAsia="Times New Roman" w:hAnsi="Times New Roman" w:cs="Times New Roman"/>
          <w:b/>
          <w:bCs/>
          <w:sz w:val="27"/>
          <w:szCs w:val="27"/>
        </w:rPr>
      </w:pPr>
      <w:r w:rsidRPr="00052776">
        <w:rPr>
          <w:rFonts w:ascii="Times New Roman" w:eastAsia="Times New Roman" w:hAnsi="Times New Roman" w:cs="Times New Roman"/>
          <w:b/>
          <w:bCs/>
          <w:sz w:val="27"/>
          <w:szCs w:val="27"/>
        </w:rPr>
        <w:t>4. Challenges and Threats</w:t>
      </w:r>
    </w:p>
    <w:p w14:paraId="725F4034"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Jaipur’s success as a tourist destination has brought both opportunities and challenges. The biggest threat is finding the right balance between modernization and preservation.</w:t>
      </w:r>
    </w:p>
    <w:p w14:paraId="4B2EF7FC"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Urban Pressure and Modernization</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The city’s growth has led to unplanned development around its heritage zones. Tall buildings and heavy traffic sometimes overshadow the charm of the old streets. As modern infrastructure expands, there’s always a risk that the historic skyline could get lost.</w:t>
      </w:r>
    </w:p>
    <w:p w14:paraId="63EC6A5E"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Over-Tourism</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The very thing that makes Jaipur famous — its tourism — can also harm it. Popular sites like Amber Fort and City Palace often face overcrowding, especially during peak seasons. The pressure from large crowds causes wear and tear on old</w:t>
      </w:r>
      <w:r>
        <w:rPr>
          <w:rFonts w:ascii="Times New Roman" w:eastAsia="Times New Roman" w:hAnsi="Times New Roman" w:cs="Times New Roman"/>
          <w:sz w:val="24"/>
          <w:szCs w:val="24"/>
        </w:rPr>
        <w:t>,</w:t>
      </w:r>
      <w:r w:rsidRPr="00052776">
        <w:rPr>
          <w:rFonts w:ascii="Times New Roman" w:eastAsia="Times New Roman" w:hAnsi="Times New Roman" w:cs="Times New Roman"/>
          <w:sz w:val="24"/>
          <w:szCs w:val="24"/>
        </w:rPr>
        <w:t xml:space="preserve"> structures and reduces the quality of the visitor experience.</w:t>
      </w:r>
    </w:p>
    <w:p w14:paraId="7FB98098"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Environmental Concerns</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Jaipur faces growing environmental challenges such as pollution, plastic waste, and water shortages. The city’s semi-arid climate makes it vulnerable to droughts, while rising vehicle numbers worsen air quality. Many old buildings are also affected by moisture damage and heat, which accelerates their decay.</w:t>
      </w:r>
    </w:p>
    <w:p w14:paraId="0A874F5E"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Limited Local Involvement</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Many conservation projects are planned from the top without enough input from local residents. People who actually live in these heritage areas are often left out of decision-making, even though they are the ones most affected. Without their participation, it’s difficult to create lasting solutions.</w:t>
      </w:r>
    </w:p>
    <w:p w14:paraId="03FC7E47"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Policy and Governance Issues</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There are several government departments involved in managing tourism and heritage, but they don’t always coordinate effectively. Sometimes rules overlap or contradict each other, making heritage protection less efficient. The city needs stronger, unified policies to handle tourism, conservation, and urban growth together.</w:t>
      </w:r>
    </w:p>
    <w:p w14:paraId="088514F5" w14:textId="77777777" w:rsidR="00052776" w:rsidRPr="00052776" w:rsidRDefault="00052776" w:rsidP="00052776">
      <w:pPr>
        <w:spacing w:after="0"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lastRenderedPageBreak/>
        <w:pict w14:anchorId="10DEB2AB">
          <v:rect id="_x0000_i1026" style="width:0;height:1.5pt" o:hralign="center" o:hrstd="t" o:hr="t" fillcolor="#a0a0a0" stroked="f"/>
        </w:pict>
      </w:r>
    </w:p>
    <w:p w14:paraId="7481A017" w14:textId="77777777" w:rsidR="00052776" w:rsidRPr="00052776" w:rsidRDefault="00052776" w:rsidP="00052776">
      <w:pPr>
        <w:spacing w:before="100" w:beforeAutospacing="1" w:after="100" w:afterAutospacing="1" w:line="240" w:lineRule="auto"/>
        <w:outlineLvl w:val="2"/>
        <w:rPr>
          <w:rFonts w:ascii="Times New Roman" w:eastAsia="Times New Roman" w:hAnsi="Times New Roman" w:cs="Times New Roman"/>
          <w:b/>
          <w:bCs/>
          <w:sz w:val="27"/>
          <w:szCs w:val="27"/>
        </w:rPr>
      </w:pPr>
      <w:r w:rsidRPr="00052776">
        <w:rPr>
          <w:rFonts w:ascii="Times New Roman" w:eastAsia="Times New Roman" w:hAnsi="Times New Roman" w:cs="Times New Roman"/>
          <w:b/>
          <w:bCs/>
          <w:sz w:val="27"/>
          <w:szCs w:val="27"/>
        </w:rPr>
        <w:t>5. Management Approach</w:t>
      </w:r>
    </w:p>
    <w:p w14:paraId="2BE78F30"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To make Jaipur’s tourism and heritage sustainable, management needs to focus equally on people, environment, and preservation.</w:t>
      </w:r>
    </w:p>
    <w:p w14:paraId="6D6CEF97"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Visitor Management</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Introducing simple systems like scheduled entry times or online ticketing could help control crowd sizes. Encouraging walking tours, cycle routes, or electric vehicles inside the old city would reduce traffic and pollution. Heritage interpretation centers could tell visitors the stories behind monuments, helping them appreciate rather than just photograph them.</w:t>
      </w:r>
    </w:p>
    <w:p w14:paraId="073054D1"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Carrying Capacity</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Authorities should regularly study how much tourism the city can handle without harming its structures or lifestyle. Promoting lesser-known attractions — such as local temples, stepwells, and museums — can help spread visitors more evenly. Encouraging off-season travel will also take some load off during busy months.</w:t>
      </w:r>
    </w:p>
    <w:p w14:paraId="64328B33"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Community Participation</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Real conservation is only possible when local people are part of it. Residents should be encouraged to share their knowledge and opinions. Programs that support local businesses and artisans will help them benefit directly from tourism. Workshops, training for young guides, and cultural events organized by the community can build stronger local ownership.</w:t>
      </w:r>
    </w:p>
    <w:p w14:paraId="021302FD"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Sustainable Infrastructure</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The city should invest in waste recycling, cleaner public transport, and better drainage systems. Restoration projects must use traditional materials and techniques to maintain authent</w:t>
      </w:r>
      <w:r w:rsidR="00435257">
        <w:rPr>
          <w:rFonts w:ascii="Times New Roman" w:eastAsia="Times New Roman" w:hAnsi="Times New Roman" w:cs="Times New Roman"/>
          <w:sz w:val="24"/>
          <w:szCs w:val="24"/>
        </w:rPr>
        <w:t xml:space="preserve">icity. Small improvements, </w:t>
      </w:r>
      <w:proofErr w:type="spellStart"/>
      <w:r w:rsidR="00435257">
        <w:rPr>
          <w:rFonts w:ascii="Times New Roman" w:eastAsia="Times New Roman" w:hAnsi="Times New Roman" w:cs="Times New Roman"/>
          <w:sz w:val="24"/>
          <w:szCs w:val="24"/>
        </w:rPr>
        <w:t>like</w:t>
      </w:r>
      <w:r w:rsidRPr="00052776">
        <w:rPr>
          <w:rFonts w:ascii="Times New Roman" w:eastAsia="Times New Roman" w:hAnsi="Times New Roman" w:cs="Times New Roman"/>
          <w:sz w:val="24"/>
          <w:szCs w:val="24"/>
        </w:rPr>
        <w:t>planting</w:t>
      </w:r>
      <w:proofErr w:type="spellEnd"/>
      <w:r w:rsidRPr="00052776">
        <w:rPr>
          <w:rFonts w:ascii="Times New Roman" w:eastAsia="Times New Roman" w:hAnsi="Times New Roman" w:cs="Times New Roman"/>
          <w:sz w:val="24"/>
          <w:szCs w:val="24"/>
        </w:rPr>
        <w:t xml:space="preserve"> trees and maintaining green spaces, can make a huge difference to the city’s environment and beauty.</w:t>
      </w:r>
    </w:p>
    <w:p w14:paraId="2E66671F"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b/>
          <w:bCs/>
          <w:sz w:val="24"/>
          <w:szCs w:val="24"/>
        </w:rPr>
        <w:t>Better Coordination and Policy</w:t>
      </w:r>
      <w:proofErr w:type="gramStart"/>
      <w:r w:rsidRPr="00052776">
        <w:rPr>
          <w:rFonts w:ascii="Times New Roman" w:eastAsia="Times New Roman" w:hAnsi="Times New Roman" w:cs="Times New Roman"/>
          <w:b/>
          <w:bCs/>
          <w:sz w:val="24"/>
          <w:szCs w:val="24"/>
        </w:rPr>
        <w:t>:</w:t>
      </w:r>
      <w:proofErr w:type="gramEnd"/>
      <w:r w:rsidRPr="00052776">
        <w:rPr>
          <w:rFonts w:ascii="Times New Roman" w:eastAsia="Times New Roman" w:hAnsi="Times New Roman" w:cs="Times New Roman"/>
          <w:sz w:val="24"/>
          <w:szCs w:val="24"/>
        </w:rPr>
        <w:br/>
        <w:t>Creating a single heritage management body that combines the efforts of all departments — tourism, culture, environment, and urban planning — would make decision-making faster and more effective. Regular reviews and public consultations should be part of this system to keep it transparent and responsive.</w:t>
      </w:r>
    </w:p>
    <w:p w14:paraId="298EE77B" w14:textId="77777777" w:rsidR="00052776" w:rsidRPr="00052776" w:rsidRDefault="00052776" w:rsidP="00052776">
      <w:pPr>
        <w:spacing w:after="0"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pict w14:anchorId="4A79083D">
          <v:rect id="_x0000_i1027" style="width:0;height:1.5pt" o:hralign="center" o:hrstd="t" o:hr="t" fillcolor="#a0a0a0" stroked="f"/>
        </w:pict>
      </w:r>
    </w:p>
    <w:p w14:paraId="6A5334A5" w14:textId="77777777" w:rsidR="00052776" w:rsidRPr="00052776" w:rsidRDefault="00052776" w:rsidP="00052776">
      <w:pPr>
        <w:spacing w:before="100" w:beforeAutospacing="1" w:after="100" w:afterAutospacing="1" w:line="240" w:lineRule="auto"/>
        <w:outlineLvl w:val="2"/>
        <w:rPr>
          <w:rFonts w:ascii="Times New Roman" w:eastAsia="Times New Roman" w:hAnsi="Times New Roman" w:cs="Times New Roman"/>
          <w:b/>
          <w:bCs/>
          <w:sz w:val="27"/>
          <w:szCs w:val="27"/>
        </w:rPr>
      </w:pPr>
      <w:r w:rsidRPr="00052776">
        <w:rPr>
          <w:rFonts w:ascii="Times New Roman" w:eastAsia="Times New Roman" w:hAnsi="Times New Roman" w:cs="Times New Roman"/>
          <w:b/>
          <w:bCs/>
          <w:sz w:val="27"/>
          <w:szCs w:val="27"/>
        </w:rPr>
        <w:t>6. Conclusion</w:t>
      </w:r>
    </w:p>
    <w:p w14:paraId="15178B6A"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Jaipur is more than just a tourist attraction — it’s a city that represents the heart and history of Rajasthan. Its pink streets, royal palaces, and traditional crafts tell stories that go back centuries. But the city’s re</w:t>
      </w:r>
      <w:r w:rsidR="00435257">
        <w:rPr>
          <w:rFonts w:ascii="Times New Roman" w:eastAsia="Times New Roman" w:hAnsi="Times New Roman" w:cs="Times New Roman"/>
          <w:sz w:val="24"/>
          <w:szCs w:val="24"/>
        </w:rPr>
        <w:t xml:space="preserve">al beauty lies in how its </w:t>
      </w:r>
      <w:proofErr w:type="spellStart"/>
      <w:r w:rsidR="00435257">
        <w:rPr>
          <w:rFonts w:ascii="Times New Roman" w:eastAsia="Times New Roman" w:hAnsi="Times New Roman" w:cs="Times New Roman"/>
          <w:sz w:val="24"/>
          <w:szCs w:val="24"/>
        </w:rPr>
        <w:t>peopl</w:t>
      </w:r>
      <w:bookmarkStart w:id="0" w:name="_GoBack"/>
      <w:bookmarkEnd w:id="0"/>
      <w:proofErr w:type="spellEnd"/>
      <w:r w:rsidRPr="00052776">
        <w:rPr>
          <w:rFonts w:ascii="Times New Roman" w:eastAsia="Times New Roman" w:hAnsi="Times New Roman" w:cs="Times New Roman"/>
          <w:sz w:val="24"/>
          <w:szCs w:val="24"/>
        </w:rPr>
        <w:t xml:space="preserve"> continue to live and work in harmony with that past.</w:t>
      </w:r>
    </w:p>
    <w:p w14:paraId="434C2372"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lastRenderedPageBreak/>
        <w:t>To keep Jaipur’s heritage alive, sustainable tourism must focus not just on protecting buildings but on preserving the living culture around them. The future of Jaipur depends on balance — between old and new, between visitors and locals, between growth and preservation.</w:t>
      </w:r>
    </w:p>
    <w:p w14:paraId="5AF8A042" w14:textId="77777777" w:rsidR="00052776" w:rsidRPr="00052776" w:rsidRDefault="00052776" w:rsidP="00052776">
      <w:pPr>
        <w:spacing w:before="100" w:beforeAutospacing="1" w:after="100" w:afterAutospacing="1" w:line="240" w:lineRule="auto"/>
        <w:rPr>
          <w:rFonts w:ascii="Times New Roman" w:eastAsia="Times New Roman" w:hAnsi="Times New Roman" w:cs="Times New Roman"/>
          <w:sz w:val="24"/>
          <w:szCs w:val="24"/>
        </w:rPr>
      </w:pPr>
      <w:r w:rsidRPr="00052776">
        <w:rPr>
          <w:rFonts w:ascii="Times New Roman" w:eastAsia="Times New Roman" w:hAnsi="Times New Roman" w:cs="Times New Roman"/>
          <w:sz w:val="24"/>
          <w:szCs w:val="24"/>
        </w:rPr>
        <w:t>If the city continues to plan carefully, involve its people, and treat heritage as a shared treasure, it will remain an inspiring example for the world. Jaipur proves that when history is respected and managed with care, it doesn’t hold us back — it helps us move forward with pride.</w:t>
      </w:r>
    </w:p>
    <w:p w14:paraId="0F28E7A2" w14:textId="77777777" w:rsidR="00052776" w:rsidRPr="00CF6FE1" w:rsidRDefault="00052776">
      <w:pPr>
        <w:rPr>
          <w:b/>
          <w:sz w:val="44"/>
        </w:rPr>
      </w:pPr>
    </w:p>
    <w:sectPr w:rsidR="00052776" w:rsidRPr="00CF6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FE1"/>
    <w:rsid w:val="00052776"/>
    <w:rsid w:val="00435257"/>
    <w:rsid w:val="00B96009"/>
    <w:rsid w:val="00CF6FE1"/>
    <w:rsid w:val="00F03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D580D"/>
  <w15:chartTrackingRefBased/>
  <w15:docId w15:val="{E0D20397-1997-4F5E-8636-F39BF774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266912">
      <w:bodyDiv w:val="1"/>
      <w:marLeft w:val="0"/>
      <w:marRight w:val="0"/>
      <w:marTop w:val="0"/>
      <w:marBottom w:val="0"/>
      <w:divBdr>
        <w:top w:val="none" w:sz="0" w:space="0" w:color="auto"/>
        <w:left w:val="none" w:sz="0" w:space="0" w:color="auto"/>
        <w:bottom w:val="none" w:sz="0" w:space="0" w:color="auto"/>
        <w:right w:val="none" w:sz="0" w:space="0" w:color="auto"/>
      </w:divBdr>
    </w:div>
    <w:div w:id="732853690">
      <w:bodyDiv w:val="1"/>
      <w:marLeft w:val="0"/>
      <w:marRight w:val="0"/>
      <w:marTop w:val="0"/>
      <w:marBottom w:val="0"/>
      <w:divBdr>
        <w:top w:val="none" w:sz="0" w:space="0" w:color="auto"/>
        <w:left w:val="none" w:sz="0" w:space="0" w:color="auto"/>
        <w:bottom w:val="none" w:sz="0" w:space="0" w:color="auto"/>
        <w:right w:val="none" w:sz="0" w:space="0" w:color="auto"/>
      </w:divBdr>
    </w:div>
    <w:div w:id="188443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1565</Words>
  <Characters>8660</Characters>
  <Application>Microsoft Office Word</Application>
  <DocSecurity>0</DocSecurity>
  <Lines>141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2025-11-05T00:08:00Z</dcterms:created>
  <dcterms:modified xsi:type="dcterms:W3CDTF">2025-11-05T00:08:00Z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d1bd809a-ce42-4e87-8487-f77fb74165d1</vt:lpwstr>
  </property>
</Properties>
</file>