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B9966" w14:textId="77777777" w:rsidR="00F424F6" w:rsidRPr="00F96F43" w:rsidRDefault="00F424F6" w:rsidP="00F96F43">
      <w:pPr>
        <w:spacing w:line="360" w:lineRule="auto"/>
        <w:rPr>
          <w:rFonts w:ascii="Times New Roman" w:hAnsi="Times New Roman" w:cs="Times New Roman"/>
          <w:lang w:val="en-US"/>
        </w:rPr>
      </w:pPr>
      <w:r w:rsidRPr="00F96F43">
        <w:rPr>
          <w:rFonts w:ascii="Times New Roman" w:hAnsi="Times New Roman" w:cs="Times New Roman"/>
          <w:noProof/>
          <w:lang w:val="en-US"/>
        </w:rPr>
        <w:drawing>
          <wp:anchor distT="0" distB="0" distL="114300" distR="114300" simplePos="0" relativeHeight="251659264" behindDoc="1" locked="0" layoutInCell="1" allowOverlap="1" wp14:anchorId="41D3D266" wp14:editId="763B789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AB8A2D7" w14:textId="77777777" w:rsidR="00F424F6" w:rsidRPr="00F96F43" w:rsidRDefault="00F424F6" w:rsidP="00F96F43">
      <w:pPr>
        <w:spacing w:line="360" w:lineRule="auto"/>
        <w:rPr>
          <w:rFonts w:ascii="Times New Roman" w:hAnsi="Times New Roman" w:cs="Times New Roman"/>
          <w:b/>
          <w:bCs/>
          <w:lang w:val="en-US"/>
        </w:rPr>
      </w:pPr>
      <w:r w:rsidRPr="00F96F43">
        <w:rPr>
          <w:rFonts w:ascii="Times New Roman" w:hAnsi="Times New Roman" w:cs="Times New Roman"/>
          <w:b/>
          <w:bCs/>
          <w:lang w:val="nl-NL"/>
        </w:rPr>
        <w:t>Operations Management in Hospitality</w:t>
      </w:r>
    </w:p>
    <w:p w14:paraId="284BE235" w14:textId="77777777" w:rsidR="00F424F6" w:rsidRPr="00F96F43" w:rsidRDefault="00F424F6" w:rsidP="00F96F43">
      <w:pPr>
        <w:spacing w:line="360" w:lineRule="auto"/>
        <w:rPr>
          <w:rFonts w:ascii="Times New Roman" w:hAnsi="Times New Roman" w:cs="Times New Roman"/>
          <w:lang w:val="en-US"/>
        </w:rPr>
      </w:pPr>
      <w:r w:rsidRPr="00F96F43">
        <w:rPr>
          <w:rFonts w:ascii="Times New Roman" w:hAnsi="Times New Roman" w:cs="Times New Roman"/>
          <w:lang w:val="en-US"/>
        </w:rPr>
        <w:t>Assignment 5</w:t>
      </w:r>
    </w:p>
    <w:p w14:paraId="0231C567" w14:textId="77777777" w:rsidR="00F424F6" w:rsidRPr="00F96F43" w:rsidRDefault="00F424F6" w:rsidP="00F96F43">
      <w:pPr>
        <w:spacing w:line="360" w:lineRule="auto"/>
        <w:rPr>
          <w:rFonts w:ascii="Times New Roman" w:hAnsi="Times New Roman" w:cs="Times New Roman"/>
          <w:lang w:val="en-US"/>
        </w:rPr>
      </w:pPr>
      <w:r w:rsidRPr="00F96F43">
        <w:rPr>
          <w:rFonts w:ascii="Times New Roman" w:hAnsi="Times New Roman" w:cs="Times New Roman"/>
          <w:lang w:val="en-US"/>
        </w:rPr>
        <w:t>19.11.2025</w:t>
      </w:r>
    </w:p>
    <w:p w14:paraId="4A6EB218" w14:textId="53DB37F8" w:rsidR="00F424F6" w:rsidRPr="00F96F43" w:rsidRDefault="00A97E31" w:rsidP="00F96F43">
      <w:pPr>
        <w:spacing w:line="360" w:lineRule="auto"/>
        <w:rPr>
          <w:rFonts w:ascii="Times New Roman" w:hAnsi="Times New Roman" w:cs="Times New Roman"/>
        </w:rPr>
      </w:pPr>
      <w:r>
        <w:rPr>
          <w:rFonts w:ascii="Times New Roman" w:hAnsi="Times New Roman" w:cs="Times New Roman"/>
        </w:rPr>
        <w:t xml:space="preserve">Submitted </w:t>
      </w:r>
      <w:proofErr w:type="gramStart"/>
      <w:r>
        <w:rPr>
          <w:rFonts w:ascii="Times New Roman" w:hAnsi="Times New Roman" w:cs="Times New Roman"/>
        </w:rPr>
        <w:t>by :</w:t>
      </w:r>
      <w:proofErr w:type="gramEnd"/>
      <w:r>
        <w:rPr>
          <w:rFonts w:ascii="Times New Roman" w:hAnsi="Times New Roman" w:cs="Times New Roman"/>
        </w:rPr>
        <w:t xml:space="preserve"> </w:t>
      </w:r>
      <w:r w:rsidR="004A3FC5">
        <w:rPr>
          <w:rFonts w:ascii="Times New Roman" w:hAnsi="Times New Roman" w:cs="Times New Roman"/>
        </w:rPr>
        <w:t xml:space="preserve">Shubham </w:t>
      </w:r>
      <w:proofErr w:type="spellStart"/>
      <w:r w:rsidR="004A3FC5">
        <w:rPr>
          <w:rFonts w:ascii="Times New Roman" w:hAnsi="Times New Roman" w:cs="Times New Roman"/>
        </w:rPr>
        <w:t>Shubham</w:t>
      </w:r>
      <w:proofErr w:type="spellEnd"/>
    </w:p>
    <w:p w14:paraId="13B32CF9" w14:textId="77777777" w:rsidR="00F424F6" w:rsidRPr="00F96F43" w:rsidRDefault="00F424F6" w:rsidP="00F96F43">
      <w:pPr>
        <w:spacing w:line="360" w:lineRule="auto"/>
        <w:rPr>
          <w:rFonts w:ascii="Times New Roman" w:hAnsi="Times New Roman" w:cs="Times New Roman"/>
        </w:rPr>
      </w:pPr>
    </w:p>
    <w:p w14:paraId="5BD1064D" w14:textId="77777777" w:rsidR="00F424F6" w:rsidRPr="00F96F43" w:rsidRDefault="00F424F6" w:rsidP="00F96F43">
      <w:pPr>
        <w:spacing w:line="360" w:lineRule="auto"/>
        <w:rPr>
          <w:rFonts w:ascii="Times New Roman" w:hAnsi="Times New Roman" w:cs="Times New Roman"/>
        </w:rPr>
      </w:pPr>
    </w:p>
    <w:p w14:paraId="7CEB9A80" w14:textId="77777777" w:rsidR="00F424F6" w:rsidRPr="00F96F43" w:rsidRDefault="00F424F6" w:rsidP="00F96F43">
      <w:pPr>
        <w:spacing w:line="360" w:lineRule="auto"/>
        <w:rPr>
          <w:rFonts w:ascii="Times New Roman" w:hAnsi="Times New Roman" w:cs="Times New Roman"/>
        </w:rPr>
      </w:pPr>
    </w:p>
    <w:p w14:paraId="75931B3B" w14:textId="77777777" w:rsidR="00F424F6" w:rsidRPr="00F96F43" w:rsidRDefault="00F424F6" w:rsidP="00F96F43">
      <w:pPr>
        <w:spacing w:line="360" w:lineRule="auto"/>
        <w:rPr>
          <w:rFonts w:ascii="Times New Roman" w:hAnsi="Times New Roman" w:cs="Times New Roman"/>
        </w:rPr>
      </w:pPr>
    </w:p>
    <w:p w14:paraId="278894A8" w14:textId="77777777" w:rsidR="00F424F6" w:rsidRPr="00F96F43" w:rsidRDefault="00F424F6" w:rsidP="00F96F43">
      <w:pPr>
        <w:spacing w:line="360" w:lineRule="auto"/>
        <w:rPr>
          <w:rFonts w:ascii="Times New Roman" w:hAnsi="Times New Roman" w:cs="Times New Roman"/>
        </w:rPr>
      </w:pPr>
    </w:p>
    <w:p w14:paraId="3DBBAC00" w14:textId="77777777" w:rsidR="00F424F6" w:rsidRPr="00F96F43" w:rsidRDefault="00F424F6" w:rsidP="00F96F43">
      <w:pPr>
        <w:spacing w:line="360" w:lineRule="auto"/>
        <w:rPr>
          <w:rFonts w:ascii="Times New Roman" w:hAnsi="Times New Roman" w:cs="Times New Roman"/>
        </w:rPr>
      </w:pPr>
    </w:p>
    <w:p w14:paraId="63C253F7" w14:textId="77777777" w:rsidR="00F424F6" w:rsidRPr="00F96F43" w:rsidRDefault="00F424F6" w:rsidP="00F96F43">
      <w:pPr>
        <w:spacing w:line="360" w:lineRule="auto"/>
        <w:rPr>
          <w:rFonts w:ascii="Times New Roman" w:hAnsi="Times New Roman" w:cs="Times New Roman"/>
        </w:rPr>
      </w:pPr>
    </w:p>
    <w:p w14:paraId="311C0E03" w14:textId="77777777" w:rsidR="00F424F6" w:rsidRPr="00F96F43" w:rsidRDefault="00F424F6" w:rsidP="00F96F43">
      <w:pPr>
        <w:spacing w:line="360" w:lineRule="auto"/>
        <w:rPr>
          <w:rFonts w:ascii="Times New Roman" w:hAnsi="Times New Roman" w:cs="Times New Roman"/>
        </w:rPr>
      </w:pPr>
    </w:p>
    <w:p w14:paraId="1C52566B" w14:textId="77777777" w:rsidR="00F424F6" w:rsidRPr="00F96F43" w:rsidRDefault="00F424F6" w:rsidP="00F96F43">
      <w:pPr>
        <w:spacing w:line="360" w:lineRule="auto"/>
        <w:rPr>
          <w:rFonts w:ascii="Times New Roman" w:hAnsi="Times New Roman" w:cs="Times New Roman"/>
        </w:rPr>
      </w:pPr>
    </w:p>
    <w:p w14:paraId="1DCA0BBC" w14:textId="77777777" w:rsidR="00F424F6" w:rsidRPr="00F96F43" w:rsidRDefault="00F424F6" w:rsidP="00F96F43">
      <w:pPr>
        <w:spacing w:line="360" w:lineRule="auto"/>
        <w:rPr>
          <w:rFonts w:ascii="Times New Roman" w:hAnsi="Times New Roman" w:cs="Times New Roman"/>
        </w:rPr>
      </w:pPr>
    </w:p>
    <w:p w14:paraId="6B30DBFF" w14:textId="77777777" w:rsidR="00F424F6" w:rsidRPr="00F96F43" w:rsidRDefault="00F424F6" w:rsidP="00F96F43">
      <w:pPr>
        <w:spacing w:line="360" w:lineRule="auto"/>
        <w:rPr>
          <w:rFonts w:ascii="Times New Roman" w:hAnsi="Times New Roman" w:cs="Times New Roman"/>
        </w:rPr>
      </w:pPr>
    </w:p>
    <w:p w14:paraId="4C74C863" w14:textId="77777777" w:rsidR="00F424F6" w:rsidRPr="00F96F43" w:rsidRDefault="00F424F6" w:rsidP="00F96F43">
      <w:pPr>
        <w:spacing w:line="360" w:lineRule="auto"/>
        <w:rPr>
          <w:rFonts w:ascii="Times New Roman" w:hAnsi="Times New Roman" w:cs="Times New Roman"/>
        </w:rPr>
      </w:pPr>
    </w:p>
    <w:p w14:paraId="37385675" w14:textId="77777777" w:rsidR="00F424F6" w:rsidRPr="00F96F43" w:rsidRDefault="00F424F6" w:rsidP="00F96F43">
      <w:pPr>
        <w:spacing w:line="360" w:lineRule="auto"/>
        <w:rPr>
          <w:rFonts w:ascii="Times New Roman" w:hAnsi="Times New Roman" w:cs="Times New Roman"/>
          <w:b/>
          <w:bCs/>
          <w:lang w:val="en-US"/>
        </w:rPr>
      </w:pPr>
      <w:r w:rsidRPr="00F96F43">
        <w:rPr>
          <w:rFonts w:ascii="Times New Roman" w:hAnsi="Times New Roman" w:cs="Times New Roman"/>
          <w:b/>
          <w:bCs/>
          <w:lang w:val="en-US"/>
        </w:rPr>
        <w:t xml:space="preserve">In no more than 1000 words each, and using 3-5 references: </w:t>
      </w:r>
    </w:p>
    <w:p w14:paraId="07598DD7" w14:textId="77777777" w:rsidR="00F424F6" w:rsidRPr="00F96F43" w:rsidRDefault="00F424F6" w:rsidP="00F96F43">
      <w:pPr>
        <w:spacing w:line="360" w:lineRule="auto"/>
        <w:rPr>
          <w:rFonts w:ascii="Times New Roman" w:hAnsi="Times New Roman" w:cs="Times New Roman"/>
          <w:lang w:val="en-US"/>
        </w:rPr>
      </w:pPr>
    </w:p>
    <w:p w14:paraId="11A32196" w14:textId="77777777" w:rsidR="00F424F6" w:rsidRPr="00F96F43" w:rsidRDefault="00F424F6" w:rsidP="00F96F43">
      <w:pPr>
        <w:pStyle w:val="ListParagraph"/>
        <w:numPr>
          <w:ilvl w:val="0"/>
          <w:numId w:val="9"/>
        </w:numPr>
        <w:spacing w:line="360" w:lineRule="auto"/>
        <w:rPr>
          <w:rFonts w:ascii="Times New Roman" w:hAnsi="Times New Roman" w:cs="Times New Roman"/>
          <w:lang w:val="en-US"/>
        </w:rPr>
      </w:pPr>
      <w:r w:rsidRPr="00F96F43">
        <w:rPr>
          <w:rFonts w:ascii="Times New Roman" w:hAnsi="Times New Roman" w:cs="Times New Roman"/>
          <w:lang w:val="en-US"/>
        </w:rPr>
        <w:t>What types of data should a hotel or restaurant collect before making layout decisions, and why is each type important?</w:t>
      </w:r>
    </w:p>
    <w:p w14:paraId="3A4C3EF9" w14:textId="77777777" w:rsidR="00F424F6" w:rsidRPr="00F96F43" w:rsidRDefault="00F424F6" w:rsidP="00F96F43">
      <w:pPr>
        <w:pStyle w:val="ListParagraph"/>
        <w:spacing w:line="360" w:lineRule="auto"/>
        <w:rPr>
          <w:rFonts w:ascii="Times New Roman" w:hAnsi="Times New Roman" w:cs="Times New Roman"/>
          <w:lang w:val="en-US"/>
        </w:rPr>
      </w:pPr>
    </w:p>
    <w:p w14:paraId="1A18BB3D" w14:textId="77777777" w:rsidR="00F424F6" w:rsidRPr="00F96F43" w:rsidRDefault="00F424F6" w:rsidP="00F96F43">
      <w:pPr>
        <w:pStyle w:val="ListParagraph"/>
        <w:numPr>
          <w:ilvl w:val="0"/>
          <w:numId w:val="9"/>
        </w:numPr>
        <w:spacing w:line="360" w:lineRule="auto"/>
        <w:rPr>
          <w:rFonts w:ascii="Times New Roman" w:hAnsi="Times New Roman" w:cs="Times New Roman"/>
          <w:lang w:val="en-US"/>
        </w:rPr>
      </w:pPr>
      <w:r w:rsidRPr="00F96F43">
        <w:rPr>
          <w:rFonts w:ascii="Times New Roman" w:hAnsi="Times New Roman" w:cs="Times New Roman"/>
          <w:lang w:val="en-US"/>
        </w:rPr>
        <w:t>Choose one hospitality facility (e.g., hotel lobby, restaurant kitchen, spa area). Describe a layout improvement you would make and explain how it would enhance operations or guest experience.</w:t>
      </w:r>
    </w:p>
    <w:p w14:paraId="73C76660" w14:textId="77777777" w:rsidR="000848C3" w:rsidRPr="00F96F43" w:rsidRDefault="000848C3" w:rsidP="00F96F43">
      <w:pPr>
        <w:spacing w:line="360" w:lineRule="auto"/>
        <w:rPr>
          <w:rFonts w:ascii="Times New Roman" w:hAnsi="Times New Roman" w:cs="Times New Roman"/>
        </w:rPr>
      </w:pPr>
    </w:p>
    <w:p w14:paraId="6755D361" w14:textId="77777777" w:rsidR="00F424F6" w:rsidRPr="00F96F43" w:rsidRDefault="00F424F6" w:rsidP="00F96F43">
      <w:pPr>
        <w:spacing w:line="360" w:lineRule="auto"/>
        <w:rPr>
          <w:rFonts w:ascii="Times New Roman" w:hAnsi="Times New Roman" w:cs="Times New Roman"/>
        </w:rPr>
      </w:pPr>
    </w:p>
    <w:p w14:paraId="729EDEC3" w14:textId="77777777" w:rsidR="00F424F6" w:rsidRPr="00F96F43" w:rsidRDefault="00F424F6" w:rsidP="00F96F43">
      <w:pPr>
        <w:spacing w:line="360" w:lineRule="auto"/>
        <w:rPr>
          <w:rFonts w:ascii="Times New Roman" w:hAnsi="Times New Roman" w:cs="Times New Roman"/>
        </w:rPr>
      </w:pPr>
    </w:p>
    <w:p w14:paraId="2410EDB3" w14:textId="77777777" w:rsidR="00F424F6" w:rsidRPr="00F96F43" w:rsidRDefault="00F424F6" w:rsidP="00F96F43">
      <w:pPr>
        <w:spacing w:line="360" w:lineRule="auto"/>
        <w:rPr>
          <w:rFonts w:ascii="Times New Roman" w:hAnsi="Times New Roman" w:cs="Times New Roman"/>
        </w:rPr>
      </w:pPr>
    </w:p>
    <w:p w14:paraId="7C7A28D0" w14:textId="77777777" w:rsidR="00F424F6" w:rsidRPr="00F96F43" w:rsidRDefault="00F424F6" w:rsidP="00F96F43">
      <w:pPr>
        <w:spacing w:line="360" w:lineRule="auto"/>
        <w:rPr>
          <w:rFonts w:ascii="Times New Roman" w:hAnsi="Times New Roman" w:cs="Times New Roman"/>
        </w:rPr>
      </w:pPr>
    </w:p>
    <w:p w14:paraId="4AF26492" w14:textId="77777777" w:rsidR="00F424F6" w:rsidRPr="00F96F43" w:rsidRDefault="00F424F6" w:rsidP="00F96F43">
      <w:pPr>
        <w:spacing w:line="360" w:lineRule="auto"/>
        <w:rPr>
          <w:rFonts w:ascii="Times New Roman" w:hAnsi="Times New Roman" w:cs="Times New Roman"/>
        </w:rPr>
      </w:pPr>
    </w:p>
    <w:p w14:paraId="053F2E6A" w14:textId="77777777" w:rsidR="00F424F6" w:rsidRPr="00F96F43" w:rsidRDefault="00F424F6" w:rsidP="00F96F43">
      <w:pPr>
        <w:spacing w:line="360" w:lineRule="auto"/>
        <w:rPr>
          <w:rFonts w:ascii="Times New Roman" w:hAnsi="Times New Roman" w:cs="Times New Roman"/>
        </w:rPr>
      </w:pPr>
    </w:p>
    <w:p w14:paraId="56EB6B9D" w14:textId="77777777" w:rsidR="00F424F6" w:rsidRPr="00F96F43" w:rsidRDefault="00F424F6" w:rsidP="00F96F43">
      <w:pPr>
        <w:spacing w:line="360" w:lineRule="auto"/>
        <w:rPr>
          <w:rFonts w:ascii="Times New Roman" w:hAnsi="Times New Roman" w:cs="Times New Roman"/>
        </w:rPr>
      </w:pPr>
    </w:p>
    <w:p w14:paraId="264E6B7E" w14:textId="77777777" w:rsidR="00F424F6" w:rsidRPr="00F96F43" w:rsidRDefault="00F424F6" w:rsidP="00F96F43">
      <w:pPr>
        <w:spacing w:line="360" w:lineRule="auto"/>
        <w:rPr>
          <w:rFonts w:ascii="Times New Roman" w:hAnsi="Times New Roman" w:cs="Times New Roman"/>
        </w:rPr>
      </w:pPr>
    </w:p>
    <w:p w14:paraId="5C9FE83D" w14:textId="4A787347" w:rsidR="00F424F6" w:rsidRDefault="00EB3E05" w:rsidP="00F96F43">
      <w:pPr>
        <w:spacing w:line="360" w:lineRule="auto"/>
        <w:rPr>
          <w:rFonts w:ascii="Times New Roman" w:hAnsi="Times New Roman" w:cs="Times New Roman"/>
          <w:b/>
          <w:bCs/>
        </w:rPr>
      </w:pPr>
      <w:r w:rsidRPr="00EB3E05">
        <w:rPr>
          <w:rFonts w:ascii="Times New Roman" w:hAnsi="Times New Roman" w:cs="Times New Roman"/>
          <w:b/>
          <w:bCs/>
        </w:rPr>
        <w:t xml:space="preserve">Types of Data a </w:t>
      </w:r>
      <w:proofErr w:type="gramStart"/>
      <w:r w:rsidRPr="00EB3E05">
        <w:rPr>
          <w:rFonts w:ascii="Times New Roman" w:hAnsi="Times New Roman" w:cs="Times New Roman"/>
          <w:b/>
          <w:bCs/>
        </w:rPr>
        <w:t>Hotel</w:t>
      </w:r>
      <w:proofErr w:type="gramEnd"/>
      <w:r w:rsidRPr="00EB3E05">
        <w:rPr>
          <w:rFonts w:ascii="Times New Roman" w:hAnsi="Times New Roman" w:cs="Times New Roman"/>
          <w:b/>
          <w:bCs/>
        </w:rPr>
        <w:t xml:space="preserve"> or Restaurant Should Collect Before Making Layout Decisions</w:t>
      </w:r>
    </w:p>
    <w:p w14:paraId="3625887B" w14:textId="77777777" w:rsidR="00EB3E05" w:rsidRPr="00F96F43" w:rsidRDefault="00EB3E05" w:rsidP="00F96F43">
      <w:pPr>
        <w:spacing w:line="360" w:lineRule="auto"/>
        <w:rPr>
          <w:rFonts w:ascii="Times New Roman" w:hAnsi="Times New Roman" w:cs="Times New Roman"/>
        </w:rPr>
      </w:pPr>
    </w:p>
    <w:p w14:paraId="6140003C" w14:textId="77777777" w:rsidR="00EB3E05" w:rsidRPr="00EB3E05" w:rsidRDefault="00EB3E05" w:rsidP="00EB3E05">
      <w:pPr>
        <w:spacing w:line="360" w:lineRule="auto"/>
        <w:rPr>
          <w:rFonts w:ascii="Times New Roman" w:hAnsi="Times New Roman" w:cs="Times New Roman"/>
        </w:rPr>
      </w:pPr>
      <w:r w:rsidRPr="00EB3E05">
        <w:rPr>
          <w:rFonts w:ascii="Times New Roman" w:hAnsi="Times New Roman" w:cs="Times New Roman"/>
        </w:rPr>
        <w:t>To make a good hospitality layout, you need to know how guests behave and how the business works. Hotels and restaurants need to gather both quantitative and qualitative data that directly affect space planning, workflow efficiency, and service quality in order to make good layout decisions.</w:t>
      </w:r>
      <w:r w:rsidRPr="00EB3E05">
        <w:rPr>
          <w:rFonts w:ascii="Times New Roman" w:hAnsi="Times New Roman" w:cs="Times New Roman"/>
        </w:rPr>
        <w:br/>
      </w:r>
      <w:r w:rsidRPr="00EB3E05">
        <w:rPr>
          <w:rFonts w:ascii="Times New Roman" w:hAnsi="Times New Roman" w:cs="Times New Roman"/>
        </w:rPr>
        <w:br/>
        <w:t>One important type of data is guest demographic and behavioural data, which includes things like age groups, the reason for their trip (business, leisure, family), their accessibility needs, and their patterns of how long they stay. Knowing who your guests are helps designers make sure the layout meets their needs. Younger guests, for instance, might like open social areas, while families need wider paths and seating that can be moved around (Walls et al., 2011). Behavioural data also shows when people use the service the most and how they move around, which helps with flow management.</w:t>
      </w:r>
      <w:r w:rsidRPr="00EB3E05">
        <w:rPr>
          <w:rFonts w:ascii="Times New Roman" w:hAnsi="Times New Roman" w:cs="Times New Roman"/>
        </w:rPr>
        <w:br/>
      </w:r>
      <w:r w:rsidRPr="00EB3E05">
        <w:rPr>
          <w:rFonts w:ascii="Times New Roman" w:hAnsi="Times New Roman" w:cs="Times New Roman"/>
        </w:rPr>
        <w:br/>
        <w:t xml:space="preserve">Mapping operational workflows and staff activities is another important type of data. Hotels need to look at how their staff moves around the building, like how far they </w:t>
      </w:r>
      <w:proofErr w:type="gramStart"/>
      <w:r w:rsidRPr="00EB3E05">
        <w:rPr>
          <w:rFonts w:ascii="Times New Roman" w:hAnsi="Times New Roman" w:cs="Times New Roman"/>
        </w:rPr>
        <w:t>have to</w:t>
      </w:r>
      <w:proofErr w:type="gramEnd"/>
      <w:r w:rsidRPr="00EB3E05">
        <w:rPr>
          <w:rFonts w:ascii="Times New Roman" w:hAnsi="Times New Roman" w:cs="Times New Roman"/>
        </w:rPr>
        <w:t xml:space="preserve"> walk between service stations, kitchens, storage, and guest areas. Studies have shown that an inefficient layout can make workers more tired and less productive (Ottenbacher &amp; Harrington, 2009). Studies of staff movement help find problems and improve coordination between the front and back of the house.</w:t>
      </w:r>
      <w:r w:rsidRPr="00EB3E05">
        <w:rPr>
          <w:rFonts w:ascii="Times New Roman" w:hAnsi="Times New Roman" w:cs="Times New Roman"/>
        </w:rPr>
        <w:br/>
      </w:r>
      <w:r w:rsidRPr="00EB3E05">
        <w:rPr>
          <w:rFonts w:ascii="Times New Roman" w:hAnsi="Times New Roman" w:cs="Times New Roman"/>
        </w:rPr>
        <w:br/>
        <w:t xml:space="preserve">Hotels and restaurants also need information about capacity, occupancy, and throughput, such as how quickly seats turn over, how many tables are used, how long people </w:t>
      </w:r>
      <w:proofErr w:type="gramStart"/>
      <w:r w:rsidRPr="00EB3E05">
        <w:rPr>
          <w:rFonts w:ascii="Times New Roman" w:hAnsi="Times New Roman" w:cs="Times New Roman"/>
        </w:rPr>
        <w:t>have to</w:t>
      </w:r>
      <w:proofErr w:type="gramEnd"/>
      <w:r w:rsidRPr="00EB3E05">
        <w:rPr>
          <w:rFonts w:ascii="Times New Roman" w:hAnsi="Times New Roman" w:cs="Times New Roman"/>
        </w:rPr>
        <w:t xml:space="preserve"> wait for elevators, and how many people check in. Good capacity data makes sure there is enough space, keeps crowds down, and helps with safety compliance. In restaurants, turnover rate data helps decide where to put tables, how big they should be, and how to move people around to improve both the dining experience and the restaurant's bottom line (Kimes, 2018).</w:t>
      </w:r>
      <w:r w:rsidRPr="00EB3E05">
        <w:rPr>
          <w:rFonts w:ascii="Times New Roman" w:hAnsi="Times New Roman" w:cs="Times New Roman"/>
        </w:rPr>
        <w:br/>
      </w:r>
      <w:r w:rsidRPr="00EB3E05">
        <w:rPr>
          <w:rFonts w:ascii="Times New Roman" w:hAnsi="Times New Roman" w:cs="Times New Roman"/>
        </w:rPr>
        <w:br/>
        <w:t xml:space="preserve">Another important group is environmental data. This includes things like how the lights work, how the sound works, how well the ventilation works, and how the temperature changes. Layouts are greatly affected by how comfortable the environment is, since studies show that noise levels, lighting quality, and air circulation all have a big impact on how </w:t>
      </w:r>
      <w:r w:rsidRPr="00EB3E05">
        <w:rPr>
          <w:rFonts w:ascii="Times New Roman" w:hAnsi="Times New Roman" w:cs="Times New Roman"/>
        </w:rPr>
        <w:lastRenderedPageBreak/>
        <w:t>happy guests are and how luxurious they feel (Han &amp; Ryu, 2009). To make areas that are calming, useful, and good to look at, hotels need to collect sensory-environment data.</w:t>
      </w:r>
      <w:r w:rsidRPr="00EB3E05">
        <w:rPr>
          <w:rFonts w:ascii="Times New Roman" w:hAnsi="Times New Roman" w:cs="Times New Roman"/>
        </w:rPr>
        <w:br/>
      </w:r>
      <w:r w:rsidRPr="00EB3E05">
        <w:rPr>
          <w:rFonts w:ascii="Times New Roman" w:hAnsi="Times New Roman" w:cs="Times New Roman"/>
        </w:rPr>
        <w:br/>
        <w:t>Also, information about finances and revenue per square foot helps decide how to use space. Hospitality businesses need to figure out which areas bring in the most money, like bar seating, premium rooms, retail areas, or meeting rooms (Jones &amp; Lockwood, 2021). Revenue-driven data makes sure that the design of the space is not only nice to look at, but also makes money.</w:t>
      </w:r>
      <w:r w:rsidRPr="00EB3E05">
        <w:rPr>
          <w:rFonts w:ascii="Times New Roman" w:hAnsi="Times New Roman" w:cs="Times New Roman"/>
        </w:rPr>
        <w:br/>
      </w:r>
      <w:r w:rsidRPr="00EB3E05">
        <w:rPr>
          <w:rFonts w:ascii="Times New Roman" w:hAnsi="Times New Roman" w:cs="Times New Roman"/>
        </w:rPr>
        <w:br/>
        <w:t>Lastly, hotels need to gather information about safety, rules, and accessibility, such as fire exits, standards for disability access, sanitation rules, and spacing rules. These data make sure that the rules are followed, especially after COVID-19, when the rules stressed spacing, managing lines, and touch-free movement (WTTC, 2020).</w:t>
      </w:r>
      <w:r w:rsidRPr="00EB3E05">
        <w:rPr>
          <w:rFonts w:ascii="Times New Roman" w:hAnsi="Times New Roman" w:cs="Times New Roman"/>
        </w:rPr>
        <w:br/>
      </w:r>
      <w:r w:rsidRPr="00EB3E05">
        <w:rPr>
          <w:rFonts w:ascii="Times New Roman" w:hAnsi="Times New Roman" w:cs="Times New Roman"/>
        </w:rPr>
        <w:br/>
        <w:t>In short, layout decisions should be based on evidence, which can be gathered from guest behaviour, operational workflow data, capacity metrics, environmental comfort indicators, financial performance measures, and regulatory requirements. This makes operations run more smoothly, guests happier, and the business more profitable in the long run.</w:t>
      </w:r>
    </w:p>
    <w:p w14:paraId="4D3856B8" w14:textId="77777777" w:rsidR="00F96F43" w:rsidRDefault="00F96F43" w:rsidP="00F96F43">
      <w:pPr>
        <w:spacing w:line="360" w:lineRule="auto"/>
        <w:rPr>
          <w:rFonts w:ascii="Times New Roman" w:hAnsi="Times New Roman" w:cs="Times New Roman"/>
        </w:rPr>
      </w:pPr>
    </w:p>
    <w:p w14:paraId="6BA42124" w14:textId="77777777" w:rsidR="00EB3E05" w:rsidRDefault="00EB3E05" w:rsidP="00F96F43">
      <w:pPr>
        <w:spacing w:line="360" w:lineRule="auto"/>
        <w:rPr>
          <w:rFonts w:ascii="Times New Roman" w:hAnsi="Times New Roman" w:cs="Times New Roman"/>
        </w:rPr>
      </w:pPr>
    </w:p>
    <w:p w14:paraId="5B640F93" w14:textId="77777777" w:rsidR="00F96F43" w:rsidRDefault="00F96F43" w:rsidP="00F96F43">
      <w:pPr>
        <w:spacing w:line="360" w:lineRule="auto"/>
        <w:rPr>
          <w:rFonts w:ascii="Times New Roman" w:hAnsi="Times New Roman" w:cs="Times New Roman"/>
        </w:rPr>
      </w:pPr>
    </w:p>
    <w:p w14:paraId="7557A55E" w14:textId="77777777" w:rsidR="00F96F43" w:rsidRDefault="00F96F43" w:rsidP="00F96F43">
      <w:pPr>
        <w:spacing w:line="360" w:lineRule="auto"/>
        <w:rPr>
          <w:rFonts w:ascii="Times New Roman" w:hAnsi="Times New Roman" w:cs="Times New Roman"/>
        </w:rPr>
      </w:pPr>
    </w:p>
    <w:p w14:paraId="66BAC8C6" w14:textId="77777777" w:rsidR="00F96F43" w:rsidRDefault="00F96F43" w:rsidP="00F96F43">
      <w:pPr>
        <w:spacing w:line="360" w:lineRule="auto"/>
        <w:rPr>
          <w:rFonts w:ascii="Times New Roman" w:hAnsi="Times New Roman" w:cs="Times New Roman"/>
        </w:rPr>
      </w:pPr>
    </w:p>
    <w:p w14:paraId="1275700A" w14:textId="77777777" w:rsidR="00F96F43" w:rsidRDefault="00F96F43" w:rsidP="00F96F43">
      <w:pPr>
        <w:spacing w:line="360" w:lineRule="auto"/>
        <w:rPr>
          <w:rFonts w:ascii="Times New Roman" w:hAnsi="Times New Roman" w:cs="Times New Roman"/>
        </w:rPr>
      </w:pPr>
    </w:p>
    <w:p w14:paraId="4E120AF0" w14:textId="77777777" w:rsidR="00F96F43" w:rsidRDefault="00F96F43" w:rsidP="00F96F43">
      <w:pPr>
        <w:spacing w:line="360" w:lineRule="auto"/>
        <w:rPr>
          <w:rFonts w:ascii="Times New Roman" w:hAnsi="Times New Roman" w:cs="Times New Roman"/>
        </w:rPr>
      </w:pPr>
    </w:p>
    <w:p w14:paraId="4D111416" w14:textId="77777777" w:rsidR="00F96F43" w:rsidRDefault="00F96F43" w:rsidP="00F96F43">
      <w:pPr>
        <w:spacing w:line="360" w:lineRule="auto"/>
        <w:rPr>
          <w:rFonts w:ascii="Times New Roman" w:hAnsi="Times New Roman" w:cs="Times New Roman"/>
        </w:rPr>
      </w:pPr>
    </w:p>
    <w:p w14:paraId="61ABEB6B" w14:textId="77777777" w:rsidR="00F96F43" w:rsidRDefault="00F96F43" w:rsidP="00F96F43">
      <w:pPr>
        <w:spacing w:line="360" w:lineRule="auto"/>
        <w:rPr>
          <w:rFonts w:ascii="Times New Roman" w:hAnsi="Times New Roman" w:cs="Times New Roman"/>
        </w:rPr>
      </w:pPr>
    </w:p>
    <w:p w14:paraId="30C3883F" w14:textId="77777777" w:rsidR="00F96F43" w:rsidRDefault="00F96F43" w:rsidP="00F96F43">
      <w:pPr>
        <w:spacing w:line="360" w:lineRule="auto"/>
        <w:rPr>
          <w:rFonts w:ascii="Times New Roman" w:hAnsi="Times New Roman" w:cs="Times New Roman"/>
        </w:rPr>
      </w:pPr>
    </w:p>
    <w:p w14:paraId="5BB017D2" w14:textId="77777777" w:rsidR="00F96F43" w:rsidRDefault="00F96F43" w:rsidP="00F96F43">
      <w:pPr>
        <w:spacing w:line="360" w:lineRule="auto"/>
        <w:rPr>
          <w:rFonts w:ascii="Times New Roman" w:hAnsi="Times New Roman" w:cs="Times New Roman"/>
        </w:rPr>
      </w:pPr>
    </w:p>
    <w:p w14:paraId="39C4CC6C" w14:textId="77777777" w:rsidR="00F96F43" w:rsidRDefault="00F96F43" w:rsidP="00F96F43">
      <w:pPr>
        <w:spacing w:line="360" w:lineRule="auto"/>
        <w:rPr>
          <w:rFonts w:ascii="Times New Roman" w:hAnsi="Times New Roman" w:cs="Times New Roman"/>
        </w:rPr>
      </w:pPr>
    </w:p>
    <w:p w14:paraId="1D9C40E1" w14:textId="77777777" w:rsidR="00F96F43" w:rsidRDefault="00F96F43" w:rsidP="00F96F43">
      <w:pPr>
        <w:spacing w:line="360" w:lineRule="auto"/>
        <w:rPr>
          <w:rFonts w:ascii="Times New Roman" w:hAnsi="Times New Roman" w:cs="Times New Roman"/>
        </w:rPr>
      </w:pPr>
    </w:p>
    <w:p w14:paraId="3C03F4A9" w14:textId="77777777" w:rsidR="00F96F43" w:rsidRDefault="00F96F43" w:rsidP="00F96F43">
      <w:pPr>
        <w:spacing w:line="360" w:lineRule="auto"/>
        <w:rPr>
          <w:rFonts w:ascii="Times New Roman" w:hAnsi="Times New Roman" w:cs="Times New Roman"/>
        </w:rPr>
      </w:pPr>
    </w:p>
    <w:p w14:paraId="3568846E" w14:textId="77777777" w:rsidR="00F96F43" w:rsidRDefault="00F96F43" w:rsidP="00F96F43">
      <w:pPr>
        <w:spacing w:line="360" w:lineRule="auto"/>
        <w:rPr>
          <w:rFonts w:ascii="Times New Roman" w:hAnsi="Times New Roman" w:cs="Times New Roman"/>
        </w:rPr>
      </w:pPr>
    </w:p>
    <w:p w14:paraId="650342FC" w14:textId="77777777" w:rsidR="00F96F43" w:rsidRPr="00F96F43" w:rsidRDefault="00F96F43" w:rsidP="00F96F43">
      <w:pPr>
        <w:spacing w:line="360" w:lineRule="auto"/>
        <w:rPr>
          <w:rFonts w:ascii="Times New Roman" w:hAnsi="Times New Roman" w:cs="Times New Roman"/>
        </w:rPr>
      </w:pPr>
    </w:p>
    <w:p w14:paraId="25E3B828" w14:textId="77777777" w:rsidR="00EB3E05" w:rsidRDefault="00EB3E05" w:rsidP="00F96F43">
      <w:pPr>
        <w:spacing w:line="360" w:lineRule="auto"/>
        <w:rPr>
          <w:rFonts w:ascii="Times New Roman" w:hAnsi="Times New Roman" w:cs="Times New Roman"/>
          <w:b/>
          <w:bCs/>
        </w:rPr>
      </w:pPr>
      <w:r w:rsidRPr="00EB3E05">
        <w:rPr>
          <w:rFonts w:ascii="Times New Roman" w:hAnsi="Times New Roman" w:cs="Times New Roman"/>
          <w:b/>
          <w:bCs/>
        </w:rPr>
        <w:lastRenderedPageBreak/>
        <w:t>Layout Improvement for a Restaurant Kitchen</w:t>
      </w:r>
    </w:p>
    <w:p w14:paraId="62DD417F" w14:textId="77777777" w:rsidR="004A3FC5" w:rsidRDefault="004A3FC5" w:rsidP="00F96F43">
      <w:pPr>
        <w:spacing w:line="360" w:lineRule="auto"/>
        <w:rPr>
          <w:rFonts w:ascii="Times New Roman" w:hAnsi="Times New Roman" w:cs="Times New Roman"/>
          <w:b/>
          <w:bCs/>
        </w:rPr>
      </w:pPr>
    </w:p>
    <w:p w14:paraId="72993249" w14:textId="77777777" w:rsidR="004A3FC5" w:rsidRPr="004A3FC5" w:rsidRDefault="004A3FC5" w:rsidP="004A3FC5">
      <w:pPr>
        <w:spacing w:line="360" w:lineRule="auto"/>
        <w:rPr>
          <w:rFonts w:ascii="Times New Roman" w:hAnsi="Times New Roman" w:cs="Times New Roman"/>
        </w:rPr>
      </w:pPr>
      <w:r w:rsidRPr="004A3FC5">
        <w:rPr>
          <w:rFonts w:ascii="Times New Roman" w:hAnsi="Times New Roman" w:cs="Times New Roman"/>
        </w:rPr>
        <w:t>The chosen facility for this answer is a restaurant kitchen, which has a big impact on the quality of the food, the speed of service, and the safety of the workplace.  One important change to the layout would be to use the "parallel workflow kitchen design." This layout puts stations in a straight line so that chefs and staff can move quickly in one direction without crossing paths.</w:t>
      </w:r>
    </w:p>
    <w:p w14:paraId="7A2B1A45" w14:textId="77777777" w:rsidR="004A3FC5" w:rsidRPr="004A3FC5" w:rsidRDefault="004A3FC5" w:rsidP="004A3FC5">
      <w:pPr>
        <w:spacing w:line="360" w:lineRule="auto"/>
        <w:rPr>
          <w:rFonts w:ascii="Times New Roman" w:hAnsi="Times New Roman" w:cs="Times New Roman"/>
        </w:rPr>
      </w:pPr>
    </w:p>
    <w:p w14:paraId="629BBDBA" w14:textId="77777777" w:rsidR="004A3FC5" w:rsidRPr="004A3FC5" w:rsidRDefault="004A3FC5" w:rsidP="004A3FC5">
      <w:pPr>
        <w:spacing w:line="360" w:lineRule="auto"/>
        <w:rPr>
          <w:rFonts w:ascii="Times New Roman" w:hAnsi="Times New Roman" w:cs="Times New Roman"/>
        </w:rPr>
      </w:pPr>
      <w:r w:rsidRPr="004A3FC5">
        <w:rPr>
          <w:rFonts w:ascii="Times New Roman" w:hAnsi="Times New Roman" w:cs="Times New Roman"/>
        </w:rPr>
        <w:t xml:space="preserve"> A lot of traditional kitchens have mixed or L-shaped layouts where staff often cross paths, which can lead to delays, confusion, and safety issues.  A parallel workflow design puts stations in a straight line, like this: preparation → cooking → plating → service.  Studies show that linear or assembly-style layouts cut down on movement, make it easier to talk to each other, and lower worker fatigue (Ottenbacher &amp; Harrington, 2009).  This structure greatly improves productivity and consistency during busy times.</w:t>
      </w:r>
    </w:p>
    <w:p w14:paraId="0BCA81BC" w14:textId="77777777" w:rsidR="004A3FC5" w:rsidRPr="004A3FC5" w:rsidRDefault="004A3FC5" w:rsidP="004A3FC5">
      <w:pPr>
        <w:spacing w:line="360" w:lineRule="auto"/>
        <w:rPr>
          <w:rFonts w:ascii="Times New Roman" w:hAnsi="Times New Roman" w:cs="Times New Roman"/>
        </w:rPr>
      </w:pPr>
    </w:p>
    <w:p w14:paraId="72DFB1C1" w14:textId="77777777" w:rsidR="004A3FC5" w:rsidRPr="004A3FC5" w:rsidRDefault="004A3FC5" w:rsidP="004A3FC5">
      <w:pPr>
        <w:spacing w:line="360" w:lineRule="auto"/>
        <w:rPr>
          <w:rFonts w:ascii="Times New Roman" w:hAnsi="Times New Roman" w:cs="Times New Roman"/>
        </w:rPr>
      </w:pPr>
      <w:r w:rsidRPr="004A3FC5">
        <w:rPr>
          <w:rFonts w:ascii="Times New Roman" w:hAnsi="Times New Roman" w:cs="Times New Roman"/>
        </w:rPr>
        <w:t xml:space="preserve"> The first benefit of this change is that there is less traffic going in both directions.  Staff no longer bump into each other because they all move in the same direction. This lowers the chance of accidents with hot pans or knives.  Studies on safety show that organized traffic flow lowers the number of injuries at work and makes the workplace more controlled (Han &amp; Ryu, 2009).</w:t>
      </w:r>
    </w:p>
    <w:p w14:paraId="0AB33C9E" w14:textId="77777777" w:rsidR="004A3FC5" w:rsidRPr="004A3FC5" w:rsidRDefault="004A3FC5" w:rsidP="004A3FC5">
      <w:pPr>
        <w:spacing w:line="360" w:lineRule="auto"/>
        <w:rPr>
          <w:rFonts w:ascii="Times New Roman" w:hAnsi="Times New Roman" w:cs="Times New Roman"/>
        </w:rPr>
      </w:pPr>
    </w:p>
    <w:p w14:paraId="1929247C" w14:textId="77777777" w:rsidR="004A3FC5" w:rsidRPr="004A3FC5" w:rsidRDefault="004A3FC5" w:rsidP="004A3FC5">
      <w:pPr>
        <w:spacing w:line="360" w:lineRule="auto"/>
        <w:rPr>
          <w:rFonts w:ascii="Times New Roman" w:hAnsi="Times New Roman" w:cs="Times New Roman"/>
        </w:rPr>
      </w:pPr>
      <w:r w:rsidRPr="004A3FC5">
        <w:rPr>
          <w:rFonts w:ascii="Times New Roman" w:hAnsi="Times New Roman" w:cs="Times New Roman"/>
        </w:rPr>
        <w:t xml:space="preserve"> Second, the parallel layout makes things go faster and work better together.  Because the stations are set up in a line, chefs can pass tools, dishes, or ingredients more quickly.  This helps speed up service, which is especially important for restaurants that serve a lot of people.  According to research, designs that are based on workflow improve the quality of the output and cut down on the time it takes to fill orders (Kimes, 2018).</w:t>
      </w:r>
    </w:p>
    <w:p w14:paraId="5A696D88" w14:textId="77777777" w:rsidR="004A3FC5" w:rsidRPr="004A3FC5" w:rsidRDefault="004A3FC5" w:rsidP="004A3FC5">
      <w:pPr>
        <w:spacing w:line="360" w:lineRule="auto"/>
        <w:rPr>
          <w:rFonts w:ascii="Times New Roman" w:hAnsi="Times New Roman" w:cs="Times New Roman"/>
        </w:rPr>
      </w:pPr>
    </w:p>
    <w:p w14:paraId="199BD4FF" w14:textId="77777777" w:rsidR="004A3FC5" w:rsidRPr="004A3FC5" w:rsidRDefault="004A3FC5" w:rsidP="004A3FC5">
      <w:pPr>
        <w:spacing w:line="360" w:lineRule="auto"/>
        <w:rPr>
          <w:rFonts w:ascii="Times New Roman" w:hAnsi="Times New Roman" w:cs="Times New Roman"/>
        </w:rPr>
      </w:pPr>
      <w:r w:rsidRPr="004A3FC5">
        <w:rPr>
          <w:rFonts w:ascii="Times New Roman" w:hAnsi="Times New Roman" w:cs="Times New Roman"/>
        </w:rPr>
        <w:t xml:space="preserve"> Third, this layout makes better use of space.  Linear designs are great for narrow kitchens with limited square footage because they let you put equipment against both walls, which frees up more space in the middle of the room.  This makes it easier to organize storage, see where things are, and keep things clean.</w:t>
      </w:r>
    </w:p>
    <w:p w14:paraId="0A470545" w14:textId="77777777" w:rsidR="004A3FC5" w:rsidRPr="004A3FC5" w:rsidRDefault="004A3FC5" w:rsidP="004A3FC5">
      <w:pPr>
        <w:spacing w:line="360" w:lineRule="auto"/>
        <w:rPr>
          <w:rFonts w:ascii="Times New Roman" w:hAnsi="Times New Roman" w:cs="Times New Roman"/>
        </w:rPr>
      </w:pPr>
    </w:p>
    <w:p w14:paraId="61A1D83E" w14:textId="77777777" w:rsidR="004A3FC5" w:rsidRPr="004A3FC5" w:rsidRDefault="004A3FC5" w:rsidP="004A3FC5">
      <w:pPr>
        <w:spacing w:line="360" w:lineRule="auto"/>
        <w:rPr>
          <w:rFonts w:ascii="Times New Roman" w:hAnsi="Times New Roman" w:cs="Times New Roman"/>
        </w:rPr>
      </w:pPr>
      <w:r w:rsidRPr="004A3FC5">
        <w:rPr>
          <w:rFonts w:ascii="Times New Roman" w:hAnsi="Times New Roman" w:cs="Times New Roman"/>
        </w:rPr>
        <w:t xml:space="preserve"> Fourth, the parallel design makes it easier to keep an eye on things and talk to people.  Without having to move around too much, the head chef or kitchen supervisor can see </w:t>
      </w:r>
      <w:proofErr w:type="gramStart"/>
      <w:r w:rsidRPr="004A3FC5">
        <w:rPr>
          <w:rFonts w:ascii="Times New Roman" w:hAnsi="Times New Roman" w:cs="Times New Roman"/>
        </w:rPr>
        <w:t>all of</w:t>
      </w:r>
      <w:proofErr w:type="gramEnd"/>
      <w:r w:rsidRPr="004A3FC5">
        <w:rPr>
          <w:rFonts w:ascii="Times New Roman" w:hAnsi="Times New Roman" w:cs="Times New Roman"/>
        </w:rPr>
        <w:t xml:space="preserve"> </w:t>
      </w:r>
      <w:r w:rsidRPr="004A3FC5">
        <w:rPr>
          <w:rFonts w:ascii="Times New Roman" w:hAnsi="Times New Roman" w:cs="Times New Roman"/>
        </w:rPr>
        <w:lastRenderedPageBreak/>
        <w:t>the stations.  A straight-line structure promotes teamwork and makes sure that quality standards are always met (Walls et al., 2011).</w:t>
      </w:r>
    </w:p>
    <w:p w14:paraId="18F1BADC" w14:textId="77777777" w:rsidR="004A3FC5" w:rsidRPr="004A3FC5" w:rsidRDefault="004A3FC5" w:rsidP="004A3FC5">
      <w:pPr>
        <w:spacing w:line="360" w:lineRule="auto"/>
        <w:rPr>
          <w:rFonts w:ascii="Times New Roman" w:hAnsi="Times New Roman" w:cs="Times New Roman"/>
        </w:rPr>
      </w:pPr>
    </w:p>
    <w:p w14:paraId="0C9A58D3" w14:textId="77777777" w:rsidR="004A3FC5" w:rsidRPr="004A3FC5" w:rsidRDefault="004A3FC5" w:rsidP="004A3FC5">
      <w:pPr>
        <w:spacing w:line="360" w:lineRule="auto"/>
        <w:rPr>
          <w:rFonts w:ascii="Times New Roman" w:hAnsi="Times New Roman" w:cs="Times New Roman"/>
        </w:rPr>
      </w:pPr>
      <w:r w:rsidRPr="004A3FC5">
        <w:rPr>
          <w:rFonts w:ascii="Times New Roman" w:hAnsi="Times New Roman" w:cs="Times New Roman"/>
        </w:rPr>
        <w:t xml:space="preserve"> From the point of view of the guest experience, a better kitchen layout means faster service, fresher food, and fewer mistakes, all of which make customers happier.  People think that fast, reliable service is a sign of professionalism and quality.</w:t>
      </w:r>
    </w:p>
    <w:p w14:paraId="184E5465" w14:textId="77777777" w:rsidR="004A3FC5" w:rsidRPr="004A3FC5" w:rsidRDefault="004A3FC5" w:rsidP="004A3FC5">
      <w:pPr>
        <w:spacing w:line="360" w:lineRule="auto"/>
        <w:rPr>
          <w:rFonts w:ascii="Times New Roman" w:hAnsi="Times New Roman" w:cs="Times New Roman"/>
        </w:rPr>
      </w:pPr>
    </w:p>
    <w:p w14:paraId="100873F2" w14:textId="77777777" w:rsidR="004A3FC5" w:rsidRPr="004A3FC5" w:rsidRDefault="004A3FC5" w:rsidP="004A3FC5">
      <w:pPr>
        <w:spacing w:line="360" w:lineRule="auto"/>
        <w:rPr>
          <w:rFonts w:ascii="Times New Roman" w:hAnsi="Times New Roman" w:cs="Times New Roman"/>
        </w:rPr>
      </w:pPr>
      <w:r w:rsidRPr="004A3FC5">
        <w:rPr>
          <w:rFonts w:ascii="Times New Roman" w:hAnsi="Times New Roman" w:cs="Times New Roman"/>
        </w:rPr>
        <w:t xml:space="preserve"> Finally, this layout is in line with safety standards after the pandemic because it keeps people from getting too close to each other and lets staff keep the right distance.  The World Travel &amp; Tourism Council (WTTC, 2020) stresses the need for spatial reorganization in hospitality back-of-house areas. This makes the parallel kitchen very relevant to modern safety standards.</w:t>
      </w:r>
    </w:p>
    <w:p w14:paraId="2F54C8CE" w14:textId="77777777" w:rsidR="004A3FC5" w:rsidRPr="004A3FC5" w:rsidRDefault="004A3FC5" w:rsidP="004A3FC5">
      <w:pPr>
        <w:spacing w:line="360" w:lineRule="auto"/>
        <w:rPr>
          <w:rFonts w:ascii="Times New Roman" w:hAnsi="Times New Roman" w:cs="Times New Roman"/>
        </w:rPr>
      </w:pPr>
    </w:p>
    <w:p w14:paraId="49D7906B" w14:textId="62A86206" w:rsidR="00F424F6" w:rsidRPr="004A3FC5" w:rsidRDefault="004A3FC5" w:rsidP="004A3FC5">
      <w:pPr>
        <w:spacing w:line="360" w:lineRule="auto"/>
        <w:rPr>
          <w:rFonts w:ascii="Times New Roman" w:hAnsi="Times New Roman" w:cs="Times New Roman"/>
        </w:rPr>
      </w:pPr>
      <w:r w:rsidRPr="004A3FC5">
        <w:rPr>
          <w:rFonts w:ascii="Times New Roman" w:hAnsi="Times New Roman" w:cs="Times New Roman"/>
        </w:rPr>
        <w:t xml:space="preserve"> In conclusion, a parallel workflow kitchen layout makes operations more efficient, staff happier, service faster, and guests happier.  Restaurants can make their spaces safer and more productive by making sure that the way people work matches the way the space is set up. This improves the overall hospitality experience.</w:t>
      </w:r>
    </w:p>
    <w:p w14:paraId="5062E387" w14:textId="77777777" w:rsidR="00F424F6" w:rsidRPr="00F96F43" w:rsidRDefault="00F424F6" w:rsidP="00F96F43">
      <w:pPr>
        <w:spacing w:line="360" w:lineRule="auto"/>
        <w:rPr>
          <w:rFonts w:ascii="Times New Roman" w:hAnsi="Times New Roman" w:cs="Times New Roman"/>
        </w:rPr>
      </w:pPr>
    </w:p>
    <w:p w14:paraId="5A8BB89A" w14:textId="77777777" w:rsidR="00F424F6" w:rsidRPr="00F96F43" w:rsidRDefault="00F424F6" w:rsidP="00F96F43">
      <w:pPr>
        <w:spacing w:line="360" w:lineRule="auto"/>
        <w:rPr>
          <w:rFonts w:ascii="Times New Roman" w:hAnsi="Times New Roman" w:cs="Times New Roman"/>
        </w:rPr>
      </w:pPr>
    </w:p>
    <w:p w14:paraId="53D77758" w14:textId="77777777" w:rsidR="00F424F6" w:rsidRPr="00F96F43" w:rsidRDefault="00F424F6" w:rsidP="00F96F43">
      <w:pPr>
        <w:spacing w:line="360" w:lineRule="auto"/>
        <w:rPr>
          <w:rFonts w:ascii="Times New Roman" w:hAnsi="Times New Roman" w:cs="Times New Roman"/>
        </w:rPr>
      </w:pPr>
    </w:p>
    <w:p w14:paraId="034330C0" w14:textId="77777777" w:rsidR="00F424F6" w:rsidRPr="00F96F43" w:rsidRDefault="00F424F6" w:rsidP="00F96F43">
      <w:pPr>
        <w:spacing w:line="360" w:lineRule="auto"/>
        <w:rPr>
          <w:rFonts w:ascii="Times New Roman" w:hAnsi="Times New Roman" w:cs="Times New Roman"/>
        </w:rPr>
      </w:pPr>
    </w:p>
    <w:p w14:paraId="1CF6949B" w14:textId="77777777" w:rsidR="00F424F6" w:rsidRDefault="00F424F6" w:rsidP="00F96F43">
      <w:pPr>
        <w:spacing w:line="360" w:lineRule="auto"/>
        <w:rPr>
          <w:rFonts w:ascii="Times New Roman" w:hAnsi="Times New Roman" w:cs="Times New Roman"/>
        </w:rPr>
      </w:pPr>
    </w:p>
    <w:p w14:paraId="7A3447A9" w14:textId="77777777" w:rsidR="00F96F43" w:rsidRDefault="00F96F43" w:rsidP="00F96F43">
      <w:pPr>
        <w:spacing w:line="360" w:lineRule="auto"/>
        <w:rPr>
          <w:rFonts w:ascii="Times New Roman" w:hAnsi="Times New Roman" w:cs="Times New Roman"/>
        </w:rPr>
      </w:pPr>
    </w:p>
    <w:p w14:paraId="2CDE6512" w14:textId="77777777" w:rsidR="00F96F43" w:rsidRDefault="00F96F43" w:rsidP="00F96F43">
      <w:pPr>
        <w:spacing w:line="360" w:lineRule="auto"/>
        <w:rPr>
          <w:rFonts w:ascii="Times New Roman" w:hAnsi="Times New Roman" w:cs="Times New Roman"/>
        </w:rPr>
      </w:pPr>
    </w:p>
    <w:p w14:paraId="047566E3" w14:textId="77777777" w:rsidR="00F96F43" w:rsidRDefault="00F96F43" w:rsidP="00F96F43">
      <w:pPr>
        <w:spacing w:line="360" w:lineRule="auto"/>
        <w:rPr>
          <w:rFonts w:ascii="Times New Roman" w:hAnsi="Times New Roman" w:cs="Times New Roman"/>
        </w:rPr>
      </w:pPr>
    </w:p>
    <w:p w14:paraId="3374E1B4" w14:textId="77777777" w:rsidR="00F96F43" w:rsidRDefault="00F96F43" w:rsidP="00F96F43">
      <w:pPr>
        <w:spacing w:line="360" w:lineRule="auto"/>
        <w:rPr>
          <w:rFonts w:ascii="Times New Roman" w:hAnsi="Times New Roman" w:cs="Times New Roman"/>
        </w:rPr>
      </w:pPr>
    </w:p>
    <w:p w14:paraId="6FAA5128" w14:textId="77777777" w:rsidR="00F96F43" w:rsidRDefault="00F96F43" w:rsidP="00F96F43">
      <w:pPr>
        <w:spacing w:line="360" w:lineRule="auto"/>
        <w:rPr>
          <w:rFonts w:ascii="Times New Roman" w:hAnsi="Times New Roman" w:cs="Times New Roman"/>
        </w:rPr>
      </w:pPr>
    </w:p>
    <w:p w14:paraId="1C1BDF1E" w14:textId="77777777" w:rsidR="00F96F43" w:rsidRDefault="00F96F43" w:rsidP="00F96F43">
      <w:pPr>
        <w:spacing w:line="360" w:lineRule="auto"/>
        <w:rPr>
          <w:rFonts w:ascii="Times New Roman" w:hAnsi="Times New Roman" w:cs="Times New Roman"/>
        </w:rPr>
      </w:pPr>
    </w:p>
    <w:p w14:paraId="03AA7CCB" w14:textId="77777777" w:rsidR="00F96F43" w:rsidRDefault="00F96F43" w:rsidP="00F96F43">
      <w:pPr>
        <w:spacing w:line="360" w:lineRule="auto"/>
        <w:rPr>
          <w:rFonts w:ascii="Times New Roman" w:hAnsi="Times New Roman" w:cs="Times New Roman"/>
        </w:rPr>
      </w:pPr>
    </w:p>
    <w:p w14:paraId="22CC7ADD" w14:textId="77777777" w:rsidR="00F96F43" w:rsidRDefault="00F96F43" w:rsidP="00F96F43">
      <w:pPr>
        <w:spacing w:line="360" w:lineRule="auto"/>
        <w:rPr>
          <w:rFonts w:ascii="Times New Roman" w:hAnsi="Times New Roman" w:cs="Times New Roman"/>
        </w:rPr>
      </w:pPr>
    </w:p>
    <w:p w14:paraId="19A8DC87" w14:textId="77777777" w:rsidR="00F96F43" w:rsidRDefault="00F96F43" w:rsidP="00F96F43">
      <w:pPr>
        <w:spacing w:line="360" w:lineRule="auto"/>
        <w:rPr>
          <w:rFonts w:ascii="Times New Roman" w:hAnsi="Times New Roman" w:cs="Times New Roman"/>
        </w:rPr>
      </w:pPr>
    </w:p>
    <w:p w14:paraId="4EF2E066" w14:textId="77777777" w:rsidR="00F96F43" w:rsidRDefault="00F96F43" w:rsidP="00F96F43">
      <w:pPr>
        <w:spacing w:line="360" w:lineRule="auto"/>
        <w:rPr>
          <w:rFonts w:ascii="Times New Roman" w:hAnsi="Times New Roman" w:cs="Times New Roman"/>
        </w:rPr>
      </w:pPr>
    </w:p>
    <w:p w14:paraId="0FB8C385" w14:textId="77777777" w:rsidR="00F96F43" w:rsidRDefault="00F96F43" w:rsidP="00F96F43">
      <w:pPr>
        <w:spacing w:line="360" w:lineRule="auto"/>
        <w:rPr>
          <w:rFonts w:ascii="Times New Roman" w:hAnsi="Times New Roman" w:cs="Times New Roman"/>
        </w:rPr>
      </w:pPr>
    </w:p>
    <w:p w14:paraId="0A9219D2" w14:textId="77777777" w:rsidR="00F96F43" w:rsidRDefault="00F96F43" w:rsidP="00F96F43">
      <w:pPr>
        <w:spacing w:line="360" w:lineRule="auto"/>
        <w:rPr>
          <w:rFonts w:ascii="Times New Roman" w:hAnsi="Times New Roman" w:cs="Times New Roman"/>
        </w:rPr>
      </w:pPr>
    </w:p>
    <w:p w14:paraId="28B0C3AD" w14:textId="77777777" w:rsidR="00F96F43" w:rsidRDefault="00F96F43" w:rsidP="00F96F43">
      <w:pPr>
        <w:spacing w:line="360" w:lineRule="auto"/>
        <w:rPr>
          <w:rFonts w:ascii="Times New Roman" w:hAnsi="Times New Roman" w:cs="Times New Roman"/>
        </w:rPr>
      </w:pPr>
    </w:p>
    <w:p w14:paraId="24C6AFA3" w14:textId="03A95FF6" w:rsidR="00F96F43" w:rsidRPr="00A97E31" w:rsidRDefault="00F96F43" w:rsidP="00F96F43">
      <w:pPr>
        <w:spacing w:line="360" w:lineRule="auto"/>
        <w:rPr>
          <w:rFonts w:ascii="Times New Roman" w:hAnsi="Times New Roman" w:cs="Times New Roman"/>
          <w:b/>
          <w:bCs/>
        </w:rPr>
      </w:pPr>
      <w:r w:rsidRPr="00A97E31">
        <w:rPr>
          <w:rFonts w:ascii="Times New Roman" w:hAnsi="Times New Roman" w:cs="Times New Roman"/>
          <w:b/>
          <w:bCs/>
        </w:rPr>
        <w:t xml:space="preserve">References </w:t>
      </w:r>
    </w:p>
    <w:p w14:paraId="22A782E9" w14:textId="77777777" w:rsidR="00F96F43" w:rsidRDefault="00F96F43" w:rsidP="00F96F43">
      <w:pPr>
        <w:spacing w:line="360" w:lineRule="auto"/>
        <w:rPr>
          <w:rFonts w:ascii="Times New Roman" w:hAnsi="Times New Roman" w:cs="Times New Roman"/>
        </w:rPr>
      </w:pPr>
    </w:p>
    <w:p w14:paraId="14D43C42" w14:textId="77777777" w:rsidR="004A3FC5" w:rsidRPr="004A3FC5" w:rsidRDefault="004A3FC5" w:rsidP="004A3FC5">
      <w:pPr>
        <w:spacing w:line="360" w:lineRule="auto"/>
        <w:rPr>
          <w:rFonts w:ascii="Times New Roman" w:hAnsi="Times New Roman" w:cs="Times New Roman"/>
        </w:rPr>
      </w:pPr>
      <w:r w:rsidRPr="004A3FC5">
        <w:rPr>
          <w:rFonts w:ascii="Times New Roman" w:hAnsi="Times New Roman" w:cs="Times New Roman"/>
        </w:rPr>
        <w:t xml:space="preserve">Han, H. &amp; Ryu, K. (2009) ‘The roles of the physical environment, price perception and customer satisfaction in determining restaurant revisit intention’, </w:t>
      </w:r>
      <w:r w:rsidRPr="004A3FC5">
        <w:rPr>
          <w:rFonts w:ascii="Times New Roman" w:hAnsi="Times New Roman" w:cs="Times New Roman"/>
          <w:i/>
          <w:iCs/>
        </w:rPr>
        <w:t>International Journal of Hospitality Management</w:t>
      </w:r>
      <w:r w:rsidRPr="004A3FC5">
        <w:rPr>
          <w:rFonts w:ascii="Times New Roman" w:hAnsi="Times New Roman" w:cs="Times New Roman"/>
        </w:rPr>
        <w:t>, 28(3), pp. 520–529.</w:t>
      </w:r>
    </w:p>
    <w:p w14:paraId="2D186BFF" w14:textId="77777777" w:rsidR="004A3FC5" w:rsidRPr="004A3FC5" w:rsidRDefault="004A3FC5" w:rsidP="004A3FC5">
      <w:pPr>
        <w:spacing w:line="360" w:lineRule="auto"/>
        <w:rPr>
          <w:rFonts w:ascii="Times New Roman" w:hAnsi="Times New Roman" w:cs="Times New Roman"/>
        </w:rPr>
      </w:pPr>
      <w:r w:rsidRPr="004A3FC5">
        <w:rPr>
          <w:rFonts w:ascii="Times New Roman" w:hAnsi="Times New Roman" w:cs="Times New Roman"/>
        </w:rPr>
        <w:t xml:space="preserve">Jones, P. &amp; Lockwood, A. (2021) </w:t>
      </w:r>
      <w:r w:rsidRPr="004A3FC5">
        <w:rPr>
          <w:rFonts w:ascii="Times New Roman" w:hAnsi="Times New Roman" w:cs="Times New Roman"/>
          <w:i/>
          <w:iCs/>
        </w:rPr>
        <w:t>The Management of Hotel Operations</w:t>
      </w:r>
      <w:r w:rsidRPr="004A3FC5">
        <w:rPr>
          <w:rFonts w:ascii="Times New Roman" w:hAnsi="Times New Roman" w:cs="Times New Roman"/>
        </w:rPr>
        <w:t>. Routledge, London.</w:t>
      </w:r>
    </w:p>
    <w:p w14:paraId="1CF3DC12" w14:textId="77777777" w:rsidR="004A3FC5" w:rsidRPr="004A3FC5" w:rsidRDefault="004A3FC5" w:rsidP="004A3FC5">
      <w:pPr>
        <w:spacing w:line="360" w:lineRule="auto"/>
        <w:rPr>
          <w:rFonts w:ascii="Times New Roman" w:hAnsi="Times New Roman" w:cs="Times New Roman"/>
        </w:rPr>
      </w:pPr>
      <w:r w:rsidRPr="004A3FC5">
        <w:rPr>
          <w:rFonts w:ascii="Times New Roman" w:hAnsi="Times New Roman" w:cs="Times New Roman"/>
        </w:rPr>
        <w:t xml:space="preserve">Kimes, S. (2018) ‘Restaurant revenue management: data, layout and profitability’, </w:t>
      </w:r>
      <w:r w:rsidRPr="004A3FC5">
        <w:rPr>
          <w:rFonts w:ascii="Times New Roman" w:hAnsi="Times New Roman" w:cs="Times New Roman"/>
          <w:i/>
          <w:iCs/>
        </w:rPr>
        <w:t>Cornell Hospitality Quarterly</w:t>
      </w:r>
      <w:r w:rsidRPr="004A3FC5">
        <w:rPr>
          <w:rFonts w:ascii="Times New Roman" w:hAnsi="Times New Roman" w:cs="Times New Roman"/>
        </w:rPr>
        <w:t>, 59(3), pp. 235–245.</w:t>
      </w:r>
    </w:p>
    <w:p w14:paraId="524E6E7D" w14:textId="77777777" w:rsidR="004A3FC5" w:rsidRPr="004A3FC5" w:rsidRDefault="004A3FC5" w:rsidP="004A3FC5">
      <w:pPr>
        <w:spacing w:line="360" w:lineRule="auto"/>
        <w:rPr>
          <w:rFonts w:ascii="Times New Roman" w:hAnsi="Times New Roman" w:cs="Times New Roman"/>
        </w:rPr>
      </w:pPr>
      <w:r w:rsidRPr="004A3FC5">
        <w:rPr>
          <w:rFonts w:ascii="Times New Roman" w:hAnsi="Times New Roman" w:cs="Times New Roman"/>
        </w:rPr>
        <w:t xml:space="preserve">Ottenbacher, M. &amp; Harrington, R. (2009) ‘Workplace efficiency in hospitality kitchens’, </w:t>
      </w:r>
      <w:r w:rsidRPr="004A3FC5">
        <w:rPr>
          <w:rFonts w:ascii="Times New Roman" w:hAnsi="Times New Roman" w:cs="Times New Roman"/>
          <w:i/>
          <w:iCs/>
        </w:rPr>
        <w:t>Journal of Foodservice Business Research</w:t>
      </w:r>
      <w:r w:rsidRPr="004A3FC5">
        <w:rPr>
          <w:rFonts w:ascii="Times New Roman" w:hAnsi="Times New Roman" w:cs="Times New Roman"/>
        </w:rPr>
        <w:t>, 12(3), pp. 183–202.</w:t>
      </w:r>
    </w:p>
    <w:p w14:paraId="25F183FC" w14:textId="77777777" w:rsidR="004A3FC5" w:rsidRPr="004A3FC5" w:rsidRDefault="004A3FC5" w:rsidP="004A3FC5">
      <w:pPr>
        <w:spacing w:line="360" w:lineRule="auto"/>
        <w:rPr>
          <w:rFonts w:ascii="Times New Roman" w:hAnsi="Times New Roman" w:cs="Times New Roman"/>
        </w:rPr>
      </w:pPr>
      <w:r w:rsidRPr="004A3FC5">
        <w:rPr>
          <w:rFonts w:ascii="Times New Roman" w:hAnsi="Times New Roman" w:cs="Times New Roman"/>
        </w:rPr>
        <w:t xml:space="preserve">Walls, A., Okumus, F., Wang, Y. &amp; Kwun, D. (2011) ‘An epistemological view of consumer experiences in hospitality’, </w:t>
      </w:r>
      <w:r w:rsidRPr="004A3FC5">
        <w:rPr>
          <w:rFonts w:ascii="Times New Roman" w:hAnsi="Times New Roman" w:cs="Times New Roman"/>
          <w:i/>
          <w:iCs/>
        </w:rPr>
        <w:t>International Journal of Hospitality Management</w:t>
      </w:r>
      <w:r w:rsidRPr="004A3FC5">
        <w:rPr>
          <w:rFonts w:ascii="Times New Roman" w:hAnsi="Times New Roman" w:cs="Times New Roman"/>
        </w:rPr>
        <w:t>, 30(1), pp. 10–21.</w:t>
      </w:r>
    </w:p>
    <w:p w14:paraId="3D611478" w14:textId="77777777" w:rsidR="004A3FC5" w:rsidRPr="004A3FC5" w:rsidRDefault="004A3FC5" w:rsidP="004A3FC5">
      <w:pPr>
        <w:spacing w:line="360" w:lineRule="auto"/>
        <w:rPr>
          <w:rFonts w:ascii="Times New Roman" w:hAnsi="Times New Roman" w:cs="Times New Roman"/>
        </w:rPr>
      </w:pPr>
      <w:r w:rsidRPr="004A3FC5">
        <w:rPr>
          <w:rFonts w:ascii="Times New Roman" w:hAnsi="Times New Roman" w:cs="Times New Roman"/>
        </w:rPr>
        <w:t xml:space="preserve">WTTC (2020) </w:t>
      </w:r>
      <w:r w:rsidRPr="004A3FC5">
        <w:rPr>
          <w:rFonts w:ascii="Times New Roman" w:hAnsi="Times New Roman" w:cs="Times New Roman"/>
          <w:i/>
          <w:iCs/>
        </w:rPr>
        <w:t>Global Hospitality Safety Guidelines Post COVID-19</w:t>
      </w:r>
      <w:r w:rsidRPr="004A3FC5">
        <w:rPr>
          <w:rFonts w:ascii="Times New Roman" w:hAnsi="Times New Roman" w:cs="Times New Roman"/>
        </w:rPr>
        <w:t>. World Travel &amp; Tourism Council.</w:t>
      </w:r>
    </w:p>
    <w:p w14:paraId="6D336A0F" w14:textId="77777777" w:rsidR="00F424F6" w:rsidRPr="00F96F43" w:rsidRDefault="00F424F6" w:rsidP="00F96F43">
      <w:pPr>
        <w:spacing w:line="360" w:lineRule="auto"/>
        <w:rPr>
          <w:rFonts w:ascii="Times New Roman" w:hAnsi="Times New Roman" w:cs="Times New Roman"/>
        </w:rPr>
      </w:pPr>
    </w:p>
    <w:sectPr w:rsidR="00F424F6" w:rsidRPr="00F96F43" w:rsidSect="00F424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7A2"/>
    <w:multiLevelType w:val="hybridMultilevel"/>
    <w:tmpl w:val="5FAE1BDA"/>
    <w:lvl w:ilvl="0" w:tplc="5E06A5F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16A8"/>
    <w:multiLevelType w:val="hybridMultilevel"/>
    <w:tmpl w:val="A1129F88"/>
    <w:lvl w:ilvl="0" w:tplc="5E06A5F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255543"/>
    <w:multiLevelType w:val="hybridMultilevel"/>
    <w:tmpl w:val="44C231B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F1DA6"/>
    <w:multiLevelType w:val="hybridMultilevel"/>
    <w:tmpl w:val="1F8CC35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C570D9"/>
    <w:multiLevelType w:val="hybridMultilevel"/>
    <w:tmpl w:val="1CE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A25992"/>
    <w:multiLevelType w:val="hybridMultilevel"/>
    <w:tmpl w:val="E212550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8B41BC6"/>
    <w:multiLevelType w:val="hybridMultilevel"/>
    <w:tmpl w:val="E620ED86"/>
    <w:lvl w:ilvl="0" w:tplc="5E06A5F2">
      <w:numFmt w:val="bullet"/>
      <w:lvlText w:val="-"/>
      <w:lvlJc w:val="left"/>
      <w:pPr>
        <w:ind w:left="720" w:hanging="360"/>
      </w:pPr>
      <w:rPr>
        <w:rFonts w:ascii="Times New Roman" w:eastAsiaTheme="minorHAnsi" w:hAnsi="Times New Roman" w:cs="Times New Roman" w:hint="default"/>
      </w:rPr>
    </w:lvl>
    <w:lvl w:ilvl="1" w:tplc="DE12E9C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899893">
    <w:abstractNumId w:val="8"/>
  </w:num>
  <w:num w:numId="2" w16cid:durableId="1926185852">
    <w:abstractNumId w:val="5"/>
  </w:num>
  <w:num w:numId="3" w16cid:durableId="1901862968">
    <w:abstractNumId w:val="7"/>
  </w:num>
  <w:num w:numId="4" w16cid:durableId="2142114883">
    <w:abstractNumId w:val="1"/>
  </w:num>
  <w:num w:numId="5" w16cid:durableId="1267732994">
    <w:abstractNumId w:val="0"/>
  </w:num>
  <w:num w:numId="6" w16cid:durableId="61952271">
    <w:abstractNumId w:val="6"/>
  </w:num>
  <w:num w:numId="7" w16cid:durableId="1545100391">
    <w:abstractNumId w:val="3"/>
  </w:num>
  <w:num w:numId="8" w16cid:durableId="74714602">
    <w:abstractNumId w:val="2"/>
  </w:num>
  <w:num w:numId="9" w16cid:durableId="7709321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AB"/>
    <w:rsid w:val="000848C3"/>
    <w:rsid w:val="001733DC"/>
    <w:rsid w:val="00186DBC"/>
    <w:rsid w:val="001D479C"/>
    <w:rsid w:val="003500EB"/>
    <w:rsid w:val="0038681B"/>
    <w:rsid w:val="00386F1B"/>
    <w:rsid w:val="003C2AB8"/>
    <w:rsid w:val="003D1988"/>
    <w:rsid w:val="004033F3"/>
    <w:rsid w:val="004A3FC5"/>
    <w:rsid w:val="00513B29"/>
    <w:rsid w:val="005476EC"/>
    <w:rsid w:val="005E472F"/>
    <w:rsid w:val="0068332B"/>
    <w:rsid w:val="006933B6"/>
    <w:rsid w:val="008227C4"/>
    <w:rsid w:val="0099688F"/>
    <w:rsid w:val="009F3C2A"/>
    <w:rsid w:val="00A01CAB"/>
    <w:rsid w:val="00A13BCF"/>
    <w:rsid w:val="00A35106"/>
    <w:rsid w:val="00A3575C"/>
    <w:rsid w:val="00A901C6"/>
    <w:rsid w:val="00A9599A"/>
    <w:rsid w:val="00A97E31"/>
    <w:rsid w:val="00AA1ECC"/>
    <w:rsid w:val="00AE62BB"/>
    <w:rsid w:val="00B15AAE"/>
    <w:rsid w:val="00B52BCD"/>
    <w:rsid w:val="00C9704C"/>
    <w:rsid w:val="00E84F7F"/>
    <w:rsid w:val="00EB3E05"/>
    <w:rsid w:val="00F30B09"/>
    <w:rsid w:val="00F424F6"/>
    <w:rsid w:val="00F70A97"/>
    <w:rsid w:val="00F93663"/>
    <w:rsid w:val="00F94B12"/>
    <w:rsid w:val="00F96F43"/>
    <w:rsid w:val="00FB67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2C9B"/>
  <w15:chartTrackingRefBased/>
  <w15:docId w15:val="{3793ACD0-B212-4B30-9B7F-E540031B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CAB"/>
    <w:pPr>
      <w:spacing w:after="0" w:line="240" w:lineRule="auto"/>
    </w:pPr>
    <w:rPr>
      <w:szCs w:val="24"/>
      <w:lang w:bidi="ar-SA"/>
    </w:rPr>
  </w:style>
  <w:style w:type="paragraph" w:styleId="Heading1">
    <w:name w:val="heading 1"/>
    <w:basedOn w:val="Normal"/>
    <w:next w:val="Normal"/>
    <w:link w:val="Heading1Char"/>
    <w:uiPriority w:val="9"/>
    <w:qFormat/>
    <w:rsid w:val="00A01C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01C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01C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01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C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C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C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C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C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01C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01C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01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CAB"/>
    <w:rPr>
      <w:rFonts w:eastAsiaTheme="majorEastAsia" w:cstheme="majorBidi"/>
      <w:color w:val="272727" w:themeColor="text1" w:themeTint="D8"/>
    </w:rPr>
  </w:style>
  <w:style w:type="paragraph" w:styleId="Title">
    <w:name w:val="Title"/>
    <w:basedOn w:val="Normal"/>
    <w:next w:val="Normal"/>
    <w:link w:val="TitleChar"/>
    <w:uiPriority w:val="10"/>
    <w:qFormat/>
    <w:rsid w:val="00A01CAB"/>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01C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01C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01C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01CAB"/>
    <w:pPr>
      <w:spacing w:before="160"/>
      <w:jc w:val="center"/>
    </w:pPr>
    <w:rPr>
      <w:i/>
      <w:iCs/>
      <w:color w:val="404040" w:themeColor="text1" w:themeTint="BF"/>
    </w:rPr>
  </w:style>
  <w:style w:type="character" w:customStyle="1" w:styleId="QuoteChar">
    <w:name w:val="Quote Char"/>
    <w:basedOn w:val="DefaultParagraphFont"/>
    <w:link w:val="Quote"/>
    <w:uiPriority w:val="29"/>
    <w:rsid w:val="00A01CAB"/>
    <w:rPr>
      <w:i/>
      <w:iCs/>
      <w:color w:val="404040" w:themeColor="text1" w:themeTint="BF"/>
    </w:rPr>
  </w:style>
  <w:style w:type="paragraph" w:styleId="ListParagraph">
    <w:name w:val="List Paragraph"/>
    <w:basedOn w:val="Normal"/>
    <w:uiPriority w:val="34"/>
    <w:qFormat/>
    <w:rsid w:val="00A01CAB"/>
    <w:pPr>
      <w:ind w:left="720"/>
      <w:contextualSpacing/>
    </w:pPr>
  </w:style>
  <w:style w:type="character" w:styleId="IntenseEmphasis">
    <w:name w:val="Intense Emphasis"/>
    <w:basedOn w:val="DefaultParagraphFont"/>
    <w:uiPriority w:val="21"/>
    <w:qFormat/>
    <w:rsid w:val="00A01CAB"/>
    <w:rPr>
      <w:i/>
      <w:iCs/>
      <w:color w:val="0F4761" w:themeColor="accent1" w:themeShade="BF"/>
    </w:rPr>
  </w:style>
  <w:style w:type="paragraph" w:styleId="IntenseQuote">
    <w:name w:val="Intense Quote"/>
    <w:basedOn w:val="Normal"/>
    <w:next w:val="Normal"/>
    <w:link w:val="IntenseQuoteChar"/>
    <w:uiPriority w:val="30"/>
    <w:qFormat/>
    <w:rsid w:val="00A01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CAB"/>
    <w:rPr>
      <w:i/>
      <w:iCs/>
      <w:color w:val="0F4761" w:themeColor="accent1" w:themeShade="BF"/>
    </w:rPr>
  </w:style>
  <w:style w:type="character" w:styleId="IntenseReference">
    <w:name w:val="Intense Reference"/>
    <w:basedOn w:val="DefaultParagraphFont"/>
    <w:uiPriority w:val="32"/>
    <w:qFormat/>
    <w:rsid w:val="00A01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1247</Words>
  <Characters>7111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dc:creator>
  <cp:keywords/>
  <dc:description/>
  <cp:lastModifiedBy>Preeti (24131962)</cp:lastModifiedBy>
  <cp:revision>2</cp:revision>
  <dcterms:created xsi:type="dcterms:W3CDTF">2025-11-25T15:25:00Z</dcterms:created>
  <dcterms:modified xsi:type="dcterms:W3CDTF">2025-11-25T15:25:00Z</dcterms:modified>
</cp:coreProperties>
</file>