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8C07E" w14:textId="77777777" w:rsidR="0070246B" w:rsidRDefault="0070246B" w:rsidP="0019504D">
      <w:pPr>
        <w:rPr>
          <w:lang w:val="en-US"/>
        </w:rPr>
      </w:pPr>
    </w:p>
    <w:p w14:paraId="632D697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0ED5A3E" wp14:editId="4CABB757">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0346701"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55606A9A"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6EE67C98"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06497213" w14:textId="77777777" w:rsidR="0019504D" w:rsidRDefault="0019504D"/>
    <w:p w14:paraId="4AA9E512" w14:textId="77777777" w:rsidR="0019504D" w:rsidRDefault="0019504D"/>
    <w:p w14:paraId="72C5B6C8" w14:textId="77777777" w:rsidR="0019504D" w:rsidRDefault="0019504D"/>
    <w:p w14:paraId="26020F4B" w14:textId="77777777" w:rsidR="00CD620A" w:rsidRDefault="00CD620A"/>
    <w:p w14:paraId="381174CE" w14:textId="77777777" w:rsidR="009673A4" w:rsidRDefault="009673A4"/>
    <w:p w14:paraId="10BAE465" w14:textId="77777777" w:rsidR="009673A4" w:rsidRDefault="009673A4"/>
    <w:p w14:paraId="6CD8BD32" w14:textId="77777777" w:rsidR="009673A4" w:rsidRDefault="009673A4"/>
    <w:p w14:paraId="51DF2472" w14:textId="77777777" w:rsidR="009673A4" w:rsidRDefault="009673A4"/>
    <w:p w14:paraId="7885F7DC" w14:textId="77777777" w:rsidR="009673A4" w:rsidRDefault="009673A4"/>
    <w:p w14:paraId="4682B9F1" w14:textId="77777777" w:rsidR="009673A4" w:rsidRDefault="009673A4"/>
    <w:p w14:paraId="202438AE" w14:textId="77777777" w:rsidR="009673A4" w:rsidRDefault="009673A4"/>
    <w:p w14:paraId="289F34CB"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7EB91174" w14:textId="77777777" w:rsidR="0070246B" w:rsidRDefault="0070246B" w:rsidP="0070246B">
      <w:pPr>
        <w:spacing w:line="276" w:lineRule="auto"/>
        <w:rPr>
          <w:b/>
          <w:bCs/>
          <w:lang w:val="en-US"/>
        </w:rPr>
      </w:pPr>
    </w:p>
    <w:p w14:paraId="1CDF9ACF"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4942C0DA"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6D2078CC" w14:textId="77777777" w:rsidR="00F57663" w:rsidRDefault="00F57663" w:rsidP="00F57663">
      <w:pPr>
        <w:pStyle w:val="ListParagraph"/>
        <w:spacing w:line="276" w:lineRule="auto"/>
        <w:rPr>
          <w:lang w:val="en-US"/>
        </w:rPr>
      </w:pPr>
    </w:p>
    <w:p w14:paraId="202AD6C3" w14:textId="77777777" w:rsidR="00F57663" w:rsidRDefault="00F57663" w:rsidP="00F57663">
      <w:pPr>
        <w:pStyle w:val="ListParagraph"/>
        <w:spacing w:line="276" w:lineRule="auto"/>
        <w:rPr>
          <w:lang w:val="en-US"/>
        </w:rPr>
      </w:pPr>
    </w:p>
    <w:p w14:paraId="3E9F8FBA" w14:textId="77777777" w:rsidR="00F57663" w:rsidRDefault="00F57663" w:rsidP="00F57663">
      <w:pPr>
        <w:pStyle w:val="ListParagraph"/>
        <w:spacing w:line="276" w:lineRule="auto"/>
        <w:rPr>
          <w:lang w:val="en-US"/>
        </w:rPr>
      </w:pPr>
    </w:p>
    <w:p w14:paraId="2C71B2BE" w14:textId="77777777" w:rsidR="00F57663" w:rsidRDefault="00F57663" w:rsidP="00F57663">
      <w:pPr>
        <w:pStyle w:val="ListParagraph"/>
        <w:spacing w:line="276" w:lineRule="auto"/>
        <w:rPr>
          <w:lang w:val="en-US"/>
        </w:rPr>
      </w:pPr>
    </w:p>
    <w:p w14:paraId="3B9903A9" w14:textId="77777777" w:rsidR="00F57663" w:rsidRDefault="00F57663" w:rsidP="00F57663">
      <w:pPr>
        <w:pStyle w:val="ListParagraph"/>
        <w:spacing w:line="276" w:lineRule="auto"/>
        <w:rPr>
          <w:lang w:val="en-US"/>
        </w:rPr>
      </w:pPr>
    </w:p>
    <w:p w14:paraId="21CBA5AB" w14:textId="77777777" w:rsidR="00F57663" w:rsidRDefault="00F57663" w:rsidP="00F57663">
      <w:pPr>
        <w:pStyle w:val="ListParagraph"/>
        <w:spacing w:line="276" w:lineRule="auto"/>
        <w:rPr>
          <w:lang w:val="en-US"/>
        </w:rPr>
      </w:pPr>
    </w:p>
    <w:p w14:paraId="29C8FD33" w14:textId="77777777" w:rsidR="00F57663" w:rsidRDefault="00F57663" w:rsidP="00F57663">
      <w:pPr>
        <w:pStyle w:val="ListParagraph"/>
        <w:spacing w:line="276" w:lineRule="auto"/>
        <w:rPr>
          <w:lang w:val="en-US"/>
        </w:rPr>
      </w:pPr>
    </w:p>
    <w:p w14:paraId="6B970F58" w14:textId="77777777" w:rsidR="00F57663" w:rsidRDefault="00F57663" w:rsidP="00F57663">
      <w:pPr>
        <w:pStyle w:val="ListParagraph"/>
        <w:spacing w:line="276" w:lineRule="auto"/>
        <w:rPr>
          <w:lang w:val="en-US"/>
        </w:rPr>
      </w:pPr>
    </w:p>
    <w:p w14:paraId="0326119F" w14:textId="77777777" w:rsidR="00F57663" w:rsidRDefault="00F57663" w:rsidP="00F57663">
      <w:pPr>
        <w:pStyle w:val="ListParagraph"/>
        <w:spacing w:line="276" w:lineRule="auto"/>
        <w:rPr>
          <w:lang w:val="en-US"/>
        </w:rPr>
      </w:pPr>
    </w:p>
    <w:p w14:paraId="248AC8B5" w14:textId="77777777" w:rsidR="00F57663" w:rsidRDefault="00F57663" w:rsidP="00F57663">
      <w:pPr>
        <w:pStyle w:val="ListParagraph"/>
        <w:spacing w:line="276" w:lineRule="auto"/>
        <w:rPr>
          <w:lang w:val="en-US"/>
        </w:rPr>
      </w:pPr>
    </w:p>
    <w:p w14:paraId="45E7D9C5" w14:textId="77777777" w:rsidR="00F57663" w:rsidRDefault="00F57663" w:rsidP="00F57663">
      <w:pPr>
        <w:pStyle w:val="ListParagraph"/>
        <w:spacing w:line="276" w:lineRule="auto"/>
        <w:rPr>
          <w:lang w:val="en-US"/>
        </w:rPr>
      </w:pPr>
    </w:p>
    <w:p w14:paraId="3A0FBD7D" w14:textId="77777777" w:rsidR="00F57663" w:rsidRDefault="00F57663" w:rsidP="00F57663">
      <w:pPr>
        <w:pStyle w:val="ListParagraph"/>
        <w:spacing w:line="276" w:lineRule="auto"/>
        <w:rPr>
          <w:lang w:val="en-US"/>
        </w:rPr>
      </w:pPr>
    </w:p>
    <w:p w14:paraId="5A0B5787" w14:textId="77777777" w:rsidR="00F57663" w:rsidRDefault="00F57663" w:rsidP="00F57663">
      <w:pPr>
        <w:pStyle w:val="ListParagraph"/>
        <w:spacing w:line="276" w:lineRule="auto"/>
        <w:rPr>
          <w:lang w:val="en-US"/>
        </w:rPr>
      </w:pPr>
    </w:p>
    <w:p w14:paraId="5E6F132E" w14:textId="77777777" w:rsidR="00F57663" w:rsidRDefault="00F57663" w:rsidP="00F57663">
      <w:pPr>
        <w:pStyle w:val="ListParagraph"/>
        <w:spacing w:line="276" w:lineRule="auto"/>
        <w:rPr>
          <w:lang w:val="en-US"/>
        </w:rPr>
      </w:pPr>
    </w:p>
    <w:p w14:paraId="355F9405" w14:textId="77777777" w:rsidR="00F57663" w:rsidRDefault="00F57663" w:rsidP="00F57663">
      <w:pPr>
        <w:pStyle w:val="ListParagraph"/>
        <w:spacing w:line="276" w:lineRule="auto"/>
        <w:rPr>
          <w:lang w:val="en-US"/>
        </w:rPr>
      </w:pPr>
    </w:p>
    <w:p w14:paraId="568959CF" w14:textId="77777777" w:rsidR="00F57663" w:rsidRDefault="00F57663" w:rsidP="00F57663">
      <w:pPr>
        <w:pStyle w:val="ListParagraph"/>
        <w:spacing w:line="276" w:lineRule="auto"/>
        <w:rPr>
          <w:lang w:val="en-US"/>
        </w:rPr>
      </w:pPr>
    </w:p>
    <w:p w14:paraId="3CCC737F" w14:textId="77777777" w:rsidR="00F57663" w:rsidRDefault="00F57663" w:rsidP="00F57663">
      <w:pPr>
        <w:pStyle w:val="ListParagraph"/>
        <w:spacing w:line="276" w:lineRule="auto"/>
        <w:rPr>
          <w:lang w:val="en-US"/>
        </w:rPr>
      </w:pPr>
    </w:p>
    <w:p w14:paraId="28A372A3" w14:textId="77777777" w:rsidR="00F57663" w:rsidRDefault="00F57663" w:rsidP="00F57663">
      <w:pPr>
        <w:pStyle w:val="ListParagraph"/>
        <w:spacing w:line="276" w:lineRule="auto"/>
        <w:rPr>
          <w:lang w:val="en-US"/>
        </w:rPr>
      </w:pPr>
    </w:p>
    <w:p w14:paraId="1DE222F4" w14:textId="77777777" w:rsidR="00F57663" w:rsidRDefault="00F57663" w:rsidP="00F57663">
      <w:pPr>
        <w:pStyle w:val="ListParagraph"/>
        <w:spacing w:line="276" w:lineRule="auto"/>
        <w:rPr>
          <w:lang w:val="en-US"/>
        </w:rPr>
      </w:pPr>
    </w:p>
    <w:p w14:paraId="18B1FD27" w14:textId="77777777" w:rsidR="00F57663" w:rsidRDefault="00F57663" w:rsidP="00F57663">
      <w:pPr>
        <w:pStyle w:val="ListParagraph"/>
        <w:spacing w:line="276" w:lineRule="auto"/>
        <w:rPr>
          <w:lang w:val="en-US"/>
        </w:rPr>
      </w:pPr>
    </w:p>
    <w:p w14:paraId="41BBDC37" w14:textId="77777777" w:rsidR="00F57663" w:rsidRDefault="00F57663" w:rsidP="00F57663">
      <w:pPr>
        <w:pStyle w:val="ListParagraph"/>
        <w:spacing w:line="276" w:lineRule="auto"/>
        <w:rPr>
          <w:lang w:val="en-US"/>
        </w:rPr>
      </w:pPr>
    </w:p>
    <w:p w14:paraId="73A679B7" w14:textId="77777777" w:rsidR="00FD459E" w:rsidRDefault="00FD459E" w:rsidP="00FD459E">
      <w:pPr>
        <w:pStyle w:val="ListParagraph"/>
        <w:spacing w:line="276" w:lineRule="auto"/>
        <w:rPr>
          <w:b/>
          <w:bCs/>
          <w:lang w:val="en-GB"/>
        </w:rPr>
      </w:pPr>
      <w:r w:rsidRPr="00FD459E">
        <w:rPr>
          <w:b/>
          <w:bCs/>
          <w:lang w:val="en-GB"/>
        </w:rPr>
        <w:t>Smart Technologies in Sustainable Tourism Management: The Case of Barcelona</w:t>
      </w:r>
    </w:p>
    <w:p w14:paraId="10A30F1F" w14:textId="77777777" w:rsidR="00FD459E" w:rsidRPr="00FD459E" w:rsidRDefault="00FD459E" w:rsidP="00FD459E">
      <w:pPr>
        <w:pStyle w:val="ListParagraph"/>
        <w:spacing w:line="276" w:lineRule="auto"/>
        <w:rPr>
          <w:b/>
          <w:bCs/>
          <w:lang w:val="en-GB"/>
        </w:rPr>
      </w:pPr>
    </w:p>
    <w:p w14:paraId="549857CB" w14:textId="77777777" w:rsidR="00FD459E" w:rsidRPr="00FD459E" w:rsidRDefault="00FD459E" w:rsidP="00FD459E">
      <w:pPr>
        <w:pStyle w:val="ListParagraph"/>
        <w:spacing w:line="276" w:lineRule="auto"/>
        <w:rPr>
          <w:lang w:val="en-GB"/>
        </w:rPr>
      </w:pPr>
      <w:r w:rsidRPr="00FD459E">
        <w:rPr>
          <w:lang w:val="en-GB"/>
        </w:rPr>
        <w:t xml:space="preserve">The rapid growth of global tourism has created significant pressure on urban destinations, particularly in terms of overcrowding, environmental degradation, and declining resident satisfaction. To address these challenges, many destinations are adopting smart technologies as part of sustainable tourism planning and management. Smart tourism solutions integrate digital technologies, data analytics, and information systems to enhance destination management, improve visitor experiences, and ensure long-term sustainability. A well-documented real-world example of this approach is the city of </w:t>
      </w:r>
      <w:r w:rsidRPr="00FD459E">
        <w:rPr>
          <w:b/>
          <w:bCs/>
          <w:lang w:val="en-GB"/>
        </w:rPr>
        <w:t>Barcelona</w:t>
      </w:r>
      <w:r w:rsidRPr="00FD459E">
        <w:rPr>
          <w:lang w:val="en-GB"/>
        </w:rPr>
        <w:t>, which has implemented smart technologies to manage tourism flows and support sustainable urban tourism development.</w:t>
      </w:r>
    </w:p>
    <w:p w14:paraId="736CD964" w14:textId="77777777" w:rsidR="00FD459E" w:rsidRPr="00FD459E" w:rsidRDefault="00FD459E" w:rsidP="00FD459E">
      <w:pPr>
        <w:pStyle w:val="ListParagraph"/>
        <w:spacing w:line="276" w:lineRule="auto"/>
        <w:rPr>
          <w:b/>
          <w:bCs/>
          <w:lang w:val="en-GB"/>
        </w:rPr>
      </w:pPr>
      <w:r w:rsidRPr="00FD459E">
        <w:rPr>
          <w:b/>
          <w:bCs/>
          <w:lang w:val="en-GB"/>
        </w:rPr>
        <w:t>Implementation of Smart Technologies in Barcelona</w:t>
      </w:r>
    </w:p>
    <w:p w14:paraId="31DCB895" w14:textId="77777777" w:rsidR="00FD459E" w:rsidRPr="00FD459E" w:rsidRDefault="00FD459E" w:rsidP="00FD459E">
      <w:pPr>
        <w:pStyle w:val="ListParagraph"/>
        <w:spacing w:line="276" w:lineRule="auto"/>
        <w:rPr>
          <w:lang w:val="en-GB"/>
        </w:rPr>
      </w:pPr>
      <w:r w:rsidRPr="00FD459E">
        <w:rPr>
          <w:lang w:val="en-GB"/>
        </w:rPr>
        <w:t xml:space="preserve">Barcelona has positioned itself as a leading smart tourism destination by embedding digital innovation into its urban and tourism governance systems. One of the most important smart solutions is the use of </w:t>
      </w:r>
      <w:r w:rsidRPr="00FD459E">
        <w:rPr>
          <w:b/>
          <w:bCs/>
          <w:lang w:val="en-GB"/>
        </w:rPr>
        <w:t>big data analytics and sensors</w:t>
      </w:r>
      <w:r w:rsidRPr="00FD459E">
        <w:rPr>
          <w:lang w:val="en-GB"/>
        </w:rPr>
        <w:t xml:space="preserve"> to monitor visitor movements across the city. Data collected from mobile devices, Wi-Fi hotspots, transport systems, and ticketing platforms allows destination managers to understand peak congestion areas and time-based visitor patterns. This information supports evidence-based decision-making, enabling authorities to redirect tourist flows from overcrowded hotspots such as La Rambla toward less-visited districts.</w:t>
      </w:r>
    </w:p>
    <w:p w14:paraId="7BA1EB4A" w14:textId="77777777" w:rsidR="00FD459E" w:rsidRPr="00FD459E" w:rsidRDefault="00FD459E" w:rsidP="00FD459E">
      <w:pPr>
        <w:pStyle w:val="ListParagraph"/>
        <w:spacing w:line="276" w:lineRule="auto"/>
        <w:rPr>
          <w:lang w:val="en-GB"/>
        </w:rPr>
      </w:pPr>
      <w:r w:rsidRPr="00FD459E">
        <w:rPr>
          <w:lang w:val="en-GB"/>
        </w:rPr>
        <w:t xml:space="preserve">In addition, Barcelona has developed </w:t>
      </w:r>
      <w:r w:rsidRPr="00FD459E">
        <w:rPr>
          <w:b/>
          <w:bCs/>
          <w:lang w:val="en-GB"/>
        </w:rPr>
        <w:t>smart mobility systems</w:t>
      </w:r>
      <w:r w:rsidRPr="00FD459E">
        <w:rPr>
          <w:lang w:val="en-GB"/>
        </w:rPr>
        <w:t>, including real-time public transport information and integrated travel apps. These tools help tourists plan routes efficiently, reduce unnecessary travel, and lower carbon emissions. Digital platforms also provide visitors with real-time information on attractions, waiting times, cultural events, and sustainable travel options, enhancing both convenience and satisfaction. Together, these technologies improve operational efficiency while aligning tourism growth with sustainability goals.</w:t>
      </w:r>
    </w:p>
    <w:p w14:paraId="0DCC7ACF" w14:textId="77777777" w:rsidR="00FD459E" w:rsidRPr="00FD459E" w:rsidRDefault="00FD459E" w:rsidP="00FD459E">
      <w:pPr>
        <w:pStyle w:val="ListParagraph"/>
        <w:spacing w:line="276" w:lineRule="auto"/>
        <w:rPr>
          <w:b/>
          <w:bCs/>
          <w:lang w:val="en-GB"/>
        </w:rPr>
      </w:pPr>
      <w:r w:rsidRPr="00FD459E">
        <w:rPr>
          <w:b/>
          <w:bCs/>
          <w:lang w:val="en-GB"/>
        </w:rPr>
        <w:t>Key Challenges Faced by the Destination</w:t>
      </w:r>
    </w:p>
    <w:p w14:paraId="789013AA" w14:textId="77777777" w:rsidR="00FD459E" w:rsidRPr="00FD459E" w:rsidRDefault="00FD459E" w:rsidP="00FD459E">
      <w:pPr>
        <w:pStyle w:val="ListParagraph"/>
        <w:spacing w:line="276" w:lineRule="auto"/>
        <w:rPr>
          <w:lang w:val="en-GB"/>
        </w:rPr>
      </w:pPr>
      <w:r w:rsidRPr="00FD459E">
        <w:rPr>
          <w:lang w:val="en-GB"/>
        </w:rPr>
        <w:t xml:space="preserve">Despite its technological leadership, Barcelona faces several challenges that motivated the adoption of smart tourism solutions. The most pressing issue is </w:t>
      </w:r>
      <w:r w:rsidRPr="00FD459E">
        <w:rPr>
          <w:b/>
          <w:bCs/>
          <w:lang w:val="en-GB"/>
        </w:rPr>
        <w:t>overtourism</w:t>
      </w:r>
      <w:r w:rsidRPr="00FD459E">
        <w:rPr>
          <w:lang w:val="en-GB"/>
        </w:rPr>
        <w:t xml:space="preserve">, which has led to congestion, rising housing costs, pressure on public services, and social tensions between residents and visitors. Popular </w:t>
      </w:r>
      <w:proofErr w:type="spellStart"/>
      <w:r w:rsidRPr="00FD459E">
        <w:rPr>
          <w:lang w:val="en-GB"/>
        </w:rPr>
        <w:t>neighborhoods</w:t>
      </w:r>
      <w:proofErr w:type="spellEnd"/>
      <w:r w:rsidRPr="00FD459E">
        <w:rPr>
          <w:lang w:val="en-GB"/>
        </w:rPr>
        <w:t xml:space="preserve"> experienced excessive footfall, negatively affecting local quality of life and cultural authenticity.</w:t>
      </w:r>
    </w:p>
    <w:p w14:paraId="4A4F5100" w14:textId="77777777" w:rsidR="00FD459E" w:rsidRPr="00FD459E" w:rsidRDefault="00FD459E" w:rsidP="00FD459E">
      <w:pPr>
        <w:pStyle w:val="ListParagraph"/>
        <w:spacing w:line="276" w:lineRule="auto"/>
        <w:rPr>
          <w:lang w:val="en-GB"/>
        </w:rPr>
      </w:pPr>
      <w:r w:rsidRPr="00FD459E">
        <w:rPr>
          <w:lang w:val="en-GB"/>
        </w:rPr>
        <w:t xml:space="preserve">Another major challenge is </w:t>
      </w:r>
      <w:r w:rsidRPr="00FD459E">
        <w:rPr>
          <w:b/>
          <w:bCs/>
          <w:lang w:val="en-GB"/>
        </w:rPr>
        <w:t>environmental sustainability</w:t>
      </w:r>
      <w:r w:rsidRPr="00FD459E">
        <w:rPr>
          <w:lang w:val="en-GB"/>
        </w:rPr>
        <w:t xml:space="preserve">. High tourist volumes increase energy consumption, waste generation, and transport emissions. Traditional tourism management approaches proved insufficient to address these complex and interconnected problems. Furthermore, managing tourism across multiple </w:t>
      </w:r>
      <w:r w:rsidRPr="00FD459E">
        <w:rPr>
          <w:lang w:val="en-GB"/>
        </w:rPr>
        <w:lastRenderedPageBreak/>
        <w:t>stakeholders—including local authorities, businesses, residents, and visitors—required more transparent and data-driven governance mechanisms.</w:t>
      </w:r>
    </w:p>
    <w:p w14:paraId="5FE34ABC" w14:textId="77777777" w:rsidR="00FD459E" w:rsidRDefault="00FD459E" w:rsidP="00FD459E">
      <w:pPr>
        <w:pStyle w:val="ListParagraph"/>
        <w:spacing w:line="276" w:lineRule="auto"/>
        <w:rPr>
          <w:b/>
          <w:bCs/>
          <w:lang w:val="en-GB"/>
        </w:rPr>
      </w:pPr>
      <w:r w:rsidRPr="00FD459E">
        <w:rPr>
          <w:b/>
          <w:bCs/>
          <w:lang w:val="en-GB"/>
        </w:rPr>
        <w:t>Objectives of Adopting Smart Tourism Solutions</w:t>
      </w:r>
    </w:p>
    <w:p w14:paraId="36951C28" w14:textId="77777777" w:rsidR="00FD459E" w:rsidRPr="00FD459E" w:rsidRDefault="00FD459E" w:rsidP="00FD459E">
      <w:pPr>
        <w:pStyle w:val="ListParagraph"/>
        <w:spacing w:line="276" w:lineRule="auto"/>
        <w:rPr>
          <w:b/>
          <w:bCs/>
          <w:lang w:val="en-GB"/>
        </w:rPr>
      </w:pPr>
    </w:p>
    <w:p w14:paraId="2DB6F10E" w14:textId="77777777" w:rsidR="00FD459E" w:rsidRPr="00FD459E" w:rsidRDefault="00FD459E" w:rsidP="00FD459E">
      <w:pPr>
        <w:pStyle w:val="ListParagraph"/>
        <w:spacing w:line="276" w:lineRule="auto"/>
        <w:rPr>
          <w:lang w:val="en-GB"/>
        </w:rPr>
      </w:pPr>
      <w:r w:rsidRPr="00FD459E">
        <w:rPr>
          <w:lang w:val="en-GB"/>
        </w:rPr>
        <w:t xml:space="preserve">The primary objective of Barcelona’s smart tourism strategy is to achieve a </w:t>
      </w:r>
      <w:r w:rsidRPr="00FD459E">
        <w:rPr>
          <w:b/>
          <w:bCs/>
          <w:lang w:val="en-GB"/>
        </w:rPr>
        <w:t>balance between economic benefits and social-environmental sustainability</w:t>
      </w:r>
      <w:r w:rsidRPr="00FD459E">
        <w:rPr>
          <w:lang w:val="en-GB"/>
        </w:rPr>
        <w:t xml:space="preserve">. By adopting smart technologies, the destination aims to optimize visitor distribution, reduce congestion in sensitive areas, and protect cultural heritage sites. Another objective is to enhance </w:t>
      </w:r>
      <w:r w:rsidRPr="00FD459E">
        <w:rPr>
          <w:b/>
          <w:bCs/>
          <w:lang w:val="en-GB"/>
        </w:rPr>
        <w:t>visitor experience</w:t>
      </w:r>
      <w:r w:rsidRPr="00FD459E">
        <w:rPr>
          <w:lang w:val="en-GB"/>
        </w:rPr>
        <w:t xml:space="preserve"> by offering personalized, efficient, and informative services through digital platforms.</w:t>
      </w:r>
    </w:p>
    <w:p w14:paraId="5E4A68FF" w14:textId="77777777" w:rsidR="00FD459E" w:rsidRPr="00FD459E" w:rsidRDefault="00FD459E" w:rsidP="00FD459E">
      <w:pPr>
        <w:pStyle w:val="ListParagraph"/>
        <w:spacing w:line="276" w:lineRule="auto"/>
        <w:rPr>
          <w:lang w:val="en-GB"/>
        </w:rPr>
      </w:pPr>
      <w:r w:rsidRPr="00FD459E">
        <w:rPr>
          <w:lang w:val="en-GB"/>
        </w:rPr>
        <w:t xml:space="preserve">From a governance perspective, smart solutions are intended to support </w:t>
      </w:r>
      <w:r w:rsidRPr="00FD459E">
        <w:rPr>
          <w:b/>
          <w:bCs/>
          <w:lang w:val="en-GB"/>
        </w:rPr>
        <w:t>better policy formulation</w:t>
      </w:r>
      <w:r w:rsidRPr="00FD459E">
        <w:rPr>
          <w:lang w:val="en-GB"/>
        </w:rPr>
        <w:t xml:space="preserve"> through real-time data, improving coordination between tourism authorities, urban planners, and local communities. Additionally, Barcelona seeks to strengthen resident engagement by using technology to monitor social impacts and respond proactively to community concerns.</w:t>
      </w:r>
    </w:p>
    <w:p w14:paraId="67AAE057" w14:textId="77777777" w:rsidR="00FD459E" w:rsidRPr="00FD459E" w:rsidRDefault="00FD459E" w:rsidP="00FD459E">
      <w:pPr>
        <w:pStyle w:val="ListParagraph"/>
        <w:spacing w:line="276" w:lineRule="auto"/>
        <w:rPr>
          <w:b/>
          <w:bCs/>
          <w:lang w:val="en-GB"/>
        </w:rPr>
      </w:pPr>
      <w:r w:rsidRPr="00FD459E">
        <w:rPr>
          <w:b/>
          <w:bCs/>
          <w:lang w:val="en-GB"/>
        </w:rPr>
        <w:t>Impacts on Tourism Management, Visitors, and the Local Community</w:t>
      </w:r>
    </w:p>
    <w:p w14:paraId="216D646A" w14:textId="77777777" w:rsidR="00FD459E" w:rsidRPr="00FD459E" w:rsidRDefault="00FD459E" w:rsidP="00FD459E">
      <w:pPr>
        <w:pStyle w:val="ListParagraph"/>
        <w:spacing w:line="276" w:lineRule="auto"/>
        <w:rPr>
          <w:lang w:val="en-GB"/>
        </w:rPr>
      </w:pPr>
      <w:r w:rsidRPr="00FD459E">
        <w:rPr>
          <w:lang w:val="en-GB"/>
        </w:rPr>
        <w:t>The impact of smart technologies on tourism management in Barcelona has been largely positive. Data-driven insights enable authorities to implement dynamic crowd management strategies, adjust transport services, and plan infrastructure investments more effectively. This improves destination resilience and supports long-term planning.</w:t>
      </w:r>
    </w:p>
    <w:p w14:paraId="7CB2052E" w14:textId="77777777" w:rsidR="00FD459E" w:rsidRPr="00FD459E" w:rsidRDefault="00FD459E" w:rsidP="00FD459E">
      <w:pPr>
        <w:pStyle w:val="ListParagraph"/>
        <w:spacing w:line="276" w:lineRule="auto"/>
        <w:rPr>
          <w:lang w:val="en-GB"/>
        </w:rPr>
      </w:pPr>
      <w:r w:rsidRPr="00FD459E">
        <w:rPr>
          <w:lang w:val="en-GB"/>
        </w:rPr>
        <w:t>For visitors, smart tourism tools enhance satisfaction by reducing uncertainty, minimizing waiting times, and providing personalized recommendations. Tourists benefit from smoother mobility, improved access to information, and a more enjoyable and less congested travel experience.</w:t>
      </w:r>
    </w:p>
    <w:p w14:paraId="547DAB46" w14:textId="77777777" w:rsidR="00FD459E" w:rsidRPr="00FD459E" w:rsidRDefault="00FD459E" w:rsidP="00FD459E">
      <w:pPr>
        <w:pStyle w:val="ListParagraph"/>
        <w:spacing w:line="276" w:lineRule="auto"/>
        <w:rPr>
          <w:lang w:val="en-GB"/>
        </w:rPr>
      </w:pPr>
      <w:r w:rsidRPr="00FD459E">
        <w:rPr>
          <w:lang w:val="en-GB"/>
        </w:rPr>
        <w:t>The local community also experiences indirect benefits. Improved crowd control reduces noise, overcrowding, and pressure on public spaces, contributing to better quality of life. Moreover, by distributing tourism activity across multiple districts, economic benefits are shared more equitably among local businesses. However, it is important to note that continuous monitoring and ethical data use are essential to ensure privacy protection and community trust.</w:t>
      </w:r>
    </w:p>
    <w:p w14:paraId="7420761E" w14:textId="77777777" w:rsidR="00FD459E" w:rsidRPr="00FD459E" w:rsidRDefault="00FD459E" w:rsidP="00FD459E">
      <w:pPr>
        <w:pStyle w:val="ListParagraph"/>
        <w:spacing w:line="276" w:lineRule="auto"/>
        <w:rPr>
          <w:b/>
          <w:bCs/>
          <w:lang w:val="en-GB"/>
        </w:rPr>
      </w:pPr>
      <w:r w:rsidRPr="00FD459E">
        <w:rPr>
          <w:b/>
          <w:bCs/>
          <w:lang w:val="en-GB"/>
        </w:rPr>
        <w:t>Conclusion</w:t>
      </w:r>
    </w:p>
    <w:p w14:paraId="1C604700" w14:textId="77777777" w:rsidR="00FD459E" w:rsidRPr="00FD459E" w:rsidRDefault="00FD459E" w:rsidP="00FD459E">
      <w:pPr>
        <w:pStyle w:val="ListParagraph"/>
        <w:spacing w:line="276" w:lineRule="auto"/>
        <w:rPr>
          <w:lang w:val="en-GB"/>
        </w:rPr>
      </w:pPr>
      <w:r w:rsidRPr="00FD459E">
        <w:rPr>
          <w:lang w:val="en-GB"/>
        </w:rPr>
        <w:t xml:space="preserve">The case of Barcelona demonstrates how smart technologies can play a crucial role in the planning and management of sustainable tourism spaces. </w:t>
      </w:r>
      <w:proofErr w:type="gramStart"/>
      <w:r w:rsidRPr="00FD459E">
        <w:rPr>
          <w:lang w:val="en-GB"/>
        </w:rPr>
        <w:t>Through the use of</w:t>
      </w:r>
      <w:proofErr w:type="gramEnd"/>
      <w:r w:rsidRPr="00FD459E">
        <w:rPr>
          <w:lang w:val="en-GB"/>
        </w:rPr>
        <w:t xml:space="preserve"> data analytics, smart mobility, and digital platforms, the city has improved tourism governance, enhanced visitor experiences, and mitigated the negative impacts of overtourism. While challenges such as data privacy and stakeholder coordination remain, Barcelona’s experience shows that smart tourism solutions, when aligned with sustainability objectives, can support balanced destination development that benefits visitors, residents, and the environment alike.</w:t>
      </w:r>
    </w:p>
    <w:p w14:paraId="34908645" w14:textId="4285819E" w:rsidR="00FD459E" w:rsidRDefault="00FD459E" w:rsidP="00FD459E">
      <w:pPr>
        <w:pStyle w:val="ListParagraph"/>
        <w:spacing w:line="276" w:lineRule="auto"/>
        <w:rPr>
          <w:lang w:val="en-GB"/>
        </w:rPr>
      </w:pPr>
    </w:p>
    <w:p w14:paraId="6C8B744E" w14:textId="77777777" w:rsidR="00FD459E" w:rsidRDefault="00FD459E" w:rsidP="00FD459E">
      <w:pPr>
        <w:pStyle w:val="ListParagraph"/>
        <w:spacing w:line="276" w:lineRule="auto"/>
        <w:rPr>
          <w:lang w:val="en-GB"/>
        </w:rPr>
      </w:pPr>
    </w:p>
    <w:p w14:paraId="5592785E" w14:textId="77777777" w:rsidR="00FD459E" w:rsidRDefault="00FD459E" w:rsidP="00FD459E">
      <w:pPr>
        <w:pStyle w:val="ListParagraph"/>
        <w:spacing w:line="276" w:lineRule="auto"/>
        <w:rPr>
          <w:lang w:val="en-GB"/>
        </w:rPr>
      </w:pPr>
    </w:p>
    <w:p w14:paraId="4E72620E" w14:textId="77777777" w:rsidR="00FD459E" w:rsidRPr="00FD459E" w:rsidRDefault="00FD459E" w:rsidP="00FD459E">
      <w:pPr>
        <w:pStyle w:val="ListParagraph"/>
        <w:spacing w:line="276" w:lineRule="auto"/>
        <w:rPr>
          <w:lang w:val="en-GB"/>
        </w:rPr>
      </w:pPr>
    </w:p>
    <w:p w14:paraId="277BD28B" w14:textId="51066282" w:rsidR="00FD459E" w:rsidRPr="00FD459E" w:rsidRDefault="00FD459E" w:rsidP="00FD459E">
      <w:pPr>
        <w:pStyle w:val="ListParagraph"/>
        <w:spacing w:line="276" w:lineRule="auto"/>
        <w:rPr>
          <w:b/>
          <w:bCs/>
          <w:lang w:val="en-GB"/>
        </w:rPr>
      </w:pPr>
      <w:r w:rsidRPr="00FD459E">
        <w:rPr>
          <w:b/>
          <w:bCs/>
          <w:lang w:val="en-GB"/>
        </w:rPr>
        <w:t xml:space="preserve">References </w:t>
      </w:r>
    </w:p>
    <w:p w14:paraId="5448F14A" w14:textId="77777777" w:rsidR="00FD459E" w:rsidRPr="00FD459E" w:rsidRDefault="00FD459E" w:rsidP="00FD459E">
      <w:pPr>
        <w:pStyle w:val="ListParagraph"/>
        <w:numPr>
          <w:ilvl w:val="0"/>
          <w:numId w:val="13"/>
        </w:numPr>
        <w:spacing w:line="276" w:lineRule="auto"/>
        <w:rPr>
          <w:lang w:val="en-GB"/>
        </w:rPr>
      </w:pPr>
      <w:proofErr w:type="spellStart"/>
      <w:r w:rsidRPr="00FD459E">
        <w:rPr>
          <w:lang w:val="en-GB"/>
        </w:rPr>
        <w:t>Gretzel</w:t>
      </w:r>
      <w:proofErr w:type="spellEnd"/>
      <w:r w:rsidRPr="00FD459E">
        <w:rPr>
          <w:lang w:val="en-GB"/>
        </w:rPr>
        <w:t xml:space="preserve">, U., Sigala, M., Xiang, Z., &amp; Koo, C. (2015). Smart tourism: Foundations and developments. </w:t>
      </w:r>
      <w:r w:rsidRPr="00FD459E">
        <w:rPr>
          <w:i/>
          <w:iCs/>
          <w:lang w:val="en-GB"/>
        </w:rPr>
        <w:t>Electronic Markets</w:t>
      </w:r>
      <w:r w:rsidRPr="00FD459E">
        <w:rPr>
          <w:lang w:val="en-GB"/>
        </w:rPr>
        <w:t xml:space="preserve">, 25(3), 179–188. </w:t>
      </w:r>
      <w:hyperlink r:id="rId6" w:tgtFrame="_new" w:history="1">
        <w:r w:rsidRPr="00FD459E">
          <w:rPr>
            <w:rStyle w:val="Hyperlink"/>
            <w:lang w:val="en-GB"/>
          </w:rPr>
          <w:t>https://doi.org/10.1007/s12525-015-0196-8</w:t>
        </w:r>
      </w:hyperlink>
    </w:p>
    <w:p w14:paraId="0D5D9913" w14:textId="77777777" w:rsidR="00FD459E" w:rsidRPr="00FD459E" w:rsidRDefault="00FD459E" w:rsidP="00FD459E">
      <w:pPr>
        <w:pStyle w:val="ListParagraph"/>
        <w:numPr>
          <w:ilvl w:val="0"/>
          <w:numId w:val="13"/>
        </w:numPr>
        <w:spacing w:line="276" w:lineRule="auto"/>
        <w:rPr>
          <w:lang w:val="en-GB"/>
        </w:rPr>
      </w:pPr>
      <w:proofErr w:type="spellStart"/>
      <w:r w:rsidRPr="00FD459E">
        <w:rPr>
          <w:lang w:val="en-GB"/>
        </w:rPr>
        <w:t>Buhalis</w:t>
      </w:r>
      <w:proofErr w:type="spellEnd"/>
      <w:r w:rsidRPr="00FD459E">
        <w:rPr>
          <w:lang w:val="en-GB"/>
        </w:rPr>
        <w:t xml:space="preserve">, D., &amp; </w:t>
      </w:r>
      <w:proofErr w:type="spellStart"/>
      <w:r w:rsidRPr="00FD459E">
        <w:rPr>
          <w:lang w:val="en-GB"/>
        </w:rPr>
        <w:t>Amaranggana</w:t>
      </w:r>
      <w:proofErr w:type="spellEnd"/>
      <w:r w:rsidRPr="00FD459E">
        <w:rPr>
          <w:lang w:val="en-GB"/>
        </w:rPr>
        <w:t xml:space="preserve">, A. (2014). Smart tourism destinations. In </w:t>
      </w:r>
      <w:r w:rsidRPr="00FD459E">
        <w:rPr>
          <w:i/>
          <w:iCs/>
          <w:lang w:val="en-GB"/>
        </w:rPr>
        <w:t>Information and Communication Technologies in Tourism</w:t>
      </w:r>
      <w:r w:rsidRPr="00FD459E">
        <w:rPr>
          <w:lang w:val="en-GB"/>
        </w:rPr>
        <w:t>. Springer. https://doi.org/10.1007/978-3-319-03973-2_40</w:t>
      </w:r>
    </w:p>
    <w:p w14:paraId="5AC624AC" w14:textId="77777777" w:rsidR="00FD459E" w:rsidRPr="00FD459E" w:rsidRDefault="00FD459E" w:rsidP="00FD459E">
      <w:pPr>
        <w:pStyle w:val="ListParagraph"/>
        <w:numPr>
          <w:ilvl w:val="0"/>
          <w:numId w:val="13"/>
        </w:numPr>
        <w:spacing w:line="276" w:lineRule="auto"/>
        <w:rPr>
          <w:lang w:val="en-GB"/>
        </w:rPr>
      </w:pPr>
      <w:proofErr w:type="spellStart"/>
      <w:r w:rsidRPr="00FD459E">
        <w:rPr>
          <w:lang w:val="en-GB"/>
        </w:rPr>
        <w:t>Ajuntament</w:t>
      </w:r>
      <w:proofErr w:type="spellEnd"/>
      <w:r w:rsidRPr="00FD459E">
        <w:rPr>
          <w:lang w:val="en-GB"/>
        </w:rPr>
        <w:t xml:space="preserve"> de Barcelona. (2023). Smart city and tourism management initiatives. </w:t>
      </w:r>
      <w:r w:rsidRPr="00FD459E">
        <w:rPr>
          <w:i/>
          <w:iCs/>
          <w:lang w:val="en-GB"/>
        </w:rPr>
        <w:t>Barcelona City Council Reports</w:t>
      </w:r>
      <w:r w:rsidRPr="00FD459E">
        <w:rPr>
          <w:lang w:val="en-GB"/>
        </w:rPr>
        <w:t>.</w:t>
      </w:r>
    </w:p>
    <w:p w14:paraId="0473693E" w14:textId="77777777" w:rsidR="00F57663" w:rsidRPr="0070246B" w:rsidRDefault="00F57663" w:rsidP="00F57663">
      <w:pPr>
        <w:pStyle w:val="ListParagraph"/>
        <w:spacing w:line="276" w:lineRule="auto"/>
        <w:rPr>
          <w:lang w:val="en-US"/>
        </w:rPr>
      </w:pPr>
    </w:p>
    <w:sectPr w:rsidR="00F57663" w:rsidRPr="0070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E1BF8DA-CCDE-45CC-B36E-EA25221F098F}"/>
    <w:embedBold r:id="rId2" w:fontKey="{14086A60-DA4D-4CB8-B9C4-63FCBE6DC4F9}"/>
    <w:embedItalic r:id="rId3" w:fontKey="{D1DA1252-DD26-4FD2-AF4E-D50B1DBFE74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59852BC-93E5-4CEF-BD82-6484FA61F1A8}"/>
  </w:font>
  <w:font w:name="Calibri Light">
    <w:panose1 w:val="020F0302020204030204"/>
    <w:charset w:val="00"/>
    <w:family w:val="swiss"/>
    <w:pitch w:val="variable"/>
    <w:sig w:usb0="E4002EFF" w:usb1="C000247B" w:usb2="00000009" w:usb3="00000000" w:csb0="000001FF" w:csb1="00000000"/>
    <w:embedRegular r:id="rId5" w:fontKey="{141E162E-100C-40D3-80FD-FA526A5BAE9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B61E4"/>
    <w:multiLevelType w:val="multilevel"/>
    <w:tmpl w:val="76842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1601794058">
    <w:abstractNumId w:val="12"/>
  </w:num>
  <w:num w:numId="13" w16cid:durableId="2033265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13920"/>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57663"/>
    <w:rsid w:val="00F837B1"/>
    <w:rsid w:val="00FD459E"/>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450B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FD459E"/>
    <w:rPr>
      <w:color w:val="0563C1" w:themeColor="hyperlink"/>
      <w:u w:val="single"/>
    </w:rPr>
  </w:style>
  <w:style w:type="character" w:styleId="UnresolvedMention">
    <w:name w:val="Unresolved Mention"/>
    <w:basedOn w:val="DefaultParagraphFont"/>
    <w:uiPriority w:val="99"/>
    <w:semiHidden/>
    <w:unhideWhenUsed/>
    <w:rsid w:val="00FD4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2026-02-10T02:32:00Z</dcterms:created>
  <dcterms:modified xsi:type="dcterms:W3CDTF">2026-02-10T02:32:00Z</dcterms:modified>
</cp:coreProperties>
</file>