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Introduction to the Hospitality Industry</w:t>
      </w:r>
    </w:p>
    <w:p>
      <w:r>
        <w:t>Assignment 8</w:t>
      </w:r>
    </w:p>
    <w:p>
      <w:r>
        <w:t>Date: 03.06.2026</w:t>
      </w:r>
    </w:p>
    <w:p>
      <w:pPr>
        <w:pStyle w:val="Heading2"/>
      </w:pPr>
      <w:r>
        <w:t>Student Information</w:t>
      </w:r>
    </w:p>
    <w:p>
      <w:r>
        <w:t>Name: Sunil Kumar</w:t>
      </w:r>
    </w:p>
    <w:p>
      <w:r>
        <w:t>Student ID Number: PMH26001</w:t>
      </w:r>
    </w:p>
    <w:p>
      <w:r>
        <w:t>Program: Master in Hospitality Management – 90 ECTS</w:t>
      </w:r>
    </w:p>
    <w:p>
      <w:r>
        <w:t>Institute: European Institute of Innovation, Entrepreneurship, and Technology (EIIET)</w:t>
      </w:r>
    </w:p>
    <w:p>
      <w:r>
        <w:br w:type="page"/>
      </w:r>
    </w:p>
    <w:p>
      <w:pPr>
        <w:pStyle w:val="Heading2"/>
      </w:pPr>
      <w:r>
        <w:t>Assignment Answers</w:t>
      </w:r>
    </w:p>
    <w:p>
      <w:r>
        <w:t>1. Main Responsibilities of the Director of Food and Beverage</w:t>
        <w:br/>
        <w:br/>
        <w:t>The Director of Food and Beverage is responsible for managing all food and beverage operations, ensuring guest satisfaction, controlling costs, supervising staff, maintaining quality standards, and maximizing profitability. The role includes budgeting, menu planning, staff training, inventory management, vendor coordination, and compliance with health and safety regulations.</w:t>
      </w:r>
    </w:p>
    <w:p>
      <w:r>
        <w:t>2. Concept of Right-Sizing in Hotel Food and Beverage Operations</w:t>
        <w:br/>
        <w:br/>
        <w:t>Right-sizing refers to adjusting staffing levels, menus, facilities, and operational resources to match actual customer demand. It helps reduce costs, minimize waste, improve efficiency, and maintain service quality while maximizing profitability.</w:t>
      </w:r>
    </w:p>
    <w:p>
      <w:r>
        <w:t>3. Comparison of Meeting Room Setups</w:t>
        <w:br/>
        <w:br/>
        <w:t>Theater Style: Chairs arranged in rows facing the speaker; suitable for conferences and large presentations.</w:t>
        <w:br/>
        <w:br/>
        <w:t>Classroom Style: Tables and chairs arranged in rows; suitable for training sessions and seminars where note-taking is required.</w:t>
        <w:br/>
        <w:br/>
        <w:t>Horseshoe Style: Tables arranged in a U-shape; ideal for discussions, workshops, and interactive meetings.</w:t>
      </w:r>
    </w:p>
    <w:p>
      <w:pPr>
        <w:pStyle w:val="Heading2"/>
      </w:pPr>
      <w:r>
        <w:t>References</w:t>
      </w:r>
    </w:p>
    <w:p>
      <w:r>
        <w:t>1. Walker, J. R. Introduction to Hospitality Management.</w:t>
        <w:br/>
        <w:t>2. AHLA Educational Resources.</w:t>
        <w:br/>
        <w:t>3. Hotel Management and Operations by Rutherford and O’Fallon.</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