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25959" w14:textId="77777777" w:rsidR="00BD4EBF" w:rsidRDefault="00BD4EBF" w:rsidP="0067203E">
      <w:pPr>
        <w:rPr>
          <w:b/>
          <w:bCs/>
          <w:sz w:val="72"/>
          <w:szCs w:val="72"/>
        </w:rPr>
      </w:pPr>
      <w:r>
        <w:rPr>
          <w:b/>
          <w:bCs/>
          <w:sz w:val="72"/>
          <w:szCs w:val="72"/>
        </w:rPr>
        <w:t>Assignment -2</w:t>
      </w:r>
    </w:p>
    <w:p w14:paraId="2F83BF57" w14:textId="02C4C83C" w:rsidR="00BD4EBF" w:rsidRDefault="00680023" w:rsidP="0067203E">
      <w:pPr>
        <w:rPr>
          <w:b/>
          <w:bCs/>
          <w:i/>
          <w:iCs/>
          <w:sz w:val="72"/>
          <w:szCs w:val="72"/>
          <w:u w:val="single"/>
        </w:rPr>
      </w:pPr>
      <w:r w:rsidRPr="00BD4EBF">
        <w:rPr>
          <w:b/>
          <w:bCs/>
          <w:i/>
          <w:iCs/>
          <w:sz w:val="72"/>
          <w:szCs w:val="72"/>
          <w:u w:val="single"/>
        </w:rPr>
        <w:t>Structure of tourism markets</w:t>
      </w:r>
    </w:p>
    <w:p w14:paraId="271B4E3A" w14:textId="04B8A291" w:rsidR="00BD4EBF" w:rsidRDefault="00BD4EBF" w:rsidP="0067203E">
      <w:pPr>
        <w:rPr>
          <w:sz w:val="48"/>
          <w:szCs w:val="48"/>
        </w:rPr>
      </w:pPr>
      <w:r>
        <w:rPr>
          <w:sz w:val="48"/>
          <w:szCs w:val="48"/>
        </w:rPr>
        <w:t>Submitted by – Jashanpreet Singh</w:t>
      </w:r>
    </w:p>
    <w:p w14:paraId="3A4147A1" w14:textId="77777777" w:rsidR="00BD4EBF" w:rsidRDefault="00BD4EBF">
      <w:pPr>
        <w:rPr>
          <w:sz w:val="48"/>
          <w:szCs w:val="48"/>
        </w:rPr>
      </w:pPr>
      <w:r>
        <w:rPr>
          <w:sz w:val="48"/>
          <w:szCs w:val="48"/>
        </w:rPr>
        <w:br w:type="page"/>
      </w:r>
    </w:p>
    <w:p w14:paraId="55FDCD45" w14:textId="77777777" w:rsidR="00BD4EBF" w:rsidRPr="00BD4EBF" w:rsidRDefault="00BD4EBF" w:rsidP="0067203E">
      <w:pPr>
        <w:rPr>
          <w:sz w:val="48"/>
          <w:szCs w:val="48"/>
        </w:rPr>
      </w:pPr>
    </w:p>
    <w:p w14:paraId="0A29C67C" w14:textId="4C8543B8" w:rsidR="0067203E" w:rsidRPr="0067203E" w:rsidRDefault="0067203E" w:rsidP="00BD4EBF">
      <w:pPr>
        <w:pStyle w:val="Heading1"/>
      </w:pPr>
      <w:r w:rsidRPr="0067203E">
        <w:t>1. Tourism Demand: Actual, Suppressed and Latent Demand</w:t>
      </w:r>
    </w:p>
    <w:p w14:paraId="7FB0461B" w14:textId="77777777" w:rsidR="0067203E" w:rsidRPr="0067203E" w:rsidRDefault="0067203E" w:rsidP="0067203E">
      <w:pPr>
        <w:rPr>
          <w:b/>
          <w:bCs/>
        </w:rPr>
      </w:pPr>
      <w:r w:rsidRPr="0067203E">
        <w:rPr>
          <w:b/>
          <w:bCs/>
        </w:rPr>
        <w:t>Introduction</w:t>
      </w:r>
    </w:p>
    <w:p w14:paraId="287E8072" w14:textId="60526DCC" w:rsidR="0067203E" w:rsidRPr="0067203E" w:rsidRDefault="0067203E" w:rsidP="0067203E">
      <w:r w:rsidRPr="0067203E">
        <w:t xml:space="preserve">Tourism demand is a fundamental concept in the study of the </w:t>
      </w:r>
      <w:r w:rsidRPr="0067203E">
        <w:rPr>
          <w:b/>
          <w:bCs/>
        </w:rPr>
        <w:t>structure of tourism markets</w:t>
      </w:r>
      <w:r w:rsidRPr="0067203E">
        <w:t>. It explains the willingness and ability of people to participate in tourism and purchase tourism products and services.</w:t>
      </w:r>
      <w:r w:rsidR="00680023">
        <w:t xml:space="preserve"> T</w:t>
      </w:r>
      <w:r w:rsidRPr="0067203E">
        <w:t xml:space="preserve">ourism demand refers to the </w:t>
      </w:r>
      <w:r w:rsidRPr="0067203E">
        <w:rPr>
          <w:b/>
          <w:bCs/>
        </w:rPr>
        <w:t>quantity of tourism products or services that consumers are willing and able to purchase at different prices during a particular period</w:t>
      </w:r>
      <w:r w:rsidRPr="0067203E">
        <w:t xml:space="preserve">. It is influenced by factors such as income, prices, available leisure time, preferences, transport facilities and conditions at destinations. </w:t>
      </w:r>
    </w:p>
    <w:p w14:paraId="18126FB5" w14:textId="77777777" w:rsidR="0067203E" w:rsidRPr="0067203E" w:rsidRDefault="0067203E" w:rsidP="0067203E">
      <w:r w:rsidRPr="0067203E">
        <w:t xml:space="preserve">Tourism demand can broadly be divided into </w:t>
      </w:r>
      <w:r w:rsidRPr="0067203E">
        <w:rPr>
          <w:b/>
          <w:bCs/>
        </w:rPr>
        <w:t>actual (expressed) demand, suppressed demand and latent demand</w:t>
      </w:r>
      <w:r w:rsidRPr="0067203E">
        <w:t>.</w:t>
      </w:r>
    </w:p>
    <w:p w14:paraId="16542183" w14:textId="77777777" w:rsidR="0067203E" w:rsidRPr="0067203E" w:rsidRDefault="0067203E" w:rsidP="0067203E">
      <w:pPr>
        <w:rPr>
          <w:b/>
          <w:bCs/>
        </w:rPr>
      </w:pPr>
      <w:r w:rsidRPr="0067203E">
        <w:rPr>
          <w:b/>
          <w:bCs/>
        </w:rPr>
        <w:t>1. Actual or Expressed Demand</w:t>
      </w:r>
    </w:p>
    <w:p w14:paraId="34965F41" w14:textId="77777777" w:rsidR="0067203E" w:rsidRPr="0067203E" w:rsidRDefault="0067203E" w:rsidP="0067203E">
      <w:r w:rsidRPr="0067203E">
        <w:rPr>
          <w:b/>
          <w:bCs/>
        </w:rPr>
        <w:t>Actual demand</w:t>
      </w:r>
      <w:r w:rsidRPr="0067203E">
        <w:t xml:space="preserve"> refers to people who </w:t>
      </w:r>
      <w:proofErr w:type="gramStart"/>
      <w:r w:rsidRPr="0067203E">
        <w:t>actually participate</w:t>
      </w:r>
      <w:proofErr w:type="gramEnd"/>
      <w:r w:rsidRPr="0067203E">
        <w:t xml:space="preserve"> in tourism. These tourists have both the </w:t>
      </w:r>
      <w:r w:rsidRPr="0067203E">
        <w:rPr>
          <w:b/>
          <w:bCs/>
        </w:rPr>
        <w:t>desire and ability</w:t>
      </w:r>
      <w:r w:rsidRPr="0067203E">
        <w:t xml:space="preserve"> to travel and are represented in tourism statistics through measures such as tourist arrivals, overnight stays and tourism expenditure. </w:t>
      </w:r>
    </w:p>
    <w:p w14:paraId="07D11117" w14:textId="77777777" w:rsidR="0067203E" w:rsidRPr="0067203E" w:rsidRDefault="0067203E" w:rsidP="0067203E">
      <w:r w:rsidRPr="0067203E">
        <w:rPr>
          <w:b/>
          <w:bCs/>
        </w:rPr>
        <w:t>Example:</w:t>
      </w:r>
      <w:r w:rsidRPr="0067203E">
        <w:br/>
        <w:t xml:space="preserve">A family from Delhi travels to Goa for a five-day holiday, stays in a hotel, visits attractions and spends money on transportation, food and activities. Since the family </w:t>
      </w:r>
      <w:proofErr w:type="gramStart"/>
      <w:r w:rsidRPr="0067203E">
        <w:t>actually undertakes</w:t>
      </w:r>
      <w:proofErr w:type="gramEnd"/>
      <w:r w:rsidRPr="0067203E">
        <w:t xml:space="preserve"> the trip, it represents </w:t>
      </w:r>
      <w:r w:rsidRPr="0067203E">
        <w:rPr>
          <w:b/>
          <w:bCs/>
        </w:rPr>
        <w:t>actual tourism demand</w:t>
      </w:r>
      <w:r w:rsidRPr="0067203E">
        <w:t>.</w:t>
      </w:r>
    </w:p>
    <w:p w14:paraId="7A8955FA" w14:textId="77777777" w:rsidR="0067203E" w:rsidRPr="0067203E" w:rsidRDefault="0067203E" w:rsidP="0067203E">
      <w:pPr>
        <w:rPr>
          <w:b/>
          <w:bCs/>
        </w:rPr>
      </w:pPr>
      <w:r w:rsidRPr="0067203E">
        <w:rPr>
          <w:b/>
          <w:bCs/>
        </w:rPr>
        <w:t>2. Suppressed Demand</w:t>
      </w:r>
    </w:p>
    <w:p w14:paraId="01B441A0" w14:textId="77777777" w:rsidR="0067203E" w:rsidRPr="0067203E" w:rsidRDefault="0067203E" w:rsidP="0067203E">
      <w:r w:rsidRPr="0067203E">
        <w:rPr>
          <w:b/>
          <w:bCs/>
        </w:rPr>
        <w:t>Suppressed demand</w:t>
      </w:r>
      <w:r w:rsidRPr="0067203E">
        <w:t xml:space="preserve"> consists of people who would like to travel but are temporarily prevented from doing so because of their </w:t>
      </w:r>
      <w:r w:rsidRPr="0067203E">
        <w:rPr>
          <w:b/>
          <w:bCs/>
        </w:rPr>
        <w:t>personal circumstances or constraints</w:t>
      </w:r>
      <w:r w:rsidRPr="0067203E">
        <w:t xml:space="preserve">. These people have the potential to become actual tourists when the barriers are removed. </w:t>
      </w:r>
    </w:p>
    <w:p w14:paraId="4FA66A47" w14:textId="77777777" w:rsidR="0067203E" w:rsidRPr="0067203E" w:rsidRDefault="0067203E" w:rsidP="0067203E">
      <w:r w:rsidRPr="0067203E">
        <w:rPr>
          <w:b/>
          <w:bCs/>
        </w:rPr>
        <w:t>Example:</w:t>
      </w:r>
      <w:r w:rsidRPr="0067203E">
        <w:br/>
        <w:t>An employee wants to take a holiday to Kerala but cannot travel because of important work responsibilities during the current year. If the employee receives leave in the future and other circumstances permit, the person may become an actual tourist.</w:t>
      </w:r>
    </w:p>
    <w:p w14:paraId="3E480E2B" w14:textId="77777777" w:rsidR="0067203E" w:rsidRPr="0067203E" w:rsidRDefault="0067203E" w:rsidP="0067203E">
      <w:pPr>
        <w:rPr>
          <w:b/>
          <w:bCs/>
        </w:rPr>
      </w:pPr>
      <w:r w:rsidRPr="0067203E">
        <w:rPr>
          <w:b/>
          <w:bCs/>
        </w:rPr>
        <w:t>3. Latent Demand</w:t>
      </w:r>
    </w:p>
    <w:p w14:paraId="6D54626F" w14:textId="77777777" w:rsidR="0067203E" w:rsidRPr="0067203E" w:rsidRDefault="0067203E" w:rsidP="0067203E">
      <w:r w:rsidRPr="0067203E">
        <w:rPr>
          <w:b/>
          <w:bCs/>
        </w:rPr>
        <w:lastRenderedPageBreak/>
        <w:t>Latent demand</w:t>
      </w:r>
      <w:r w:rsidRPr="0067203E">
        <w:t xml:space="preserve"> refers to tourism demand that remains </w:t>
      </w:r>
      <w:r w:rsidRPr="0067203E">
        <w:rPr>
          <w:b/>
          <w:bCs/>
        </w:rPr>
        <w:t>unrealized because the available tourism products, facilities or destinations cannot satisfy the potential tourist's needs</w:t>
      </w:r>
      <w:r w:rsidRPr="0067203E">
        <w:t xml:space="preserve">. Thus, a person may want a particular tourism experience but cannot obtain it under existing conditions. </w:t>
      </w:r>
    </w:p>
    <w:p w14:paraId="59511BDB" w14:textId="77777777" w:rsidR="0067203E" w:rsidRPr="0067203E" w:rsidRDefault="0067203E" w:rsidP="0067203E">
      <w:r w:rsidRPr="0067203E">
        <w:rPr>
          <w:b/>
          <w:bCs/>
        </w:rPr>
        <w:t>Example:</w:t>
      </w:r>
      <w:r w:rsidRPr="0067203E">
        <w:br/>
        <w:t xml:space="preserve">Suppose tourists want to visit a remote Himalayan destination, but there are no suitable accommodation facilities or reliable transport services available. Their interest in visiting represents </w:t>
      </w:r>
      <w:r w:rsidRPr="0067203E">
        <w:rPr>
          <w:b/>
          <w:bCs/>
        </w:rPr>
        <w:t>latent demand</w:t>
      </w:r>
      <w:r w:rsidRPr="0067203E">
        <w:t xml:space="preserve"> because the existing tourism supply cannot adequately satisfy that demand.</w:t>
      </w:r>
    </w:p>
    <w:p w14:paraId="17A6912E" w14:textId="77777777" w:rsidR="0067203E" w:rsidRPr="0067203E" w:rsidRDefault="0067203E" w:rsidP="0067203E">
      <w:pPr>
        <w:rPr>
          <w:b/>
          <w:bCs/>
        </w:rPr>
      </w:pPr>
      <w:r w:rsidRPr="0067203E">
        <w:rPr>
          <w:b/>
          <w:bCs/>
        </w:rPr>
        <w:t>Difference Between the Three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2"/>
        <w:gridCol w:w="4159"/>
        <w:gridCol w:w="3195"/>
      </w:tblGrid>
      <w:tr w:rsidR="0067203E" w:rsidRPr="0067203E" w14:paraId="593FE604" w14:textId="77777777">
        <w:trPr>
          <w:tblHeader/>
          <w:tblCellSpacing w:w="15" w:type="dxa"/>
        </w:trPr>
        <w:tc>
          <w:tcPr>
            <w:tcW w:w="0" w:type="auto"/>
            <w:vAlign w:val="center"/>
            <w:hideMark/>
          </w:tcPr>
          <w:p w14:paraId="6C1C4569" w14:textId="77777777" w:rsidR="0067203E" w:rsidRPr="0067203E" w:rsidRDefault="0067203E" w:rsidP="0067203E">
            <w:pPr>
              <w:rPr>
                <w:b/>
                <w:bCs/>
              </w:rPr>
            </w:pPr>
            <w:r w:rsidRPr="0067203E">
              <w:rPr>
                <w:b/>
                <w:bCs/>
              </w:rPr>
              <w:t>Type</w:t>
            </w:r>
          </w:p>
        </w:tc>
        <w:tc>
          <w:tcPr>
            <w:tcW w:w="0" w:type="auto"/>
            <w:vAlign w:val="center"/>
            <w:hideMark/>
          </w:tcPr>
          <w:p w14:paraId="139FB3B9" w14:textId="77777777" w:rsidR="0067203E" w:rsidRPr="0067203E" w:rsidRDefault="0067203E" w:rsidP="0067203E">
            <w:pPr>
              <w:rPr>
                <w:b/>
                <w:bCs/>
              </w:rPr>
            </w:pPr>
            <w:r w:rsidRPr="0067203E">
              <w:rPr>
                <w:b/>
                <w:bCs/>
              </w:rPr>
              <w:t>Meaning</w:t>
            </w:r>
          </w:p>
        </w:tc>
        <w:tc>
          <w:tcPr>
            <w:tcW w:w="0" w:type="auto"/>
            <w:vAlign w:val="center"/>
            <w:hideMark/>
          </w:tcPr>
          <w:p w14:paraId="70BE8D4E" w14:textId="77777777" w:rsidR="0067203E" w:rsidRPr="0067203E" w:rsidRDefault="0067203E" w:rsidP="0067203E">
            <w:pPr>
              <w:rPr>
                <w:b/>
                <w:bCs/>
              </w:rPr>
            </w:pPr>
            <w:r w:rsidRPr="0067203E">
              <w:rPr>
                <w:b/>
                <w:bCs/>
              </w:rPr>
              <w:t>Example</w:t>
            </w:r>
          </w:p>
        </w:tc>
      </w:tr>
      <w:tr w:rsidR="0067203E" w:rsidRPr="0067203E" w14:paraId="6330F404" w14:textId="77777777">
        <w:trPr>
          <w:tblCellSpacing w:w="15" w:type="dxa"/>
        </w:trPr>
        <w:tc>
          <w:tcPr>
            <w:tcW w:w="0" w:type="auto"/>
            <w:vAlign w:val="center"/>
            <w:hideMark/>
          </w:tcPr>
          <w:p w14:paraId="03680AE3" w14:textId="77777777" w:rsidR="0067203E" w:rsidRPr="0067203E" w:rsidRDefault="0067203E" w:rsidP="0067203E">
            <w:r w:rsidRPr="0067203E">
              <w:rPr>
                <w:b/>
                <w:bCs/>
              </w:rPr>
              <w:t>Actual demand</w:t>
            </w:r>
          </w:p>
        </w:tc>
        <w:tc>
          <w:tcPr>
            <w:tcW w:w="0" w:type="auto"/>
            <w:vAlign w:val="center"/>
            <w:hideMark/>
          </w:tcPr>
          <w:p w14:paraId="49765B5D" w14:textId="77777777" w:rsidR="0067203E" w:rsidRPr="0067203E" w:rsidRDefault="0067203E" w:rsidP="0067203E">
            <w:r w:rsidRPr="0067203E">
              <w:t xml:space="preserve">People who </w:t>
            </w:r>
            <w:proofErr w:type="gramStart"/>
            <w:r w:rsidRPr="0067203E">
              <w:t>actually travel</w:t>
            </w:r>
            <w:proofErr w:type="gramEnd"/>
          </w:p>
        </w:tc>
        <w:tc>
          <w:tcPr>
            <w:tcW w:w="0" w:type="auto"/>
            <w:vAlign w:val="center"/>
            <w:hideMark/>
          </w:tcPr>
          <w:p w14:paraId="5C9BE1C4" w14:textId="77777777" w:rsidR="0067203E" w:rsidRPr="0067203E" w:rsidRDefault="0067203E" w:rsidP="0067203E">
            <w:r w:rsidRPr="0067203E">
              <w:t>Family travelling to Goa</w:t>
            </w:r>
          </w:p>
        </w:tc>
      </w:tr>
      <w:tr w:rsidR="0067203E" w:rsidRPr="0067203E" w14:paraId="6A34E3B7" w14:textId="77777777">
        <w:trPr>
          <w:tblCellSpacing w:w="15" w:type="dxa"/>
        </w:trPr>
        <w:tc>
          <w:tcPr>
            <w:tcW w:w="0" w:type="auto"/>
            <w:vAlign w:val="center"/>
            <w:hideMark/>
          </w:tcPr>
          <w:p w14:paraId="680E3928" w14:textId="77777777" w:rsidR="0067203E" w:rsidRPr="0067203E" w:rsidRDefault="0067203E" w:rsidP="0067203E">
            <w:r w:rsidRPr="0067203E">
              <w:rPr>
                <w:b/>
                <w:bCs/>
              </w:rPr>
              <w:t>Suppressed demand</w:t>
            </w:r>
          </w:p>
        </w:tc>
        <w:tc>
          <w:tcPr>
            <w:tcW w:w="0" w:type="auto"/>
            <w:vAlign w:val="center"/>
            <w:hideMark/>
          </w:tcPr>
          <w:p w14:paraId="04B3AF77" w14:textId="77777777" w:rsidR="0067203E" w:rsidRPr="0067203E" w:rsidRDefault="0067203E" w:rsidP="0067203E">
            <w:r w:rsidRPr="0067203E">
              <w:t>People who want to travel but are temporarily unable to do so</w:t>
            </w:r>
          </w:p>
        </w:tc>
        <w:tc>
          <w:tcPr>
            <w:tcW w:w="0" w:type="auto"/>
            <w:vAlign w:val="center"/>
            <w:hideMark/>
          </w:tcPr>
          <w:p w14:paraId="7C5F2C56" w14:textId="77777777" w:rsidR="0067203E" w:rsidRPr="0067203E" w:rsidRDefault="0067203E" w:rsidP="0067203E">
            <w:r w:rsidRPr="0067203E">
              <w:t>Employee unable to travel due to work</w:t>
            </w:r>
          </w:p>
        </w:tc>
      </w:tr>
      <w:tr w:rsidR="0067203E" w:rsidRPr="0067203E" w14:paraId="6C758CCC" w14:textId="77777777">
        <w:trPr>
          <w:tblCellSpacing w:w="15" w:type="dxa"/>
        </w:trPr>
        <w:tc>
          <w:tcPr>
            <w:tcW w:w="0" w:type="auto"/>
            <w:vAlign w:val="center"/>
            <w:hideMark/>
          </w:tcPr>
          <w:p w14:paraId="0A10C2B8" w14:textId="77777777" w:rsidR="0067203E" w:rsidRPr="0067203E" w:rsidRDefault="0067203E" w:rsidP="0067203E">
            <w:r w:rsidRPr="0067203E">
              <w:rPr>
                <w:b/>
                <w:bCs/>
              </w:rPr>
              <w:t>Latent demand</w:t>
            </w:r>
          </w:p>
        </w:tc>
        <w:tc>
          <w:tcPr>
            <w:tcW w:w="0" w:type="auto"/>
            <w:vAlign w:val="center"/>
            <w:hideMark/>
          </w:tcPr>
          <w:p w14:paraId="400ABB26" w14:textId="77777777" w:rsidR="0067203E" w:rsidRPr="0067203E" w:rsidRDefault="0067203E" w:rsidP="0067203E">
            <w:r w:rsidRPr="0067203E">
              <w:t>Demand that cannot be fulfilled because suitable tourism supply/products are unavailable</w:t>
            </w:r>
          </w:p>
        </w:tc>
        <w:tc>
          <w:tcPr>
            <w:tcW w:w="0" w:type="auto"/>
            <w:vAlign w:val="center"/>
            <w:hideMark/>
          </w:tcPr>
          <w:p w14:paraId="76BA8462" w14:textId="77777777" w:rsidR="0067203E" w:rsidRPr="0067203E" w:rsidRDefault="0067203E" w:rsidP="0067203E">
            <w:r w:rsidRPr="0067203E">
              <w:t>Tourists wanting to visit a remote destination without adequate facilities</w:t>
            </w:r>
          </w:p>
        </w:tc>
      </w:tr>
    </w:tbl>
    <w:p w14:paraId="74A76F35" w14:textId="77777777" w:rsidR="0067203E" w:rsidRPr="0067203E" w:rsidRDefault="0067203E" w:rsidP="0067203E">
      <w:pPr>
        <w:rPr>
          <w:b/>
          <w:bCs/>
        </w:rPr>
      </w:pPr>
      <w:r w:rsidRPr="0067203E">
        <w:rPr>
          <w:b/>
          <w:bCs/>
        </w:rPr>
        <w:t>Conclusion</w:t>
      </w:r>
    </w:p>
    <w:p w14:paraId="56624342" w14:textId="77777777" w:rsidR="0067203E" w:rsidRPr="0067203E" w:rsidRDefault="0067203E" w:rsidP="0067203E">
      <w:r w:rsidRPr="0067203E">
        <w:t xml:space="preserve">Understanding these three forms of demand is important for tourism businesses and destination planners. </w:t>
      </w:r>
      <w:r w:rsidRPr="0067203E">
        <w:rPr>
          <w:b/>
          <w:bCs/>
        </w:rPr>
        <w:t>Actual demand represents the existing market, suppressed demand represents potential future customers, and latent demand indicates opportunities that may emerge when suitable tourism products and infrastructure are developed.</w:t>
      </w:r>
    </w:p>
    <w:p w14:paraId="12BB1053" w14:textId="77777777" w:rsidR="0067203E" w:rsidRPr="0067203E" w:rsidRDefault="0067203E" w:rsidP="0067203E">
      <w:r w:rsidRPr="0067203E">
        <w:rPr>
          <w:b/>
          <w:bCs/>
        </w:rPr>
        <w:t>References:</w:t>
      </w:r>
    </w:p>
    <w:p w14:paraId="2D6DEF5C" w14:textId="77777777" w:rsidR="0067203E" w:rsidRPr="0067203E" w:rsidRDefault="0067203E" w:rsidP="0067203E">
      <w:pPr>
        <w:numPr>
          <w:ilvl w:val="0"/>
          <w:numId w:val="1"/>
        </w:numPr>
      </w:pPr>
      <w:r w:rsidRPr="0067203E">
        <w:t xml:space="preserve">Vanhove, N. (2011). </w:t>
      </w:r>
      <w:r w:rsidRPr="0067203E">
        <w:rPr>
          <w:i/>
          <w:iCs/>
        </w:rPr>
        <w:t>The Economics of Tourism Destinations</w:t>
      </w:r>
      <w:r w:rsidRPr="0067203E">
        <w:t xml:space="preserve">. Elsevier. </w:t>
      </w:r>
    </w:p>
    <w:p w14:paraId="6D846087" w14:textId="77777777" w:rsidR="0067203E" w:rsidRPr="0067203E" w:rsidRDefault="0067203E" w:rsidP="0067203E">
      <w:pPr>
        <w:numPr>
          <w:ilvl w:val="0"/>
          <w:numId w:val="1"/>
        </w:numPr>
      </w:pPr>
      <w:r w:rsidRPr="0067203E">
        <w:t xml:space="preserve">Dwyer, L., Forsyth, P., &amp; Dwyer, W. (2020). </w:t>
      </w:r>
      <w:r w:rsidRPr="0067203E">
        <w:rPr>
          <w:i/>
          <w:iCs/>
        </w:rPr>
        <w:t>Tourism Economics and Policy</w:t>
      </w:r>
      <w:r w:rsidRPr="0067203E">
        <w:t xml:space="preserve">. Channel View Publications. </w:t>
      </w:r>
    </w:p>
    <w:p w14:paraId="0A781F85" w14:textId="77777777" w:rsidR="0067203E" w:rsidRPr="0067203E" w:rsidRDefault="0067203E" w:rsidP="0067203E">
      <w:pPr>
        <w:numPr>
          <w:ilvl w:val="0"/>
          <w:numId w:val="1"/>
        </w:numPr>
      </w:pPr>
      <w:r w:rsidRPr="0067203E">
        <w:t xml:space="preserve">Clifton, K. J., &amp; Moura, F. (2017). </w:t>
      </w:r>
      <w:r w:rsidRPr="0067203E">
        <w:rPr>
          <w:i/>
          <w:iCs/>
        </w:rPr>
        <w:t>Conceptual Framework for Understanding Latent Demand</w:t>
      </w:r>
      <w:r w:rsidRPr="0067203E">
        <w:t xml:space="preserve">. Transportation Research Record. </w:t>
      </w:r>
    </w:p>
    <w:p w14:paraId="3D5DEA30" w14:textId="77777777" w:rsidR="0067203E" w:rsidRPr="0067203E" w:rsidRDefault="00F21063" w:rsidP="0067203E">
      <w:r>
        <w:pict w14:anchorId="020B64E1">
          <v:rect id="_x0000_i1025" style="width:0;height:1.5pt" o:hralign="center" o:hrstd="t" o:hr="t" fillcolor="#a0a0a0" stroked="f"/>
        </w:pict>
      </w:r>
    </w:p>
    <w:p w14:paraId="56EE081B" w14:textId="77777777" w:rsidR="0067203E" w:rsidRPr="0067203E" w:rsidRDefault="0067203E" w:rsidP="00BD4EBF">
      <w:pPr>
        <w:pStyle w:val="Heading1"/>
      </w:pPr>
      <w:r w:rsidRPr="0067203E">
        <w:lastRenderedPageBreak/>
        <w:t>2. Role of Income, Time and Price in Shaping Tourism Demand</w:t>
      </w:r>
    </w:p>
    <w:p w14:paraId="04B9D764" w14:textId="77777777" w:rsidR="0067203E" w:rsidRPr="0067203E" w:rsidRDefault="0067203E" w:rsidP="0067203E">
      <w:pPr>
        <w:rPr>
          <w:b/>
          <w:bCs/>
        </w:rPr>
      </w:pPr>
      <w:r w:rsidRPr="0067203E">
        <w:rPr>
          <w:b/>
          <w:bCs/>
        </w:rPr>
        <w:t>Introduction</w:t>
      </w:r>
    </w:p>
    <w:p w14:paraId="6888DA29" w14:textId="77777777" w:rsidR="0067203E" w:rsidRPr="0067203E" w:rsidRDefault="0067203E" w:rsidP="0067203E">
      <w:r w:rsidRPr="0067203E">
        <w:t xml:space="preserve">Economic factors are among the most important determinants of tourism demand. Within the </w:t>
      </w:r>
      <w:r w:rsidRPr="0067203E">
        <w:rPr>
          <w:b/>
          <w:bCs/>
        </w:rPr>
        <w:t>structure of tourism markets</w:t>
      </w:r>
      <w:r w:rsidRPr="0067203E">
        <w:t xml:space="preserve">, three major economic factors are </w:t>
      </w:r>
      <w:r w:rsidRPr="0067203E">
        <w:rPr>
          <w:b/>
          <w:bCs/>
        </w:rPr>
        <w:t>income, time and price</w:t>
      </w:r>
      <w:r w:rsidRPr="0067203E">
        <w:t xml:space="preserve">. These factors determine whether people have the financial ability, opportunity and affordability required to participate in tourism. Tourism economics literature specifically identifies income, time and price as key economic determinants of tourism demand. </w:t>
      </w:r>
    </w:p>
    <w:p w14:paraId="652657FE" w14:textId="77777777" w:rsidR="0067203E" w:rsidRPr="0067203E" w:rsidRDefault="0067203E" w:rsidP="0067203E">
      <w:pPr>
        <w:rPr>
          <w:b/>
          <w:bCs/>
        </w:rPr>
      </w:pPr>
      <w:r w:rsidRPr="0067203E">
        <w:rPr>
          <w:b/>
          <w:bCs/>
        </w:rPr>
        <w:t>1. Income</w:t>
      </w:r>
    </w:p>
    <w:p w14:paraId="0B0AAA35" w14:textId="77777777" w:rsidR="0067203E" w:rsidRPr="0067203E" w:rsidRDefault="0067203E" w:rsidP="0067203E">
      <w:r w:rsidRPr="0067203E">
        <w:rPr>
          <w:b/>
          <w:bCs/>
        </w:rPr>
        <w:t>Income, particularly disposable income, determines the ability of consumers to purchase tourism products.</w:t>
      </w:r>
      <w:r w:rsidRPr="0067203E">
        <w:t xml:space="preserve"> Tourism is generally considered a discretionary form of consumption, meaning that people normally </w:t>
      </w:r>
      <w:proofErr w:type="gramStart"/>
      <w:r w:rsidRPr="0067203E">
        <w:t>have to</w:t>
      </w:r>
      <w:proofErr w:type="gramEnd"/>
      <w:r w:rsidRPr="0067203E">
        <w:t xml:space="preserve"> meet basic needs before spending money on holidays and travel.</w:t>
      </w:r>
    </w:p>
    <w:p w14:paraId="33305B31" w14:textId="77777777" w:rsidR="0067203E" w:rsidRPr="0067203E" w:rsidRDefault="0067203E" w:rsidP="0067203E">
      <w:r w:rsidRPr="0067203E">
        <w:t>When disposable income increases, people may have greater ability to spend on:</w:t>
      </w:r>
    </w:p>
    <w:p w14:paraId="61273985" w14:textId="77777777" w:rsidR="0067203E" w:rsidRPr="0067203E" w:rsidRDefault="0067203E" w:rsidP="0067203E">
      <w:pPr>
        <w:numPr>
          <w:ilvl w:val="0"/>
          <w:numId w:val="2"/>
        </w:numPr>
      </w:pPr>
      <w:r w:rsidRPr="0067203E">
        <w:t xml:space="preserve">Transportation and air tickets </w:t>
      </w:r>
    </w:p>
    <w:p w14:paraId="38D69189" w14:textId="77777777" w:rsidR="0067203E" w:rsidRPr="0067203E" w:rsidRDefault="0067203E" w:rsidP="0067203E">
      <w:pPr>
        <w:numPr>
          <w:ilvl w:val="0"/>
          <w:numId w:val="2"/>
        </w:numPr>
      </w:pPr>
      <w:r w:rsidRPr="0067203E">
        <w:t xml:space="preserve">Hotels and accommodation </w:t>
      </w:r>
    </w:p>
    <w:p w14:paraId="1A9A1607" w14:textId="77777777" w:rsidR="0067203E" w:rsidRPr="0067203E" w:rsidRDefault="0067203E" w:rsidP="0067203E">
      <w:pPr>
        <w:numPr>
          <w:ilvl w:val="0"/>
          <w:numId w:val="2"/>
        </w:numPr>
      </w:pPr>
      <w:r w:rsidRPr="0067203E">
        <w:t xml:space="preserve">Restaurants and food </w:t>
      </w:r>
    </w:p>
    <w:p w14:paraId="25AE4997" w14:textId="77777777" w:rsidR="0067203E" w:rsidRPr="0067203E" w:rsidRDefault="0067203E" w:rsidP="0067203E">
      <w:r w:rsidRPr="0067203E">
        <w:t>For example, a person receiving a substantial salary increase may move from low-cost domestic trips to more expensive international holidays.</w:t>
      </w:r>
    </w:p>
    <w:p w14:paraId="2A49EB2A" w14:textId="77777777" w:rsidR="0067203E" w:rsidRPr="0067203E" w:rsidRDefault="0067203E" w:rsidP="0067203E">
      <w:r w:rsidRPr="0067203E">
        <w:t xml:space="preserve">Income is therefore important not only for determining </w:t>
      </w:r>
      <w:r w:rsidRPr="0067203E">
        <w:rPr>
          <w:b/>
          <w:bCs/>
        </w:rPr>
        <w:t>whether people travel</w:t>
      </w:r>
      <w:r w:rsidRPr="0067203E">
        <w:t xml:space="preserve">, but also </w:t>
      </w:r>
      <w:r w:rsidRPr="0067203E">
        <w:rPr>
          <w:b/>
          <w:bCs/>
        </w:rPr>
        <w:t>how much they spend and what type of tourism products they purchase</w:t>
      </w:r>
      <w:r w:rsidRPr="0067203E">
        <w:t xml:space="preserve">. Research on tourism demand commonly incorporates income as a major explanatory variable. </w:t>
      </w:r>
    </w:p>
    <w:p w14:paraId="70CF84C5" w14:textId="77777777" w:rsidR="0067203E" w:rsidRPr="0067203E" w:rsidRDefault="0067203E" w:rsidP="0067203E">
      <w:pPr>
        <w:rPr>
          <w:b/>
          <w:bCs/>
        </w:rPr>
      </w:pPr>
      <w:r w:rsidRPr="0067203E">
        <w:rPr>
          <w:b/>
          <w:bCs/>
        </w:rPr>
        <w:t>2. Time</w:t>
      </w:r>
    </w:p>
    <w:p w14:paraId="64256397" w14:textId="77777777" w:rsidR="0067203E" w:rsidRPr="0067203E" w:rsidRDefault="0067203E" w:rsidP="0067203E">
      <w:r w:rsidRPr="0067203E">
        <w:t xml:space="preserve">Having money alone does not create tourism demand. People must also have </w:t>
      </w:r>
      <w:r w:rsidRPr="0067203E">
        <w:rPr>
          <w:b/>
          <w:bCs/>
        </w:rPr>
        <w:t>sufficient discretionary or leisure time</w:t>
      </w:r>
      <w:r w:rsidRPr="0067203E">
        <w:t xml:space="preserve"> to travel.</w:t>
      </w:r>
    </w:p>
    <w:p w14:paraId="096A7299" w14:textId="77777777" w:rsidR="0067203E" w:rsidRPr="0067203E" w:rsidRDefault="0067203E" w:rsidP="0067203E">
      <w:r w:rsidRPr="0067203E">
        <w:t>Tourism demand is therefore affected by:</w:t>
      </w:r>
    </w:p>
    <w:p w14:paraId="53BB09C8" w14:textId="77777777" w:rsidR="0067203E" w:rsidRPr="0067203E" w:rsidRDefault="0067203E" w:rsidP="0067203E">
      <w:pPr>
        <w:numPr>
          <w:ilvl w:val="0"/>
          <w:numId w:val="3"/>
        </w:numPr>
      </w:pPr>
      <w:r w:rsidRPr="0067203E">
        <w:t xml:space="preserve">Paid holidays and leave </w:t>
      </w:r>
    </w:p>
    <w:p w14:paraId="49733252" w14:textId="77777777" w:rsidR="0067203E" w:rsidRPr="0067203E" w:rsidRDefault="0067203E" w:rsidP="0067203E">
      <w:pPr>
        <w:numPr>
          <w:ilvl w:val="0"/>
          <w:numId w:val="3"/>
        </w:numPr>
      </w:pPr>
      <w:r w:rsidRPr="0067203E">
        <w:t xml:space="preserve">Working hours </w:t>
      </w:r>
    </w:p>
    <w:p w14:paraId="635E4682" w14:textId="77777777" w:rsidR="0067203E" w:rsidRPr="0067203E" w:rsidRDefault="0067203E" w:rsidP="0067203E">
      <w:pPr>
        <w:numPr>
          <w:ilvl w:val="0"/>
          <w:numId w:val="3"/>
        </w:numPr>
      </w:pPr>
      <w:r w:rsidRPr="0067203E">
        <w:t xml:space="preserve">School and university vacations </w:t>
      </w:r>
    </w:p>
    <w:p w14:paraId="32C3D772" w14:textId="77777777" w:rsidR="0067203E" w:rsidRPr="0067203E" w:rsidRDefault="0067203E" w:rsidP="0067203E">
      <w:pPr>
        <w:numPr>
          <w:ilvl w:val="0"/>
          <w:numId w:val="3"/>
        </w:numPr>
      </w:pPr>
      <w:r w:rsidRPr="0067203E">
        <w:t xml:space="preserve">Public holidays </w:t>
      </w:r>
    </w:p>
    <w:p w14:paraId="1E2D11AC" w14:textId="77777777" w:rsidR="0067203E" w:rsidRPr="0067203E" w:rsidRDefault="0067203E" w:rsidP="0067203E">
      <w:pPr>
        <w:numPr>
          <w:ilvl w:val="0"/>
          <w:numId w:val="3"/>
        </w:numPr>
      </w:pPr>
      <w:r w:rsidRPr="0067203E">
        <w:lastRenderedPageBreak/>
        <w:t xml:space="preserve">Retirement </w:t>
      </w:r>
    </w:p>
    <w:p w14:paraId="420BC47B" w14:textId="77777777" w:rsidR="0067203E" w:rsidRPr="0067203E" w:rsidRDefault="0067203E" w:rsidP="0067203E">
      <w:pPr>
        <w:numPr>
          <w:ilvl w:val="0"/>
          <w:numId w:val="3"/>
        </w:numPr>
      </w:pPr>
      <w:r w:rsidRPr="0067203E">
        <w:t xml:space="preserve">Length of the journey </w:t>
      </w:r>
    </w:p>
    <w:p w14:paraId="587D8A15" w14:textId="77777777" w:rsidR="0067203E" w:rsidRPr="0067203E" w:rsidRDefault="0067203E" w:rsidP="0067203E">
      <w:r w:rsidRPr="0067203E">
        <w:t>For example, a person may have sufficient income to take an international holiday but may not travel if their job does not allow adequate leave.</w:t>
      </w:r>
    </w:p>
    <w:p w14:paraId="63273AF1" w14:textId="77777777" w:rsidR="0067203E" w:rsidRPr="0067203E" w:rsidRDefault="0067203E" w:rsidP="0067203E">
      <w:r w:rsidRPr="0067203E">
        <w:t xml:space="preserve">Time also influences the </w:t>
      </w:r>
      <w:r w:rsidRPr="0067203E">
        <w:rPr>
          <w:b/>
          <w:bCs/>
        </w:rPr>
        <w:t>type of tourism demanded</w:t>
      </w:r>
      <w:r w:rsidRPr="0067203E">
        <w:t xml:space="preserve">. Limited free time may encourage short weekend trips, while longer holidays make international or long-distance travel more feasible. Tourism demand literature recognizes the amount of leisure time available as an important non-price determinant of demand. </w:t>
      </w:r>
    </w:p>
    <w:p w14:paraId="730D1E4B" w14:textId="77777777" w:rsidR="0067203E" w:rsidRPr="0067203E" w:rsidRDefault="0067203E" w:rsidP="0067203E">
      <w:pPr>
        <w:rPr>
          <w:b/>
          <w:bCs/>
        </w:rPr>
      </w:pPr>
      <w:r w:rsidRPr="0067203E">
        <w:rPr>
          <w:b/>
          <w:bCs/>
        </w:rPr>
        <w:t>3. Price</w:t>
      </w:r>
    </w:p>
    <w:p w14:paraId="59500EEB" w14:textId="77777777" w:rsidR="0067203E" w:rsidRPr="0067203E" w:rsidRDefault="0067203E" w:rsidP="0067203E">
      <w:r w:rsidRPr="0067203E">
        <w:rPr>
          <w:b/>
          <w:bCs/>
        </w:rPr>
        <w:t>Price has a direct influence on tourism demand.</w:t>
      </w:r>
      <w:r w:rsidRPr="0067203E">
        <w:t xml:space="preserve"> According to the basic law of demand, when the price of a tourism product increases, the quantity demanded generally decreases, while a decrease in price can increase demand, other factors remaining constant. </w:t>
      </w:r>
    </w:p>
    <w:p w14:paraId="6F5927F5" w14:textId="77777777" w:rsidR="0067203E" w:rsidRPr="0067203E" w:rsidRDefault="0067203E" w:rsidP="0067203E">
      <w:r w:rsidRPr="0067203E">
        <w:t>Tourism price is not limited to the advertised price of a holiday. It can include:</w:t>
      </w:r>
    </w:p>
    <w:p w14:paraId="4A5ED2FF" w14:textId="77777777" w:rsidR="0067203E" w:rsidRPr="0067203E" w:rsidRDefault="0067203E" w:rsidP="0067203E">
      <w:pPr>
        <w:numPr>
          <w:ilvl w:val="0"/>
          <w:numId w:val="4"/>
        </w:numPr>
      </w:pPr>
      <w:r w:rsidRPr="0067203E">
        <w:t xml:space="preserve">Airfare or transport costs </w:t>
      </w:r>
    </w:p>
    <w:p w14:paraId="32D1572E" w14:textId="77777777" w:rsidR="0067203E" w:rsidRPr="0067203E" w:rsidRDefault="0067203E" w:rsidP="0067203E">
      <w:pPr>
        <w:numPr>
          <w:ilvl w:val="0"/>
          <w:numId w:val="4"/>
        </w:numPr>
      </w:pPr>
      <w:r w:rsidRPr="0067203E">
        <w:t xml:space="preserve">Hotel prices </w:t>
      </w:r>
    </w:p>
    <w:p w14:paraId="240A51AF" w14:textId="77777777" w:rsidR="0067203E" w:rsidRPr="0067203E" w:rsidRDefault="0067203E" w:rsidP="0067203E">
      <w:pPr>
        <w:numPr>
          <w:ilvl w:val="0"/>
          <w:numId w:val="4"/>
        </w:numPr>
      </w:pPr>
      <w:r w:rsidRPr="0067203E">
        <w:t xml:space="preserve">Food and entertainment expenses </w:t>
      </w:r>
    </w:p>
    <w:p w14:paraId="3AEC7579" w14:textId="77777777" w:rsidR="0067203E" w:rsidRPr="0067203E" w:rsidRDefault="0067203E" w:rsidP="0067203E">
      <w:pPr>
        <w:numPr>
          <w:ilvl w:val="0"/>
          <w:numId w:val="4"/>
        </w:numPr>
      </w:pPr>
      <w:r w:rsidRPr="0067203E">
        <w:t xml:space="preserve">Entry fees </w:t>
      </w:r>
    </w:p>
    <w:p w14:paraId="1C638710" w14:textId="77777777" w:rsidR="0067203E" w:rsidRPr="0067203E" w:rsidRDefault="0067203E" w:rsidP="0067203E">
      <w:pPr>
        <w:numPr>
          <w:ilvl w:val="0"/>
          <w:numId w:val="4"/>
        </w:numPr>
      </w:pPr>
      <w:r w:rsidRPr="0067203E">
        <w:t xml:space="preserve">Travel insurance </w:t>
      </w:r>
    </w:p>
    <w:p w14:paraId="31413E11" w14:textId="77777777" w:rsidR="0067203E" w:rsidRPr="0067203E" w:rsidRDefault="0067203E" w:rsidP="0067203E">
      <w:pPr>
        <w:numPr>
          <w:ilvl w:val="0"/>
          <w:numId w:val="4"/>
        </w:numPr>
      </w:pPr>
      <w:r w:rsidRPr="0067203E">
        <w:t xml:space="preserve">Local transportation </w:t>
      </w:r>
    </w:p>
    <w:p w14:paraId="2EF6D011" w14:textId="77777777" w:rsidR="0067203E" w:rsidRPr="0067203E" w:rsidRDefault="0067203E" w:rsidP="0067203E">
      <w:pPr>
        <w:numPr>
          <w:ilvl w:val="0"/>
          <w:numId w:val="4"/>
        </w:numPr>
      </w:pPr>
      <w:r w:rsidRPr="0067203E">
        <w:t xml:space="preserve">Exchange-rate effects </w:t>
      </w:r>
    </w:p>
    <w:p w14:paraId="4D98F75D" w14:textId="77777777" w:rsidR="0067203E" w:rsidRPr="0067203E" w:rsidRDefault="0067203E" w:rsidP="0067203E">
      <w:r w:rsidRPr="0067203E">
        <w:t xml:space="preserve">Price also operates through </w:t>
      </w:r>
      <w:r w:rsidRPr="0067203E">
        <w:rPr>
          <w:b/>
          <w:bCs/>
        </w:rPr>
        <w:t>competition between destinations</w:t>
      </w:r>
      <w:r w:rsidRPr="0067203E">
        <w:t xml:space="preserve">. If two destinations offer similar experiences and one becomes significantly more expensive, some tourists may choose the cheaper alternative. Research on tourism demand therefore considers both the destination's own prices and the prices of substitute destinations. </w:t>
      </w:r>
    </w:p>
    <w:p w14:paraId="005686CD" w14:textId="77777777" w:rsidR="0067203E" w:rsidRPr="0067203E" w:rsidRDefault="0067203E" w:rsidP="0067203E">
      <w:pPr>
        <w:rPr>
          <w:b/>
          <w:bCs/>
        </w:rPr>
      </w:pPr>
      <w:r w:rsidRPr="0067203E">
        <w:rPr>
          <w:b/>
          <w:bCs/>
        </w:rPr>
        <w:t>Conclusion</w:t>
      </w:r>
    </w:p>
    <w:p w14:paraId="127E1C0D" w14:textId="77777777" w:rsidR="0067203E" w:rsidRPr="0067203E" w:rsidRDefault="0067203E" w:rsidP="0067203E">
      <w:r w:rsidRPr="0067203E">
        <w:t xml:space="preserve">Income, time and price collectively shape the tourism market. </w:t>
      </w:r>
      <w:r w:rsidRPr="0067203E">
        <w:rPr>
          <w:b/>
          <w:bCs/>
        </w:rPr>
        <w:t>Income determines purchasing ability, time determines the opportunity to travel, and price influences affordability and destination choice.</w:t>
      </w:r>
      <w:r w:rsidRPr="0067203E">
        <w:t xml:space="preserve"> Tourism businesses therefore monitor these economic factors when designing prices, packages, promotions and tourism products.</w:t>
      </w:r>
    </w:p>
    <w:p w14:paraId="0B06CD55" w14:textId="77777777" w:rsidR="0067203E" w:rsidRPr="0067203E" w:rsidRDefault="0067203E" w:rsidP="0067203E">
      <w:r w:rsidRPr="0067203E">
        <w:rPr>
          <w:b/>
          <w:bCs/>
        </w:rPr>
        <w:t>References:</w:t>
      </w:r>
    </w:p>
    <w:p w14:paraId="1EFFF6FA" w14:textId="77777777" w:rsidR="0067203E" w:rsidRPr="0067203E" w:rsidRDefault="0067203E" w:rsidP="0067203E">
      <w:pPr>
        <w:numPr>
          <w:ilvl w:val="0"/>
          <w:numId w:val="5"/>
        </w:numPr>
      </w:pPr>
      <w:r w:rsidRPr="0067203E">
        <w:t xml:space="preserve">Vanhove, N. (2011). </w:t>
      </w:r>
      <w:r w:rsidRPr="0067203E">
        <w:rPr>
          <w:i/>
          <w:iCs/>
        </w:rPr>
        <w:t>The Economics of Tourism Destinations</w:t>
      </w:r>
      <w:r w:rsidRPr="0067203E">
        <w:t xml:space="preserve">. Elsevier. </w:t>
      </w:r>
    </w:p>
    <w:p w14:paraId="5CB28A39" w14:textId="77777777" w:rsidR="0067203E" w:rsidRPr="0067203E" w:rsidRDefault="0067203E" w:rsidP="0067203E">
      <w:pPr>
        <w:numPr>
          <w:ilvl w:val="0"/>
          <w:numId w:val="5"/>
        </w:numPr>
      </w:pPr>
      <w:r w:rsidRPr="0067203E">
        <w:lastRenderedPageBreak/>
        <w:t xml:space="preserve">Dwyer, L., Forsyth, P., &amp; Dwyer, W. (2020). </w:t>
      </w:r>
      <w:r w:rsidRPr="0067203E">
        <w:rPr>
          <w:i/>
          <w:iCs/>
        </w:rPr>
        <w:t>Tourism Economics and Policy</w:t>
      </w:r>
      <w:r w:rsidRPr="0067203E">
        <w:t xml:space="preserve">. Channel View Publications. </w:t>
      </w:r>
    </w:p>
    <w:p w14:paraId="486DA1F8" w14:textId="77777777" w:rsidR="0067203E" w:rsidRPr="0067203E" w:rsidRDefault="0067203E" w:rsidP="0067203E">
      <w:pPr>
        <w:numPr>
          <w:ilvl w:val="0"/>
          <w:numId w:val="5"/>
        </w:numPr>
      </w:pPr>
      <w:r w:rsidRPr="0067203E">
        <w:t xml:space="preserve">Crouch, G. I. (1992). Effect of income and price on international tourism. </w:t>
      </w:r>
      <w:r w:rsidRPr="0067203E">
        <w:rPr>
          <w:i/>
          <w:iCs/>
        </w:rPr>
        <w:t>Annals of Tourism Research, 19</w:t>
      </w:r>
      <w:r w:rsidRPr="0067203E">
        <w:t xml:space="preserve">(4), 643–664. </w:t>
      </w:r>
    </w:p>
    <w:p w14:paraId="30EB8B33" w14:textId="77777777" w:rsidR="0067203E" w:rsidRPr="0067203E" w:rsidRDefault="0067203E" w:rsidP="0067203E">
      <w:pPr>
        <w:numPr>
          <w:ilvl w:val="0"/>
          <w:numId w:val="5"/>
        </w:numPr>
      </w:pPr>
      <w:r w:rsidRPr="0067203E">
        <w:t xml:space="preserve">Goffi, G., &amp; </w:t>
      </w:r>
      <w:proofErr w:type="spellStart"/>
      <w:r w:rsidRPr="0067203E">
        <w:t>Cucculelli</w:t>
      </w:r>
      <w:proofErr w:type="spellEnd"/>
      <w:r w:rsidRPr="0067203E">
        <w:t xml:space="preserve">, M. (2021). Elasticity of tourism demand by income and price. </w:t>
      </w:r>
      <w:r w:rsidRPr="0067203E">
        <w:rPr>
          <w:i/>
          <w:iCs/>
        </w:rPr>
        <w:t>Cogent Economics &amp; Finance</w:t>
      </w:r>
      <w:r w:rsidRPr="0067203E">
        <w:t xml:space="preserve">. </w:t>
      </w:r>
    </w:p>
    <w:p w14:paraId="1EE5BF0C" w14:textId="77777777" w:rsidR="001A68AD" w:rsidRPr="0067203E" w:rsidRDefault="001A68AD" w:rsidP="0067203E"/>
    <w:sectPr w:rsidR="001A68AD" w:rsidRPr="00672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62CD2"/>
    <w:multiLevelType w:val="multilevel"/>
    <w:tmpl w:val="5E0EC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C922C8"/>
    <w:multiLevelType w:val="multilevel"/>
    <w:tmpl w:val="02BE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8D5A43"/>
    <w:multiLevelType w:val="multilevel"/>
    <w:tmpl w:val="FDF2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6A8D"/>
    <w:multiLevelType w:val="multilevel"/>
    <w:tmpl w:val="C262B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632BEA"/>
    <w:multiLevelType w:val="multilevel"/>
    <w:tmpl w:val="F6EA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352037">
    <w:abstractNumId w:val="1"/>
  </w:num>
  <w:num w:numId="2" w16cid:durableId="1195464402">
    <w:abstractNumId w:val="0"/>
  </w:num>
  <w:num w:numId="3" w16cid:durableId="1481312557">
    <w:abstractNumId w:val="4"/>
  </w:num>
  <w:num w:numId="4" w16cid:durableId="1309168070">
    <w:abstractNumId w:val="2"/>
  </w:num>
  <w:num w:numId="5" w16cid:durableId="141850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03E"/>
    <w:rsid w:val="00057749"/>
    <w:rsid w:val="0010210A"/>
    <w:rsid w:val="001A68AD"/>
    <w:rsid w:val="002B1B0D"/>
    <w:rsid w:val="002C25B2"/>
    <w:rsid w:val="00642CB7"/>
    <w:rsid w:val="0067203E"/>
    <w:rsid w:val="00680023"/>
    <w:rsid w:val="00BD4EBF"/>
    <w:rsid w:val="00E92448"/>
    <w:rsid w:val="00EB6F70"/>
    <w:rsid w:val="00FE06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83712"/>
  <w15:chartTrackingRefBased/>
  <w15:docId w15:val="{A85BB773-676B-4911-8077-CB2B77F9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0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0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0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0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0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0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0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0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0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03E"/>
    <w:rPr>
      <w:rFonts w:eastAsiaTheme="majorEastAsia" w:cstheme="majorBidi"/>
      <w:color w:val="272727" w:themeColor="text1" w:themeTint="D8"/>
    </w:rPr>
  </w:style>
  <w:style w:type="paragraph" w:styleId="Title">
    <w:name w:val="Title"/>
    <w:basedOn w:val="Normal"/>
    <w:next w:val="Normal"/>
    <w:link w:val="TitleChar"/>
    <w:uiPriority w:val="10"/>
    <w:qFormat/>
    <w:rsid w:val="00672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03E"/>
    <w:pPr>
      <w:spacing w:before="160"/>
      <w:jc w:val="center"/>
    </w:pPr>
    <w:rPr>
      <w:i/>
      <w:iCs/>
      <w:color w:val="404040" w:themeColor="text1" w:themeTint="BF"/>
    </w:rPr>
  </w:style>
  <w:style w:type="character" w:customStyle="1" w:styleId="QuoteChar">
    <w:name w:val="Quote Char"/>
    <w:basedOn w:val="DefaultParagraphFont"/>
    <w:link w:val="Quote"/>
    <w:uiPriority w:val="29"/>
    <w:rsid w:val="0067203E"/>
    <w:rPr>
      <w:i/>
      <w:iCs/>
      <w:color w:val="404040" w:themeColor="text1" w:themeTint="BF"/>
    </w:rPr>
  </w:style>
  <w:style w:type="paragraph" w:styleId="ListParagraph">
    <w:name w:val="List Paragraph"/>
    <w:basedOn w:val="Normal"/>
    <w:uiPriority w:val="34"/>
    <w:qFormat/>
    <w:rsid w:val="0067203E"/>
    <w:pPr>
      <w:ind w:left="720"/>
      <w:contextualSpacing/>
    </w:pPr>
  </w:style>
  <w:style w:type="character" w:styleId="IntenseEmphasis">
    <w:name w:val="Intense Emphasis"/>
    <w:basedOn w:val="DefaultParagraphFont"/>
    <w:uiPriority w:val="21"/>
    <w:qFormat/>
    <w:rsid w:val="0067203E"/>
    <w:rPr>
      <w:i/>
      <w:iCs/>
      <w:color w:val="0F4761" w:themeColor="accent1" w:themeShade="BF"/>
    </w:rPr>
  </w:style>
  <w:style w:type="paragraph" w:styleId="IntenseQuote">
    <w:name w:val="Intense Quote"/>
    <w:basedOn w:val="Normal"/>
    <w:next w:val="Normal"/>
    <w:link w:val="IntenseQuoteChar"/>
    <w:uiPriority w:val="30"/>
    <w:qFormat/>
    <w:rsid w:val="00672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03E"/>
    <w:rPr>
      <w:i/>
      <w:iCs/>
      <w:color w:val="0F4761" w:themeColor="accent1" w:themeShade="BF"/>
    </w:rPr>
  </w:style>
  <w:style w:type="character" w:styleId="IntenseReference">
    <w:name w:val="Intense Reference"/>
    <w:basedOn w:val="DefaultParagraphFont"/>
    <w:uiPriority w:val="32"/>
    <w:qFormat/>
    <w:rsid w:val="0067203E"/>
    <w:rPr>
      <w:b/>
      <w:bCs/>
      <w:smallCaps/>
      <w:color w:val="0F4761" w:themeColor="accent1" w:themeShade="BF"/>
      <w:spacing w:val="5"/>
    </w:rPr>
  </w:style>
  <w:style w:type="paragraph" w:styleId="NoSpacing">
    <w:name w:val="No Spacing"/>
    <w:uiPriority w:val="1"/>
    <w:qFormat/>
    <w:rsid w:val="0010210A"/>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1070</Words>
  <Characters>6100</Characters>
  <Application>Microsoft Office Word</Application>
  <DocSecurity>0</DocSecurity>
  <Lines>50</Lines>
  <Paragraphs>14</Paragraphs>
  <ScaleCrop>false</ScaleCrop>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8</cp:revision>
  <dcterms:created xsi:type="dcterms:W3CDTF">2026-09-18T16:15:00Z</dcterms:created>
  <dcterms:modified xsi:type="dcterms:W3CDTF">2026-09-18T17:22:00Z</dcterms:modified>
</cp:coreProperties>
</file>