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43D47" w14:textId="77777777" w:rsidR="007862C1" w:rsidRPr="007862C1" w:rsidRDefault="007862C1" w:rsidP="00115A61">
      <w:pPr>
        <w:spacing w:line="480" w:lineRule="auto"/>
        <w:jc w:val="center"/>
        <w:rPr>
          <w:rFonts w:ascii="Times New Roman" w:hAnsi="Times New Roman" w:cs="Times New Roman"/>
          <w:b/>
          <w:bCs/>
        </w:rPr>
      </w:pPr>
      <w:r w:rsidRPr="007862C1">
        <w:rPr>
          <w:rFonts w:ascii="Times New Roman" w:hAnsi="Times New Roman" w:cs="Times New Roman"/>
          <w:b/>
          <w:bCs/>
        </w:rPr>
        <w:t>Crisis Communication Strategy for Coastal Escapes Ltd. in the Aftermath of a Fatal Water Sports Accident</w:t>
      </w:r>
    </w:p>
    <w:p w14:paraId="7BCF9146" w14:textId="7B2E7BB1" w:rsidR="007862C1" w:rsidRPr="007862C1" w:rsidRDefault="007862C1" w:rsidP="00115A61">
      <w:pPr>
        <w:spacing w:line="480" w:lineRule="auto"/>
        <w:jc w:val="center"/>
        <w:rPr>
          <w:rFonts w:ascii="Times New Roman" w:hAnsi="Times New Roman" w:cs="Times New Roman"/>
        </w:rPr>
      </w:pPr>
      <w:r w:rsidRPr="007862C1">
        <w:rPr>
          <w:rFonts w:ascii="Times New Roman" w:hAnsi="Times New Roman" w:cs="Times New Roman"/>
          <w:b/>
          <w:bCs/>
        </w:rPr>
        <w:t>Student Name:</w:t>
      </w:r>
      <w:r w:rsidRPr="007862C1">
        <w:rPr>
          <w:rFonts w:ascii="Times New Roman" w:hAnsi="Times New Roman" w:cs="Times New Roman"/>
        </w:rPr>
        <w:t xml:space="preserve"> </w:t>
      </w:r>
      <w:r w:rsidR="002A0E94" w:rsidRPr="00115A61">
        <w:rPr>
          <w:rFonts w:ascii="Times New Roman" w:hAnsi="Times New Roman" w:cs="Times New Roman"/>
        </w:rPr>
        <w:t xml:space="preserve">Naveen Sharma </w:t>
      </w:r>
      <w:r w:rsidRPr="007862C1">
        <w:rPr>
          <w:rFonts w:ascii="Times New Roman" w:hAnsi="Times New Roman" w:cs="Times New Roman"/>
        </w:rPr>
        <w:br/>
      </w:r>
      <w:r w:rsidRPr="007862C1">
        <w:rPr>
          <w:rFonts w:ascii="Times New Roman" w:hAnsi="Times New Roman" w:cs="Times New Roman"/>
          <w:b/>
          <w:bCs/>
        </w:rPr>
        <w:t>Student ID:</w:t>
      </w:r>
      <w:r w:rsidR="003C02C8">
        <w:rPr>
          <w:rFonts w:ascii="Times New Roman" w:hAnsi="Times New Roman" w:cs="Times New Roman"/>
        </w:rPr>
        <w:t xml:space="preserve"> DE240052</w:t>
      </w:r>
      <w:r w:rsidRPr="007862C1">
        <w:rPr>
          <w:rFonts w:ascii="Times New Roman" w:hAnsi="Times New Roman" w:cs="Times New Roman"/>
        </w:rPr>
        <w:br/>
      </w:r>
      <w:r w:rsidRPr="007862C1">
        <w:rPr>
          <w:rFonts w:ascii="Times New Roman" w:hAnsi="Times New Roman" w:cs="Times New Roman"/>
          <w:b/>
          <w:bCs/>
        </w:rPr>
        <w:t>Submission Date:</w:t>
      </w:r>
      <w:r w:rsidRPr="007862C1">
        <w:rPr>
          <w:rFonts w:ascii="Times New Roman" w:hAnsi="Times New Roman" w:cs="Times New Roman"/>
        </w:rPr>
        <w:t xml:space="preserve"> July 28, 2025</w:t>
      </w:r>
    </w:p>
    <w:p w14:paraId="4163E281" w14:textId="77777777" w:rsidR="00CB46A5" w:rsidRPr="00115A61" w:rsidRDefault="00CB46A5" w:rsidP="00115A61">
      <w:pPr>
        <w:spacing w:line="480" w:lineRule="auto"/>
        <w:jc w:val="both"/>
        <w:rPr>
          <w:rFonts w:ascii="Times New Roman" w:hAnsi="Times New Roman" w:cs="Times New Roman"/>
          <w:b/>
          <w:bCs/>
        </w:rPr>
      </w:pPr>
    </w:p>
    <w:p w14:paraId="6F2F7BDB" w14:textId="77777777" w:rsidR="00CB46A5" w:rsidRPr="00115A61" w:rsidRDefault="00CB46A5" w:rsidP="00115A61">
      <w:pPr>
        <w:spacing w:line="480" w:lineRule="auto"/>
        <w:jc w:val="both"/>
        <w:rPr>
          <w:rFonts w:ascii="Times New Roman" w:hAnsi="Times New Roman" w:cs="Times New Roman"/>
          <w:b/>
          <w:bCs/>
        </w:rPr>
      </w:pPr>
    </w:p>
    <w:p w14:paraId="62DAF967" w14:textId="77777777" w:rsidR="00CB46A5" w:rsidRPr="00115A61" w:rsidRDefault="00CB46A5" w:rsidP="00115A61">
      <w:pPr>
        <w:spacing w:line="480" w:lineRule="auto"/>
        <w:jc w:val="both"/>
        <w:rPr>
          <w:rFonts w:ascii="Times New Roman" w:hAnsi="Times New Roman" w:cs="Times New Roman"/>
          <w:b/>
          <w:bCs/>
        </w:rPr>
      </w:pPr>
    </w:p>
    <w:p w14:paraId="364917E6" w14:textId="77777777" w:rsidR="00CB46A5" w:rsidRPr="00115A61" w:rsidRDefault="00CB46A5" w:rsidP="00115A61">
      <w:pPr>
        <w:spacing w:line="480" w:lineRule="auto"/>
        <w:jc w:val="both"/>
        <w:rPr>
          <w:rFonts w:ascii="Times New Roman" w:hAnsi="Times New Roman" w:cs="Times New Roman"/>
          <w:b/>
          <w:bCs/>
        </w:rPr>
      </w:pPr>
    </w:p>
    <w:p w14:paraId="3EF598C5" w14:textId="77777777" w:rsidR="00CB46A5" w:rsidRPr="00115A61" w:rsidRDefault="00CB46A5" w:rsidP="00115A61">
      <w:pPr>
        <w:spacing w:line="480" w:lineRule="auto"/>
        <w:jc w:val="both"/>
        <w:rPr>
          <w:rFonts w:ascii="Times New Roman" w:hAnsi="Times New Roman" w:cs="Times New Roman"/>
          <w:b/>
          <w:bCs/>
        </w:rPr>
      </w:pPr>
    </w:p>
    <w:p w14:paraId="6B7C2464" w14:textId="77777777" w:rsidR="00CB46A5" w:rsidRPr="00115A61" w:rsidRDefault="00CB46A5" w:rsidP="00115A61">
      <w:pPr>
        <w:spacing w:line="480" w:lineRule="auto"/>
        <w:jc w:val="both"/>
        <w:rPr>
          <w:rFonts w:ascii="Times New Roman" w:hAnsi="Times New Roman" w:cs="Times New Roman"/>
          <w:b/>
          <w:bCs/>
        </w:rPr>
      </w:pPr>
    </w:p>
    <w:p w14:paraId="00759D8A" w14:textId="77777777" w:rsidR="00CB46A5" w:rsidRPr="00115A61" w:rsidRDefault="00CB46A5" w:rsidP="00115A61">
      <w:pPr>
        <w:spacing w:line="480" w:lineRule="auto"/>
        <w:jc w:val="both"/>
        <w:rPr>
          <w:rFonts w:ascii="Times New Roman" w:hAnsi="Times New Roman" w:cs="Times New Roman"/>
          <w:b/>
          <w:bCs/>
        </w:rPr>
      </w:pPr>
    </w:p>
    <w:p w14:paraId="3F674EC9" w14:textId="77777777" w:rsidR="00CB46A5" w:rsidRPr="00115A61" w:rsidRDefault="00CB46A5" w:rsidP="00115A61">
      <w:pPr>
        <w:spacing w:line="480" w:lineRule="auto"/>
        <w:jc w:val="both"/>
        <w:rPr>
          <w:rFonts w:ascii="Times New Roman" w:hAnsi="Times New Roman" w:cs="Times New Roman"/>
          <w:b/>
          <w:bCs/>
        </w:rPr>
      </w:pPr>
    </w:p>
    <w:p w14:paraId="17637595" w14:textId="77777777" w:rsidR="00CB46A5" w:rsidRPr="00115A61" w:rsidRDefault="00CB46A5" w:rsidP="00115A61">
      <w:pPr>
        <w:spacing w:line="480" w:lineRule="auto"/>
        <w:jc w:val="both"/>
        <w:rPr>
          <w:rFonts w:ascii="Times New Roman" w:hAnsi="Times New Roman" w:cs="Times New Roman"/>
          <w:b/>
          <w:bCs/>
        </w:rPr>
      </w:pPr>
    </w:p>
    <w:p w14:paraId="40CF636D" w14:textId="77777777" w:rsidR="00CB46A5" w:rsidRPr="00115A61" w:rsidRDefault="00CB46A5" w:rsidP="00115A61">
      <w:pPr>
        <w:spacing w:line="480" w:lineRule="auto"/>
        <w:jc w:val="both"/>
        <w:rPr>
          <w:rFonts w:ascii="Times New Roman" w:hAnsi="Times New Roman" w:cs="Times New Roman"/>
          <w:b/>
          <w:bCs/>
        </w:rPr>
      </w:pPr>
    </w:p>
    <w:p w14:paraId="31271DAF" w14:textId="77777777" w:rsidR="00CB46A5" w:rsidRDefault="00CB46A5" w:rsidP="00115A61">
      <w:pPr>
        <w:spacing w:line="480" w:lineRule="auto"/>
        <w:jc w:val="both"/>
        <w:rPr>
          <w:rFonts w:ascii="Times New Roman" w:hAnsi="Times New Roman" w:cs="Times New Roman"/>
          <w:b/>
          <w:bCs/>
        </w:rPr>
      </w:pPr>
    </w:p>
    <w:p w14:paraId="00BD9C9D" w14:textId="77777777" w:rsidR="00A30B7A" w:rsidRPr="00115A61" w:rsidRDefault="00A30B7A" w:rsidP="00115A61">
      <w:pPr>
        <w:spacing w:line="480" w:lineRule="auto"/>
        <w:jc w:val="both"/>
        <w:rPr>
          <w:rFonts w:ascii="Times New Roman" w:hAnsi="Times New Roman" w:cs="Times New Roman"/>
          <w:b/>
          <w:bCs/>
        </w:rPr>
      </w:pPr>
    </w:p>
    <w:p w14:paraId="5F5C4A65" w14:textId="77777777" w:rsidR="00CB46A5" w:rsidRPr="00115A61" w:rsidRDefault="00CB46A5" w:rsidP="00115A61">
      <w:pPr>
        <w:spacing w:line="480" w:lineRule="auto"/>
        <w:jc w:val="both"/>
        <w:rPr>
          <w:rFonts w:ascii="Times New Roman" w:hAnsi="Times New Roman" w:cs="Times New Roman"/>
          <w:b/>
          <w:bCs/>
        </w:rPr>
      </w:pPr>
    </w:p>
    <w:p w14:paraId="0C5C8189" w14:textId="77777777" w:rsidR="00CB46A5" w:rsidRPr="00115A61" w:rsidRDefault="00CB46A5" w:rsidP="00115A61">
      <w:pPr>
        <w:spacing w:line="480" w:lineRule="auto"/>
        <w:jc w:val="both"/>
        <w:rPr>
          <w:rFonts w:ascii="Times New Roman" w:hAnsi="Times New Roman" w:cs="Times New Roman"/>
          <w:b/>
          <w:bCs/>
        </w:rPr>
      </w:pPr>
    </w:p>
    <w:p w14:paraId="125E194F" w14:textId="76385797" w:rsidR="007862C1" w:rsidRPr="007862C1" w:rsidRDefault="00CB46A5" w:rsidP="00115A61">
      <w:pPr>
        <w:spacing w:line="480" w:lineRule="auto"/>
        <w:jc w:val="both"/>
        <w:rPr>
          <w:rFonts w:ascii="Times New Roman" w:hAnsi="Times New Roman" w:cs="Times New Roman"/>
          <w:b/>
          <w:bCs/>
        </w:rPr>
      </w:pPr>
      <w:r w:rsidRPr="00115A61">
        <w:rPr>
          <w:rFonts w:ascii="Times New Roman" w:hAnsi="Times New Roman" w:cs="Times New Roman"/>
          <w:b/>
          <w:bCs/>
        </w:rPr>
        <w:lastRenderedPageBreak/>
        <w:t xml:space="preserve">Table of </w:t>
      </w:r>
      <w:r w:rsidR="007862C1" w:rsidRPr="007862C1">
        <w:rPr>
          <w:rFonts w:ascii="Times New Roman" w:hAnsi="Times New Roman" w:cs="Times New Roman"/>
          <w:b/>
          <w:bCs/>
        </w:rPr>
        <w:t>Contents</w:t>
      </w:r>
    </w:p>
    <w:p w14:paraId="3EFDA2D9" w14:textId="77777777" w:rsidR="007862C1" w:rsidRPr="007862C1" w:rsidRDefault="007862C1" w:rsidP="00A30B7A">
      <w:pPr>
        <w:numPr>
          <w:ilvl w:val="0"/>
          <w:numId w:val="1"/>
        </w:numPr>
        <w:spacing w:line="360" w:lineRule="auto"/>
        <w:rPr>
          <w:rFonts w:ascii="Times New Roman" w:hAnsi="Times New Roman" w:cs="Times New Roman"/>
          <w:b/>
          <w:bCs/>
        </w:rPr>
      </w:pPr>
      <w:r w:rsidRPr="007862C1">
        <w:rPr>
          <w:rFonts w:ascii="Times New Roman" w:hAnsi="Times New Roman" w:cs="Times New Roman"/>
          <w:b/>
          <w:bCs/>
        </w:rPr>
        <w:t xml:space="preserve">Introduction </w:t>
      </w:r>
    </w:p>
    <w:p w14:paraId="235D2CAF" w14:textId="77777777" w:rsidR="007862C1" w:rsidRPr="007862C1" w:rsidRDefault="007862C1" w:rsidP="00A30B7A">
      <w:pPr>
        <w:numPr>
          <w:ilvl w:val="0"/>
          <w:numId w:val="1"/>
        </w:numPr>
        <w:spacing w:line="360" w:lineRule="auto"/>
        <w:rPr>
          <w:rFonts w:ascii="Times New Roman" w:hAnsi="Times New Roman" w:cs="Times New Roman"/>
        </w:rPr>
      </w:pPr>
      <w:r w:rsidRPr="007862C1">
        <w:rPr>
          <w:rFonts w:ascii="Times New Roman" w:hAnsi="Times New Roman" w:cs="Times New Roman"/>
          <w:b/>
          <w:bCs/>
        </w:rPr>
        <w:t>Literature Review</w:t>
      </w:r>
      <w:r w:rsidRPr="007862C1">
        <w:rPr>
          <w:rFonts w:ascii="Times New Roman" w:hAnsi="Times New Roman" w:cs="Times New Roman"/>
        </w:rPr>
        <w:br/>
        <w:t>2.1 Situational Crisis Communication Theory (SCCT)</w:t>
      </w:r>
      <w:r w:rsidRPr="007862C1">
        <w:rPr>
          <w:rFonts w:ascii="Times New Roman" w:hAnsi="Times New Roman" w:cs="Times New Roman"/>
        </w:rPr>
        <w:br/>
        <w:t>2.2 Business English in Crisis Communication</w:t>
      </w:r>
      <w:r w:rsidRPr="007862C1">
        <w:rPr>
          <w:rFonts w:ascii="Times New Roman" w:hAnsi="Times New Roman" w:cs="Times New Roman"/>
        </w:rPr>
        <w:br/>
        <w:t>2.3 Intercultural Communication and Cultural Norms</w:t>
      </w:r>
      <w:r w:rsidRPr="007862C1">
        <w:rPr>
          <w:rFonts w:ascii="Times New Roman" w:hAnsi="Times New Roman" w:cs="Times New Roman"/>
        </w:rPr>
        <w:br/>
        <w:t xml:space="preserve">2.4 Media Dynamics in Crisis Management </w:t>
      </w:r>
    </w:p>
    <w:p w14:paraId="488804D9" w14:textId="77777777" w:rsidR="007862C1" w:rsidRPr="007862C1" w:rsidRDefault="007862C1" w:rsidP="00A30B7A">
      <w:pPr>
        <w:numPr>
          <w:ilvl w:val="0"/>
          <w:numId w:val="1"/>
        </w:numPr>
        <w:spacing w:line="360" w:lineRule="auto"/>
        <w:rPr>
          <w:rFonts w:ascii="Times New Roman" w:hAnsi="Times New Roman" w:cs="Times New Roman"/>
        </w:rPr>
      </w:pPr>
      <w:r w:rsidRPr="007862C1">
        <w:rPr>
          <w:rFonts w:ascii="Times New Roman" w:hAnsi="Times New Roman" w:cs="Times New Roman"/>
          <w:b/>
          <w:bCs/>
        </w:rPr>
        <w:t>Methodology</w:t>
      </w:r>
      <w:r w:rsidRPr="007862C1">
        <w:rPr>
          <w:rFonts w:ascii="Times New Roman" w:hAnsi="Times New Roman" w:cs="Times New Roman"/>
        </w:rPr>
        <w:br/>
        <w:t>3.1 Theoretical Framework Application</w:t>
      </w:r>
      <w:r w:rsidRPr="007862C1">
        <w:rPr>
          <w:rFonts w:ascii="Times New Roman" w:hAnsi="Times New Roman" w:cs="Times New Roman"/>
        </w:rPr>
        <w:br/>
        <w:t>3.2 Stakeholder Analysis</w:t>
      </w:r>
      <w:r w:rsidRPr="007862C1">
        <w:rPr>
          <w:rFonts w:ascii="Times New Roman" w:hAnsi="Times New Roman" w:cs="Times New Roman"/>
        </w:rPr>
        <w:br/>
        <w:t>3.3 Communication Artifact Development</w:t>
      </w:r>
      <w:r w:rsidRPr="007862C1">
        <w:rPr>
          <w:rFonts w:ascii="Times New Roman" w:hAnsi="Times New Roman" w:cs="Times New Roman"/>
        </w:rPr>
        <w:br/>
        <w:t xml:space="preserve">3.4 Data Collection and Limitations </w:t>
      </w:r>
    </w:p>
    <w:p w14:paraId="252ED96B" w14:textId="77777777" w:rsidR="007862C1" w:rsidRPr="007862C1" w:rsidRDefault="007862C1" w:rsidP="00A30B7A">
      <w:pPr>
        <w:numPr>
          <w:ilvl w:val="0"/>
          <w:numId w:val="1"/>
        </w:numPr>
        <w:spacing w:line="360" w:lineRule="auto"/>
        <w:rPr>
          <w:rFonts w:ascii="Times New Roman" w:hAnsi="Times New Roman" w:cs="Times New Roman"/>
        </w:rPr>
      </w:pPr>
      <w:r w:rsidRPr="007862C1">
        <w:rPr>
          <w:rFonts w:ascii="Times New Roman" w:hAnsi="Times New Roman" w:cs="Times New Roman"/>
          <w:b/>
          <w:bCs/>
        </w:rPr>
        <w:t>Findings</w:t>
      </w:r>
      <w:r w:rsidRPr="007862C1">
        <w:rPr>
          <w:rFonts w:ascii="Times New Roman" w:hAnsi="Times New Roman" w:cs="Times New Roman"/>
        </w:rPr>
        <w:br/>
        <w:t>4.1 Internal Memo to Staff</w:t>
      </w:r>
      <w:r w:rsidRPr="007862C1">
        <w:rPr>
          <w:rFonts w:ascii="Times New Roman" w:hAnsi="Times New Roman" w:cs="Times New Roman"/>
        </w:rPr>
        <w:br/>
        <w:t>4.2 Public Press Release</w:t>
      </w:r>
      <w:r w:rsidRPr="007862C1">
        <w:rPr>
          <w:rFonts w:ascii="Times New Roman" w:hAnsi="Times New Roman" w:cs="Times New Roman"/>
        </w:rPr>
        <w:br/>
        <w:t>4.3 Stakeholder Letter</w:t>
      </w:r>
      <w:r w:rsidRPr="007862C1">
        <w:rPr>
          <w:rFonts w:ascii="Times New Roman" w:hAnsi="Times New Roman" w:cs="Times New Roman"/>
        </w:rPr>
        <w:br/>
        <w:t xml:space="preserve">4.4 Cultural and Media Considerations </w:t>
      </w:r>
    </w:p>
    <w:p w14:paraId="11579685" w14:textId="77777777" w:rsidR="007862C1" w:rsidRPr="007862C1" w:rsidRDefault="007862C1" w:rsidP="00A30B7A">
      <w:pPr>
        <w:numPr>
          <w:ilvl w:val="0"/>
          <w:numId w:val="1"/>
        </w:numPr>
        <w:spacing w:line="360" w:lineRule="auto"/>
        <w:rPr>
          <w:rFonts w:ascii="Times New Roman" w:hAnsi="Times New Roman" w:cs="Times New Roman"/>
        </w:rPr>
      </w:pPr>
      <w:r w:rsidRPr="007862C1">
        <w:rPr>
          <w:rFonts w:ascii="Times New Roman" w:hAnsi="Times New Roman" w:cs="Times New Roman"/>
          <w:b/>
          <w:bCs/>
        </w:rPr>
        <w:t>Discussion</w:t>
      </w:r>
      <w:r w:rsidRPr="007862C1">
        <w:rPr>
          <w:rFonts w:ascii="Times New Roman" w:hAnsi="Times New Roman" w:cs="Times New Roman"/>
        </w:rPr>
        <w:br/>
        <w:t>5.1 Strategic Effectiveness of Artifacts</w:t>
      </w:r>
      <w:r w:rsidRPr="007862C1">
        <w:rPr>
          <w:rFonts w:ascii="Times New Roman" w:hAnsi="Times New Roman" w:cs="Times New Roman"/>
        </w:rPr>
        <w:br/>
        <w:t>5.2 Cultural Sensitivity and Global Reach</w:t>
      </w:r>
      <w:r w:rsidRPr="007862C1">
        <w:rPr>
          <w:rFonts w:ascii="Times New Roman" w:hAnsi="Times New Roman" w:cs="Times New Roman"/>
        </w:rPr>
        <w:br/>
        <w:t>5.3 Challenges and Mitigation Strategies</w:t>
      </w:r>
      <w:r w:rsidRPr="007862C1">
        <w:rPr>
          <w:rFonts w:ascii="Times New Roman" w:hAnsi="Times New Roman" w:cs="Times New Roman"/>
        </w:rPr>
        <w:br/>
        <w:t xml:space="preserve">5.4 Long-Term Reputation Management </w:t>
      </w:r>
    </w:p>
    <w:p w14:paraId="68362C14" w14:textId="77777777" w:rsidR="007862C1" w:rsidRPr="007862C1" w:rsidRDefault="007862C1" w:rsidP="00A30B7A">
      <w:pPr>
        <w:numPr>
          <w:ilvl w:val="0"/>
          <w:numId w:val="1"/>
        </w:numPr>
        <w:spacing w:line="360" w:lineRule="auto"/>
        <w:rPr>
          <w:rFonts w:ascii="Times New Roman" w:hAnsi="Times New Roman" w:cs="Times New Roman"/>
        </w:rPr>
      </w:pPr>
      <w:r w:rsidRPr="007862C1">
        <w:rPr>
          <w:rFonts w:ascii="Times New Roman" w:hAnsi="Times New Roman" w:cs="Times New Roman"/>
          <w:b/>
          <w:bCs/>
        </w:rPr>
        <w:t>Conclusion</w:t>
      </w:r>
      <w:r w:rsidRPr="007862C1">
        <w:rPr>
          <w:rFonts w:ascii="Times New Roman" w:hAnsi="Times New Roman" w:cs="Times New Roman"/>
        </w:rPr>
        <w:br/>
        <w:t>6.1 Summary of Strategy</w:t>
      </w:r>
      <w:r w:rsidRPr="007862C1">
        <w:rPr>
          <w:rFonts w:ascii="Times New Roman" w:hAnsi="Times New Roman" w:cs="Times New Roman"/>
        </w:rPr>
        <w:br/>
        <w:t>6.2 Recommendations for Implementation</w:t>
      </w:r>
      <w:r w:rsidRPr="007862C1">
        <w:rPr>
          <w:rFonts w:ascii="Times New Roman" w:hAnsi="Times New Roman" w:cs="Times New Roman"/>
        </w:rPr>
        <w:br/>
        <w:t>6.3 Future Considerations</w:t>
      </w:r>
    </w:p>
    <w:p w14:paraId="2F345C3D" w14:textId="77777777" w:rsidR="00A30B7A" w:rsidRDefault="007862C1" w:rsidP="00A30B7A">
      <w:pPr>
        <w:pStyle w:val="ListParagraph"/>
        <w:numPr>
          <w:ilvl w:val="0"/>
          <w:numId w:val="1"/>
        </w:numPr>
        <w:spacing w:line="360" w:lineRule="auto"/>
        <w:rPr>
          <w:rFonts w:ascii="Times New Roman" w:hAnsi="Times New Roman" w:cs="Times New Roman"/>
        </w:rPr>
      </w:pPr>
      <w:r w:rsidRPr="00A30B7A">
        <w:rPr>
          <w:rFonts w:ascii="Times New Roman" w:hAnsi="Times New Roman" w:cs="Times New Roman"/>
          <w:b/>
          <w:bCs/>
        </w:rPr>
        <w:t>References</w:t>
      </w:r>
    </w:p>
    <w:p w14:paraId="38B9DDEE" w14:textId="77777777" w:rsidR="006C0B6B" w:rsidRDefault="007862C1" w:rsidP="006C0B6B">
      <w:pPr>
        <w:pStyle w:val="ListParagraph"/>
        <w:numPr>
          <w:ilvl w:val="0"/>
          <w:numId w:val="1"/>
        </w:numPr>
        <w:spacing w:line="360" w:lineRule="auto"/>
        <w:rPr>
          <w:rFonts w:ascii="Times New Roman" w:hAnsi="Times New Roman" w:cs="Times New Roman"/>
        </w:rPr>
      </w:pPr>
      <w:r w:rsidRPr="00A30B7A">
        <w:rPr>
          <w:rFonts w:ascii="Times New Roman" w:hAnsi="Times New Roman" w:cs="Times New Roman"/>
          <w:b/>
          <w:bCs/>
        </w:rPr>
        <w:t>Appendices</w:t>
      </w:r>
      <w:r w:rsidRPr="00A30B7A">
        <w:rPr>
          <w:rFonts w:ascii="Times New Roman" w:hAnsi="Times New Roman" w:cs="Times New Roman"/>
        </w:rPr>
        <w:t xml:space="preserve"> </w:t>
      </w:r>
    </w:p>
    <w:p w14:paraId="68964978" w14:textId="2777C47E" w:rsidR="00F14F8A" w:rsidRPr="006C0B6B" w:rsidRDefault="00F14F8A" w:rsidP="006C0B6B">
      <w:pPr>
        <w:spacing w:line="360" w:lineRule="auto"/>
        <w:rPr>
          <w:rFonts w:ascii="Times New Roman" w:hAnsi="Times New Roman" w:cs="Times New Roman"/>
        </w:rPr>
      </w:pPr>
      <w:r w:rsidRPr="006C0B6B">
        <w:rPr>
          <w:rFonts w:ascii="Times New Roman" w:hAnsi="Times New Roman" w:cs="Times New Roman"/>
          <w:b/>
          <w:bCs/>
        </w:rPr>
        <w:lastRenderedPageBreak/>
        <w:t>Abstract</w:t>
      </w:r>
    </w:p>
    <w:p w14:paraId="18C735E7" w14:textId="11136FF3" w:rsidR="00173047" w:rsidRPr="00115A61" w:rsidRDefault="003F12FE" w:rsidP="00115A61">
      <w:pPr>
        <w:spacing w:line="480" w:lineRule="auto"/>
        <w:jc w:val="both"/>
        <w:rPr>
          <w:rFonts w:ascii="Times New Roman" w:hAnsi="Times New Roman" w:cs="Times New Roman"/>
        </w:rPr>
      </w:pPr>
      <w:r w:rsidRPr="00115A61">
        <w:rPr>
          <w:rFonts w:ascii="Times New Roman" w:hAnsi="Times New Roman" w:cs="Times New Roman"/>
        </w:rPr>
        <w:t xml:space="preserve">The present paper outlines an effective and extended crisis communication plan developed regarding one of the best marine recreational tourism companies, Coastal Escapes Ltd., in admitting the incident of a tragic and fatal jet ski accident that took place on July 15, 2025. The strategy is characterized by the finest and competent use of Business English, meant to appeal across a wide range of geographical locations, since it carefully combines both internal and external communication channels. These include </w:t>
      </w:r>
      <w:proofErr w:type="spellStart"/>
      <w:proofErr w:type="gramStart"/>
      <w:r w:rsidRPr="00115A61">
        <w:rPr>
          <w:rFonts w:ascii="Times New Roman" w:hAnsi="Times New Roman" w:cs="Times New Roman"/>
        </w:rPr>
        <w:t>a</w:t>
      </w:r>
      <w:proofErr w:type="spellEnd"/>
      <w:proofErr w:type="gramEnd"/>
      <w:r w:rsidRPr="00115A61">
        <w:rPr>
          <w:rFonts w:ascii="Times New Roman" w:hAnsi="Times New Roman" w:cs="Times New Roman"/>
        </w:rPr>
        <w:t xml:space="preserve"> extensive internal </w:t>
      </w:r>
      <w:r w:rsidR="00173047" w:rsidRPr="00115A61">
        <w:rPr>
          <w:rFonts w:ascii="Times New Roman" w:hAnsi="Times New Roman" w:cs="Times New Roman"/>
        </w:rPr>
        <w:t>memorandum</w:t>
      </w:r>
      <w:r w:rsidRPr="00115A61">
        <w:rPr>
          <w:rFonts w:ascii="Times New Roman" w:hAnsi="Times New Roman" w:cs="Times New Roman"/>
        </w:rPr>
        <w:t xml:space="preserve">, a clear concise and comprehensible open press release and a well thought out stakeholder letter aimed at responding to multi-faceted issues. Based on the ideas of Situational Crisis Communication Theory (SCCT), the strategy responds to the necessities of crisis with the help of a balanced use of defensive and accommodative notes to handle various challenges the crisis provides. The strategy attaches so much importance to being culturally sensitive by not only recognizing various norms of grief, but also skillfully tackling media relationships across borders, thus making it accessible to many people and </w:t>
      </w:r>
      <w:proofErr w:type="gramStart"/>
      <w:r w:rsidRPr="00115A61">
        <w:rPr>
          <w:rFonts w:ascii="Times New Roman" w:hAnsi="Times New Roman" w:cs="Times New Roman"/>
        </w:rPr>
        <w:t>be</w:t>
      </w:r>
      <w:proofErr w:type="gramEnd"/>
      <w:r w:rsidRPr="00115A61">
        <w:rPr>
          <w:rFonts w:ascii="Times New Roman" w:hAnsi="Times New Roman" w:cs="Times New Roman"/>
        </w:rPr>
        <w:t xml:space="preserve"> understood by the masses. </w:t>
      </w:r>
      <w:r w:rsidR="00EC1A1C" w:rsidRPr="00EC1A1C">
        <w:rPr>
          <w:rFonts w:ascii="Times New Roman" w:hAnsi="Times New Roman" w:cs="Times New Roman"/>
        </w:rPr>
        <w:t>The approach uses the principles of adherence to the principle of clarity, empathy, and preservation of the company image, encouraging the reconstruction of trust towards stakeholders, who are the customers, employees, partners, and the population community. Among the tips, there is a mellow consideration given to cross-cultural sensitivities, heady operational challenges and proactive long-term reputational management to minimize the likelihood of risks and to build stronger credibility. The report has gone through the APA formatting and is the best practice in the Business English market with a strategic consistency, cultural sensitivity, and long-term results of the crisis response to bring to the high-stakes situation in an adult yet tough business.</w:t>
      </w:r>
    </w:p>
    <w:p w14:paraId="02E9DE91" w14:textId="5C4BF029"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1. Introduction</w:t>
      </w:r>
    </w:p>
    <w:p w14:paraId="42335957" w14:textId="77777777" w:rsidR="003F12FE" w:rsidRPr="00115A61" w:rsidRDefault="003F12FE" w:rsidP="00115A61">
      <w:pPr>
        <w:spacing w:line="480" w:lineRule="auto"/>
        <w:jc w:val="both"/>
        <w:rPr>
          <w:rFonts w:ascii="Times New Roman" w:hAnsi="Times New Roman" w:cs="Times New Roman"/>
        </w:rPr>
      </w:pPr>
      <w:r w:rsidRPr="00115A61">
        <w:rPr>
          <w:rFonts w:ascii="Times New Roman" w:hAnsi="Times New Roman" w:cs="Times New Roman"/>
        </w:rPr>
        <w:lastRenderedPageBreak/>
        <w:t>Coastal Escapes Ltd. is a major venture in marine tourism that is inclined towards water sports and recreational operations in coastal sides of Europe, North America and Asia. A serious jet ski accident caused the death of a guest on July 15, 2025, and provoked the occurrence of a crisis in the company that poses a serious threat to its reputation, operational stability, and stakeholder confidence. The present report presents the strategic crisis communication plan regarding the incident including both internal and external communications targeted at the various global stakeholders. Business English is used in the plan to make it less ambiguous, professionally sound, and understandable by the affected cultural groups following the ideals of the Situational Crisis Communication Theory (SCCT) (Coombs, 2007). The goals include to overcome reputational damage, to retain trust by the stakeholders, to overcome cross cultural communications and to sustain business operations.</w:t>
      </w:r>
    </w:p>
    <w:p w14:paraId="094F6C7A" w14:textId="77777777" w:rsidR="003F12FE" w:rsidRPr="00115A61" w:rsidRDefault="003F12FE" w:rsidP="00115A61">
      <w:pPr>
        <w:spacing w:line="480" w:lineRule="auto"/>
        <w:jc w:val="both"/>
        <w:rPr>
          <w:rFonts w:ascii="Times New Roman" w:hAnsi="Times New Roman" w:cs="Times New Roman"/>
        </w:rPr>
      </w:pPr>
      <w:r w:rsidRPr="00115A61">
        <w:rPr>
          <w:rFonts w:ascii="Times New Roman" w:hAnsi="Times New Roman" w:cs="Times New Roman"/>
        </w:rPr>
        <w:t>Business English will be important here in that it delivers accurate, understanding and convincing messages to diverse audiences such as employees, the media, investors and culture-diverse customers. The crisis requires a neutral style to handle media pursuit without compromising brand value: this involves being open without necessarily appearing to be defensive. The current report incorporates research on the intercultural communication theories, e.g., the Cultural Dimensions theory by Hofstede (Hofstede et al., 2010) to adapt the messages to the global market and especially in markets in which certain norms of grief are different, e.g., in Asia as well as in Europe. The steps include the analysis of the crisis using SCCT, the creation of communication artifacts (memo, press release, letter to the stakeholders), and the recommendations of momentary and long-term effects</w:t>
      </w:r>
    </w:p>
    <w:p w14:paraId="6852FCCD" w14:textId="261D95D2" w:rsidR="007862C1" w:rsidRPr="007862C1" w:rsidRDefault="00EB1B7E" w:rsidP="00115A61">
      <w:pPr>
        <w:spacing w:line="480" w:lineRule="auto"/>
        <w:jc w:val="both"/>
        <w:rPr>
          <w:rFonts w:ascii="Times New Roman" w:hAnsi="Times New Roman" w:cs="Times New Roman"/>
        </w:rPr>
      </w:pPr>
      <w:r w:rsidRPr="00115A61">
        <w:rPr>
          <w:rFonts w:ascii="Times New Roman" w:hAnsi="Times New Roman" w:cs="Times New Roman"/>
        </w:rPr>
        <w:t xml:space="preserve">Some of the main challenges are international media management as the media of different regions may differ in tone and expectation and cultural variation in the expression of grief, like collectivist </w:t>
      </w:r>
      <w:r w:rsidRPr="00115A61">
        <w:rPr>
          <w:rFonts w:ascii="Times New Roman" w:hAnsi="Times New Roman" w:cs="Times New Roman"/>
        </w:rPr>
        <w:lastRenderedPageBreak/>
        <w:t xml:space="preserve">grieving in the Asian market and individualist in western markets. There are other complexities, such as the necessity to keep employee morale </w:t>
      </w:r>
      <w:proofErr w:type="gramStart"/>
      <w:r w:rsidRPr="00115A61">
        <w:rPr>
          <w:rFonts w:ascii="Times New Roman" w:hAnsi="Times New Roman" w:cs="Times New Roman"/>
        </w:rPr>
        <w:t>in spite of</w:t>
      </w:r>
      <w:proofErr w:type="gramEnd"/>
      <w:r w:rsidRPr="00115A61">
        <w:rPr>
          <w:rFonts w:ascii="Times New Roman" w:hAnsi="Times New Roman" w:cs="Times New Roman"/>
        </w:rPr>
        <w:t xml:space="preserve"> events that are happening and to ensure investors that everything </w:t>
      </w:r>
      <w:r w:rsidR="00EC7B97" w:rsidRPr="00115A61">
        <w:rPr>
          <w:rFonts w:ascii="Times New Roman" w:hAnsi="Times New Roman" w:cs="Times New Roman"/>
        </w:rPr>
        <w:t>will</w:t>
      </w:r>
      <w:r w:rsidRPr="00115A61">
        <w:rPr>
          <w:rFonts w:ascii="Times New Roman" w:hAnsi="Times New Roman" w:cs="Times New Roman"/>
        </w:rPr>
        <w:t xml:space="preserve"> be all right and must attend to the customers and have a watchful eye on the law and the regulation mechanisms. It is built in such a way that its report consists of literature review on the frameworks of crisis communication, the methodology of planning the plan, the results of communication drafts, the discussion regarding their implications, and conclusion with suggestions. This strategy will provide </w:t>
      </w:r>
      <w:r w:rsidR="00EC7B97" w:rsidRPr="00115A61">
        <w:rPr>
          <w:rFonts w:ascii="Times New Roman" w:hAnsi="Times New Roman" w:cs="Times New Roman"/>
        </w:rPr>
        <w:t>detailed</w:t>
      </w:r>
      <w:r w:rsidRPr="00115A61">
        <w:rPr>
          <w:rFonts w:ascii="Times New Roman" w:hAnsi="Times New Roman" w:cs="Times New Roman"/>
        </w:rPr>
        <w:t xml:space="preserve"> coverage of the crisis, which fits the requirements set on the assignment regarding clarity, cultural appropriateness, and strategic diagram</w:t>
      </w:r>
      <w:r w:rsidR="007862C1" w:rsidRPr="007862C1">
        <w:rPr>
          <w:rFonts w:ascii="Times New Roman" w:hAnsi="Times New Roman" w:cs="Times New Roman"/>
        </w:rPr>
        <w:t>.</w:t>
      </w:r>
    </w:p>
    <w:p w14:paraId="238D4C12" w14:textId="77777777"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2. Literature Review</w:t>
      </w:r>
    </w:p>
    <w:p w14:paraId="43479043" w14:textId="77777777" w:rsidR="003F12FE" w:rsidRPr="00115A61" w:rsidRDefault="003F12FE" w:rsidP="00115A61">
      <w:pPr>
        <w:spacing w:line="480" w:lineRule="auto"/>
        <w:jc w:val="both"/>
        <w:rPr>
          <w:rFonts w:ascii="Times New Roman" w:hAnsi="Times New Roman" w:cs="Times New Roman"/>
        </w:rPr>
      </w:pPr>
      <w:r w:rsidRPr="00115A61">
        <w:rPr>
          <w:rFonts w:ascii="Times New Roman" w:hAnsi="Times New Roman" w:cs="Times New Roman"/>
        </w:rPr>
        <w:t xml:space="preserve">Crisis communication today plays a big role in the tourism sector since customer loyalty is built on trust and a sense of safety. In this section, the essential frameworks and theories such as SCCT, Business English principles, intercultural communication, and media dynamics are reviewed to provide the decision about crisis communication treatment the Coastal Escapes Ltd should use. </w:t>
      </w:r>
    </w:p>
    <w:p w14:paraId="2C6250C0" w14:textId="7A4EFCDC"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2.1 Situational Crisis Communication Theory (SCCT)</w:t>
      </w:r>
    </w:p>
    <w:p w14:paraId="52C09BCF" w14:textId="2B763C6C" w:rsidR="007862C1" w:rsidRPr="007862C1" w:rsidRDefault="003F12FE" w:rsidP="00115A61">
      <w:pPr>
        <w:spacing w:line="480" w:lineRule="auto"/>
        <w:jc w:val="both"/>
        <w:rPr>
          <w:rFonts w:ascii="Times New Roman" w:hAnsi="Times New Roman" w:cs="Times New Roman"/>
        </w:rPr>
      </w:pPr>
      <w:r w:rsidRPr="00115A61">
        <w:rPr>
          <w:rFonts w:ascii="Times New Roman" w:hAnsi="Times New Roman" w:cs="Times New Roman"/>
        </w:rPr>
        <w:t xml:space="preserve">Coombs (2007) has created an approach named SCCT that focuses on choosing a response to the crisis, attributing the responsibilities. Under accidental crisis (like jet ski accident), SCCT suggests a mix of defense tactics (e.g. justification, focus on current safety procedures) and accommodation tactics (e.g. apology, bereavement) as a way of striking the right balance between protecting the reputation and appearances while also appealing to the stakeholders. SCCT classifies crises in terms of the degree of responsibility and accidental crises do not require high intensity reputational </w:t>
      </w:r>
      <w:r w:rsidRPr="00115A61">
        <w:rPr>
          <w:rFonts w:ascii="Times New Roman" w:hAnsi="Times New Roman" w:cs="Times New Roman"/>
        </w:rPr>
        <w:lastRenderedPageBreak/>
        <w:t>repair activities. The theory accentuates the relevance of the societal predispositions of the stakeholders against the timely decision strategies to reduce the reputational harm incurred.</w:t>
      </w:r>
    </w:p>
    <w:p w14:paraId="422627AB" w14:textId="77777777"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2.2 Business English in Crisis Communication</w:t>
      </w:r>
    </w:p>
    <w:p w14:paraId="2786CEF5" w14:textId="77777777" w:rsidR="00C07930" w:rsidRPr="00115A61" w:rsidRDefault="00C07930" w:rsidP="00115A61">
      <w:pPr>
        <w:spacing w:line="480" w:lineRule="auto"/>
        <w:jc w:val="both"/>
        <w:rPr>
          <w:rFonts w:ascii="Times New Roman" w:hAnsi="Times New Roman" w:cs="Times New Roman"/>
        </w:rPr>
      </w:pPr>
      <w:r w:rsidRPr="00115A61">
        <w:rPr>
          <w:rFonts w:ascii="Times New Roman" w:hAnsi="Times New Roman" w:cs="Times New Roman"/>
        </w:rPr>
        <w:t>Precision, professionalism and flexibility make Business English necessary in making messages that are easily understood by people all around the world (</w:t>
      </w:r>
      <w:proofErr w:type="spellStart"/>
      <w:r w:rsidRPr="00115A61">
        <w:rPr>
          <w:rFonts w:ascii="Times New Roman" w:hAnsi="Times New Roman" w:cs="Times New Roman"/>
        </w:rPr>
        <w:t>Bargiela</w:t>
      </w:r>
      <w:proofErr w:type="spellEnd"/>
      <w:r w:rsidRPr="00115A61">
        <w:rPr>
          <w:rFonts w:ascii="Times New Roman" w:hAnsi="Times New Roman" w:cs="Times New Roman"/>
        </w:rPr>
        <w:t>-Chiappini et al., 2009). Business English is not only ambiguous especially in crisis communication which can create more distrust among people when there is a lot of ambiguity. When internal communication is to be made, supportive but edifying tone helps to build cohesion with employees whereas external communication needs to use the tone of formal and sympathetic language to calm the press and popular opinion. Business English use also makes it easy to translate and localize among the audiences who have different languages a major concern in the international markets.</w:t>
      </w:r>
    </w:p>
    <w:p w14:paraId="63E0EC04" w14:textId="40E18A63"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2.3 Intercultural Communication and Cultural Norms</w:t>
      </w:r>
    </w:p>
    <w:p w14:paraId="22B0BBC9" w14:textId="77E6EBF7" w:rsidR="00C07930" w:rsidRPr="00115A61" w:rsidRDefault="00C07930" w:rsidP="00115A61">
      <w:pPr>
        <w:spacing w:line="480" w:lineRule="auto"/>
        <w:jc w:val="both"/>
        <w:rPr>
          <w:rFonts w:ascii="Times New Roman" w:hAnsi="Times New Roman" w:cs="Times New Roman"/>
        </w:rPr>
      </w:pPr>
      <w:r w:rsidRPr="00115A61">
        <w:rPr>
          <w:rFonts w:ascii="Times New Roman" w:hAnsi="Times New Roman" w:cs="Times New Roman"/>
        </w:rPr>
        <w:t xml:space="preserve">Theories of intercultural communication, including Hofstede Cultural Dimensions (Hofstede et al., 2010) demonstrate the necessity to align messages with cultural rules. Communication in collectivist cultures (e.g. Japan, China) must focus on impact to the community and collective responsibility and must speak to the family and societal issues. The individualistic cultures (e.g., the United States, the United Kingdom) emphasize more on transparency and accountability as the stakeholders require in-depth clarification. The conventions of grief also differ: Asian markets might want to see overt display of condolence and declarations of ritual grief whereas European markets will prefer objective reporting and sobriety (Park &amp; Lee, 2018). Such disparities require </w:t>
      </w:r>
      <w:r w:rsidR="00EC7B97" w:rsidRPr="00115A61">
        <w:rPr>
          <w:rFonts w:ascii="Times New Roman" w:hAnsi="Times New Roman" w:cs="Times New Roman"/>
        </w:rPr>
        <w:t>culturally</w:t>
      </w:r>
      <w:r w:rsidRPr="00115A61">
        <w:rPr>
          <w:rFonts w:ascii="Times New Roman" w:hAnsi="Times New Roman" w:cs="Times New Roman"/>
        </w:rPr>
        <w:t xml:space="preserve"> appropriate communication to prevent misunderstanding or insult. </w:t>
      </w:r>
    </w:p>
    <w:p w14:paraId="00DE6880" w14:textId="28D8DD5B"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2.4 Media Dynamics in Crisis Management</w:t>
      </w:r>
    </w:p>
    <w:p w14:paraId="794952DF" w14:textId="5EF70CD9" w:rsidR="00C07930" w:rsidRPr="00115A61" w:rsidRDefault="00C07930" w:rsidP="00115A61">
      <w:pPr>
        <w:spacing w:line="480" w:lineRule="auto"/>
        <w:jc w:val="both"/>
        <w:rPr>
          <w:rFonts w:ascii="Times New Roman" w:hAnsi="Times New Roman" w:cs="Times New Roman"/>
        </w:rPr>
      </w:pPr>
      <w:r w:rsidRPr="00115A61">
        <w:rPr>
          <w:rFonts w:ascii="Times New Roman" w:hAnsi="Times New Roman" w:cs="Times New Roman"/>
        </w:rPr>
        <w:lastRenderedPageBreak/>
        <w:t xml:space="preserve">The international media varies much </w:t>
      </w:r>
      <w:proofErr w:type="gramStart"/>
      <w:r w:rsidRPr="00115A61">
        <w:rPr>
          <w:rFonts w:ascii="Times New Roman" w:hAnsi="Times New Roman" w:cs="Times New Roman"/>
        </w:rPr>
        <w:t>with regard to</w:t>
      </w:r>
      <w:proofErr w:type="gramEnd"/>
      <w:r w:rsidRPr="00115A61">
        <w:rPr>
          <w:rFonts w:ascii="Times New Roman" w:hAnsi="Times New Roman" w:cs="Times New Roman"/>
        </w:rPr>
        <w:t xml:space="preserve"> the coverage of crisis, which affects the perception of people. This is exemplified by the European media who tend to insist on technical descriptions of events and </w:t>
      </w:r>
      <w:r w:rsidR="00EC7B97" w:rsidRPr="00115A61">
        <w:rPr>
          <w:rFonts w:ascii="Times New Roman" w:hAnsi="Times New Roman" w:cs="Times New Roman"/>
        </w:rPr>
        <w:t>incidents</w:t>
      </w:r>
      <w:r w:rsidRPr="00115A61">
        <w:rPr>
          <w:rFonts w:ascii="Times New Roman" w:hAnsi="Times New Roman" w:cs="Times New Roman"/>
        </w:rPr>
        <w:t xml:space="preserve"> as a way of displaying inclination to transparency and accountability (Jin et al., 2010). On the contrary, the Asian media can even be devoted to emotional stories, which are based on empathy and the impact on the community. Business English makes the press releases easily understandable and mentions no jargon or the language used in press releases may be very technical and thus is very unacceptable due to its cultural aspect. Good media management also entails some proactive usage of the media like a press conference and social media update as a way of containing the narrative and tackling misinformation.</w:t>
      </w:r>
    </w:p>
    <w:p w14:paraId="3FE593EB" w14:textId="77777777" w:rsidR="006D13ED" w:rsidRPr="00115A61" w:rsidRDefault="006D13ED" w:rsidP="00115A61">
      <w:pPr>
        <w:spacing w:line="480" w:lineRule="auto"/>
        <w:jc w:val="both"/>
        <w:rPr>
          <w:rFonts w:ascii="Times New Roman" w:hAnsi="Times New Roman" w:cs="Times New Roman"/>
        </w:rPr>
      </w:pPr>
      <w:r w:rsidRPr="00115A61">
        <w:rPr>
          <w:rFonts w:ascii="Times New Roman" w:hAnsi="Times New Roman" w:cs="Times New Roman"/>
        </w:rPr>
        <w:t xml:space="preserve">The combination of these frameworks influences the communicational plan structure as messages are based on its strategic, culturally appropriate character and correspond with Business English values. </w:t>
      </w:r>
      <w:proofErr w:type="gramStart"/>
      <w:r w:rsidRPr="00115A61">
        <w:rPr>
          <w:rFonts w:ascii="Times New Roman" w:hAnsi="Times New Roman" w:cs="Times New Roman"/>
        </w:rPr>
        <w:t>The majority of</w:t>
      </w:r>
      <w:proofErr w:type="gramEnd"/>
      <w:r w:rsidRPr="00115A61">
        <w:rPr>
          <w:rFonts w:ascii="Times New Roman" w:hAnsi="Times New Roman" w:cs="Times New Roman"/>
        </w:rPr>
        <w:t xml:space="preserve"> the literature supports the idea of a multi-channel methodology, including internal memos, public press releases, stakeholder letters, and social media updates, covering different types of audiences and at the same time keeping the single brand voice across all channels.</w:t>
      </w:r>
    </w:p>
    <w:p w14:paraId="614287FB" w14:textId="3BF1A221"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3. Methodology</w:t>
      </w:r>
    </w:p>
    <w:p w14:paraId="50678E4F" w14:textId="3484BF01" w:rsidR="007862C1" w:rsidRPr="007862C1" w:rsidRDefault="006D13ED" w:rsidP="00115A61">
      <w:pPr>
        <w:spacing w:line="480" w:lineRule="auto"/>
        <w:jc w:val="both"/>
        <w:rPr>
          <w:rFonts w:ascii="Times New Roman" w:hAnsi="Times New Roman" w:cs="Times New Roman"/>
        </w:rPr>
      </w:pPr>
      <w:r w:rsidRPr="00115A61">
        <w:rPr>
          <w:rFonts w:ascii="Times New Roman" w:hAnsi="Times New Roman" w:cs="Times New Roman"/>
        </w:rPr>
        <w:t>This crisis communication plan was composed with a mixed-methods approach that involved both a theoretical analysis, mapping of stakeholders, writing of communication, and cultural adaptation. The chosen methodology correlates with the assignment task dedicated to Business English, theories of crisis communication, and the relevance to culture</w:t>
      </w:r>
      <w:r w:rsidR="007862C1" w:rsidRPr="007862C1">
        <w:rPr>
          <w:rFonts w:ascii="Times New Roman" w:hAnsi="Times New Roman" w:cs="Times New Roman"/>
        </w:rPr>
        <w:t>.</w:t>
      </w:r>
    </w:p>
    <w:p w14:paraId="2FCB5CA5" w14:textId="77777777"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3.1 Theoretical Framework Application</w:t>
      </w:r>
    </w:p>
    <w:p w14:paraId="27ADE7A8" w14:textId="30C6725C" w:rsidR="007862C1" w:rsidRPr="007862C1" w:rsidRDefault="006D13ED" w:rsidP="00115A61">
      <w:pPr>
        <w:spacing w:line="480" w:lineRule="auto"/>
        <w:jc w:val="both"/>
        <w:rPr>
          <w:rFonts w:ascii="Times New Roman" w:hAnsi="Times New Roman" w:cs="Times New Roman"/>
        </w:rPr>
      </w:pPr>
      <w:r w:rsidRPr="00115A61">
        <w:rPr>
          <w:rFonts w:ascii="Times New Roman" w:hAnsi="Times New Roman" w:cs="Times New Roman"/>
        </w:rPr>
        <w:t xml:space="preserve">SCCT was used to evaluate the type of crisis and the strategies to employ in responding to the crisis. Accident that occurred with jet ski was defined as an accidental crisis, as it implies a </w:t>
      </w:r>
      <w:r w:rsidRPr="00115A61">
        <w:rPr>
          <w:rFonts w:ascii="Times New Roman" w:hAnsi="Times New Roman" w:cs="Times New Roman"/>
        </w:rPr>
        <w:lastRenderedPageBreak/>
        <w:t xml:space="preserve">combination of justification (the explanation of safety precautions) and accommodation (the condolences) (Coombs, 2007). The tone and content of communicative products were informed by this classification and were in accordance with the </w:t>
      </w:r>
      <w:r w:rsidR="00EC7B97" w:rsidRPr="00115A61">
        <w:rPr>
          <w:rFonts w:ascii="Times New Roman" w:hAnsi="Times New Roman" w:cs="Times New Roman"/>
        </w:rPr>
        <w:t>expectations</w:t>
      </w:r>
      <w:r w:rsidRPr="00115A61">
        <w:rPr>
          <w:rFonts w:ascii="Times New Roman" w:hAnsi="Times New Roman" w:cs="Times New Roman"/>
        </w:rPr>
        <w:t xml:space="preserve"> of stakeholders</w:t>
      </w:r>
      <w:r w:rsidR="007862C1" w:rsidRPr="007862C1">
        <w:rPr>
          <w:rFonts w:ascii="Times New Roman" w:hAnsi="Times New Roman" w:cs="Times New Roman"/>
        </w:rPr>
        <w:t>.</w:t>
      </w:r>
    </w:p>
    <w:p w14:paraId="559CD6F8" w14:textId="77777777"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3.2 Stakeholder Analysis</w:t>
      </w:r>
    </w:p>
    <w:p w14:paraId="41BB109D" w14:textId="481E0026" w:rsidR="006D13ED" w:rsidRPr="00115A61" w:rsidRDefault="006D13ED" w:rsidP="00115A61">
      <w:pPr>
        <w:spacing w:line="480" w:lineRule="auto"/>
        <w:jc w:val="both"/>
        <w:rPr>
          <w:rFonts w:ascii="Times New Roman" w:hAnsi="Times New Roman" w:cs="Times New Roman"/>
        </w:rPr>
      </w:pPr>
      <w:r w:rsidRPr="00115A61">
        <w:rPr>
          <w:rFonts w:ascii="Times New Roman" w:hAnsi="Times New Roman" w:cs="Times New Roman"/>
        </w:rPr>
        <w:t xml:space="preserve">The analysis of stakeholders revealed some important groups: internal employees (who need clear guidelines and emotional care), citizens (who want and need transparency and understanding), the shareholders (who need to feel that they are not under any financial threat), and the regulatory body (who </w:t>
      </w:r>
      <w:proofErr w:type="gramStart"/>
      <w:r w:rsidRPr="00115A61">
        <w:rPr>
          <w:rFonts w:ascii="Times New Roman" w:hAnsi="Times New Roman" w:cs="Times New Roman"/>
        </w:rPr>
        <w:t>needs</w:t>
      </w:r>
      <w:proofErr w:type="gramEnd"/>
      <w:r w:rsidRPr="00115A61">
        <w:rPr>
          <w:rFonts w:ascii="Times New Roman" w:hAnsi="Times New Roman" w:cs="Times New Roman"/>
        </w:rPr>
        <w:t xml:space="preserve"> to be treated with respect and responsibility). Cultural scripting based on Hofstede Cultural Dimensions was done to target Asian and European markets where the messages were of interest to different people (Hofstede et al., 2010).</w:t>
      </w:r>
    </w:p>
    <w:p w14:paraId="18429938" w14:textId="2C833CAA"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3.3 Communication Artifact Development</w:t>
      </w:r>
    </w:p>
    <w:p w14:paraId="0042A839" w14:textId="77120A9C" w:rsidR="006D13ED" w:rsidRPr="00115A61" w:rsidRDefault="006D13ED" w:rsidP="00115A61">
      <w:pPr>
        <w:spacing w:line="480" w:lineRule="auto"/>
        <w:jc w:val="both"/>
        <w:rPr>
          <w:rFonts w:ascii="Times New Roman" w:hAnsi="Times New Roman" w:cs="Times New Roman"/>
        </w:rPr>
      </w:pPr>
      <w:r w:rsidRPr="00115A61">
        <w:rPr>
          <w:rFonts w:ascii="Times New Roman" w:hAnsi="Times New Roman" w:cs="Times New Roman"/>
        </w:rPr>
        <w:t xml:space="preserve">Three communication artifacts have been put together to resemble Business English principles; an internal memo (instructive, empathetic), a public press release (transparent, formal), and a stakeholder letter (persuasive, reassuring). All objects were created to support the concept of tone, register and culture sensitivities. An example is that the language in the press release does not contain colloquialism because it must fit the international media, but stakeholder </w:t>
      </w:r>
      <w:r w:rsidR="00EC7B97" w:rsidRPr="00115A61">
        <w:rPr>
          <w:rFonts w:ascii="Times New Roman" w:hAnsi="Times New Roman" w:cs="Times New Roman"/>
        </w:rPr>
        <w:t>letters contain</w:t>
      </w:r>
      <w:r w:rsidRPr="00115A61">
        <w:rPr>
          <w:rFonts w:ascii="Times New Roman" w:hAnsi="Times New Roman" w:cs="Times New Roman"/>
        </w:rPr>
        <w:t xml:space="preserve"> persuasive words so as not to lose confidence of investors. In the review of drafts, clarity, grammar, and APA were taken into consideration.</w:t>
      </w:r>
    </w:p>
    <w:p w14:paraId="729E3907" w14:textId="41D76B78"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3.4 Data Collection and Limitations</w:t>
      </w:r>
    </w:p>
    <w:p w14:paraId="7A39EF9A" w14:textId="346ED2A6" w:rsidR="003B63E1" w:rsidRPr="00115A61" w:rsidRDefault="003B63E1" w:rsidP="00115A61">
      <w:pPr>
        <w:spacing w:line="480" w:lineRule="auto"/>
        <w:jc w:val="both"/>
        <w:rPr>
          <w:rFonts w:ascii="Times New Roman" w:hAnsi="Times New Roman" w:cs="Times New Roman"/>
        </w:rPr>
      </w:pPr>
      <w:r w:rsidRPr="00115A61">
        <w:rPr>
          <w:rFonts w:ascii="Times New Roman" w:hAnsi="Times New Roman" w:cs="Times New Roman"/>
        </w:rPr>
        <w:t xml:space="preserve">Primary sources were the documents within the company (e.g., safety violations policy, working procedures) and media coverage of similar events to provide an additional tone and content reference. The strategic approach used secondary data on SCCT, intercultural communication and </w:t>
      </w:r>
      <w:r w:rsidRPr="00115A61">
        <w:rPr>
          <w:rFonts w:ascii="Times New Roman" w:hAnsi="Times New Roman" w:cs="Times New Roman"/>
        </w:rPr>
        <w:lastRenderedPageBreak/>
        <w:t xml:space="preserve">dynamics of the media available in </w:t>
      </w:r>
      <w:r w:rsidR="00EC7B97" w:rsidRPr="00115A61">
        <w:rPr>
          <w:rFonts w:ascii="Times New Roman" w:hAnsi="Times New Roman" w:cs="Times New Roman"/>
        </w:rPr>
        <w:t>academic</w:t>
      </w:r>
      <w:r w:rsidRPr="00115A61">
        <w:rPr>
          <w:rFonts w:ascii="Times New Roman" w:hAnsi="Times New Roman" w:cs="Times New Roman"/>
        </w:rPr>
        <w:t xml:space="preserve"> literature. Its limitations involve the fact that the crisis is hypothetical in nature that limits access to the stakeholder feedback in real time. </w:t>
      </w:r>
      <w:proofErr w:type="gramStart"/>
      <w:r w:rsidRPr="00115A61">
        <w:rPr>
          <w:rFonts w:ascii="Times New Roman" w:hAnsi="Times New Roman" w:cs="Times New Roman"/>
        </w:rPr>
        <w:t>In order to</w:t>
      </w:r>
      <w:proofErr w:type="gramEnd"/>
      <w:r w:rsidRPr="00115A61">
        <w:rPr>
          <w:rFonts w:ascii="Times New Roman" w:hAnsi="Times New Roman" w:cs="Times New Roman"/>
        </w:rPr>
        <w:t xml:space="preserve"> correct this, the research methodology simulates various audience reactions through cultural and media studies, hence robust enabling the </w:t>
      </w:r>
      <w:r w:rsidR="00EC7B97" w:rsidRPr="00115A61">
        <w:rPr>
          <w:rFonts w:ascii="Times New Roman" w:hAnsi="Times New Roman" w:cs="Times New Roman"/>
        </w:rPr>
        <w:t>research</w:t>
      </w:r>
      <w:r w:rsidRPr="00115A61">
        <w:rPr>
          <w:rFonts w:ascii="Times New Roman" w:hAnsi="Times New Roman" w:cs="Times New Roman"/>
        </w:rPr>
        <w:t xml:space="preserve"> was not conducted.</w:t>
      </w:r>
    </w:p>
    <w:p w14:paraId="3F3CE4EA" w14:textId="3E91CB88"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4. Findings</w:t>
      </w:r>
    </w:p>
    <w:p w14:paraId="31E51C05" w14:textId="3C8C644F" w:rsidR="003B63E1" w:rsidRPr="00115A61" w:rsidRDefault="003B63E1" w:rsidP="00115A61">
      <w:pPr>
        <w:spacing w:line="480" w:lineRule="auto"/>
        <w:jc w:val="both"/>
        <w:rPr>
          <w:rFonts w:ascii="Times New Roman" w:hAnsi="Times New Roman" w:cs="Times New Roman"/>
        </w:rPr>
      </w:pPr>
      <w:r w:rsidRPr="00115A61">
        <w:rPr>
          <w:rFonts w:ascii="Times New Roman" w:hAnsi="Times New Roman" w:cs="Times New Roman"/>
        </w:rPr>
        <w:t xml:space="preserve">This part provides three pieces of communication materials created in relation to </w:t>
      </w:r>
      <w:r w:rsidR="00EC7B97" w:rsidRPr="00115A61">
        <w:rPr>
          <w:rFonts w:ascii="Times New Roman" w:hAnsi="Times New Roman" w:cs="Times New Roman"/>
        </w:rPr>
        <w:t>Coastal</w:t>
      </w:r>
      <w:r w:rsidRPr="00115A61">
        <w:rPr>
          <w:rFonts w:ascii="Times New Roman" w:hAnsi="Times New Roman" w:cs="Times New Roman"/>
        </w:rPr>
        <w:t xml:space="preserve"> Escapes Ltd., and each of them addresses a particular group of stakeholders and cultural setting. Cultural and media considerations have been added to a new subsection as a way of improved findings </w:t>
      </w:r>
    </w:p>
    <w:p w14:paraId="4E6BE867" w14:textId="50FDC115"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4.1 Internal Memo to Staff</w:t>
      </w:r>
    </w:p>
    <w:p w14:paraId="7884ABE8" w14:textId="77777777" w:rsidR="003B63E1" w:rsidRPr="00115A61" w:rsidRDefault="003B63E1" w:rsidP="00115A61">
      <w:pPr>
        <w:spacing w:line="480" w:lineRule="auto"/>
        <w:jc w:val="both"/>
        <w:rPr>
          <w:rFonts w:ascii="Times New Roman" w:hAnsi="Times New Roman" w:cs="Times New Roman"/>
        </w:rPr>
      </w:pPr>
      <w:r w:rsidRPr="00115A61">
        <w:rPr>
          <w:rFonts w:ascii="Times New Roman" w:hAnsi="Times New Roman" w:cs="Times New Roman"/>
        </w:rPr>
        <w:t>Incident Response and Staff Guidance memo</w:t>
      </w:r>
    </w:p>
    <w:p w14:paraId="14C3EA28" w14:textId="4291F9E4" w:rsidR="003B63E1" w:rsidRPr="00115A61" w:rsidRDefault="003B63E1" w:rsidP="00115A61">
      <w:pPr>
        <w:spacing w:line="480" w:lineRule="auto"/>
        <w:jc w:val="both"/>
        <w:rPr>
          <w:rFonts w:ascii="Times New Roman" w:hAnsi="Times New Roman" w:cs="Times New Roman"/>
        </w:rPr>
      </w:pPr>
      <w:r w:rsidRPr="00115A61">
        <w:rPr>
          <w:rFonts w:ascii="Times New Roman" w:hAnsi="Times New Roman" w:cs="Times New Roman"/>
          <w:b/>
          <w:bCs/>
        </w:rPr>
        <w:t>Subject:</w:t>
      </w:r>
      <w:r w:rsidRPr="00115A61">
        <w:rPr>
          <w:rFonts w:ascii="Times New Roman" w:hAnsi="Times New Roman" w:cs="Times New Roman"/>
        </w:rPr>
        <w:t xml:space="preserve"> Placement </w:t>
      </w:r>
      <w:proofErr w:type="gramStart"/>
      <w:r w:rsidRPr="00115A61">
        <w:rPr>
          <w:rFonts w:ascii="Times New Roman" w:hAnsi="Times New Roman" w:cs="Times New Roman"/>
        </w:rPr>
        <w:t>in</w:t>
      </w:r>
      <w:proofErr w:type="gramEnd"/>
      <w:r w:rsidRPr="00115A61">
        <w:rPr>
          <w:rFonts w:ascii="Times New Roman" w:hAnsi="Times New Roman" w:cs="Times New Roman"/>
        </w:rPr>
        <w:t xml:space="preserve"> </w:t>
      </w:r>
      <w:r w:rsidRPr="00115A61">
        <w:rPr>
          <w:rFonts w:ascii="Times New Roman" w:hAnsi="Times New Roman" w:cs="Times New Roman"/>
        </w:rPr>
        <w:t>Coastal</w:t>
      </w:r>
      <w:r w:rsidRPr="00115A61">
        <w:rPr>
          <w:rFonts w:ascii="Times New Roman" w:hAnsi="Times New Roman" w:cs="Times New Roman"/>
        </w:rPr>
        <w:t xml:space="preserve"> Escapes Ltd.</w:t>
      </w:r>
    </w:p>
    <w:p w14:paraId="3AFAB236" w14:textId="77777777" w:rsidR="003B63E1" w:rsidRPr="00115A61" w:rsidRDefault="003B63E1" w:rsidP="00115A61">
      <w:pPr>
        <w:spacing w:line="480" w:lineRule="auto"/>
        <w:jc w:val="both"/>
        <w:rPr>
          <w:rFonts w:ascii="Times New Roman" w:hAnsi="Times New Roman" w:cs="Times New Roman"/>
        </w:rPr>
      </w:pPr>
      <w:r w:rsidRPr="00115A61">
        <w:rPr>
          <w:rFonts w:ascii="Times New Roman" w:hAnsi="Times New Roman" w:cs="Times New Roman"/>
          <w:b/>
          <w:bCs/>
        </w:rPr>
        <w:t>Dear:</w:t>
      </w:r>
      <w:r w:rsidRPr="00115A61">
        <w:rPr>
          <w:rFonts w:ascii="Times New Roman" w:hAnsi="Times New Roman" w:cs="Times New Roman"/>
        </w:rPr>
        <w:t xml:space="preserve"> Your Name, Crisis Communication Director</w:t>
      </w:r>
    </w:p>
    <w:p w14:paraId="3E938581" w14:textId="77777777" w:rsidR="003B63E1" w:rsidRPr="00115A61" w:rsidRDefault="003B63E1" w:rsidP="00115A61">
      <w:pPr>
        <w:spacing w:line="480" w:lineRule="auto"/>
        <w:jc w:val="both"/>
        <w:rPr>
          <w:rFonts w:ascii="Times New Roman" w:hAnsi="Times New Roman" w:cs="Times New Roman"/>
        </w:rPr>
      </w:pPr>
      <w:r w:rsidRPr="00115A61">
        <w:rPr>
          <w:rFonts w:ascii="Times New Roman" w:hAnsi="Times New Roman" w:cs="Times New Roman"/>
          <w:b/>
          <w:bCs/>
        </w:rPr>
        <w:t>Time:</w:t>
      </w:r>
      <w:r w:rsidRPr="00115A61">
        <w:rPr>
          <w:rFonts w:ascii="Times New Roman" w:hAnsi="Times New Roman" w:cs="Times New Roman"/>
        </w:rPr>
        <w:t xml:space="preserve"> July 16, 2025</w:t>
      </w:r>
    </w:p>
    <w:p w14:paraId="3C756F12" w14:textId="451C50CB" w:rsidR="003B63E1" w:rsidRPr="00115A61" w:rsidRDefault="003B63E1" w:rsidP="00115A61">
      <w:pPr>
        <w:spacing w:line="480" w:lineRule="auto"/>
        <w:jc w:val="both"/>
        <w:rPr>
          <w:rFonts w:ascii="Times New Roman" w:hAnsi="Times New Roman" w:cs="Times New Roman"/>
        </w:rPr>
      </w:pPr>
      <w:r w:rsidRPr="00115A61">
        <w:rPr>
          <w:rFonts w:ascii="Times New Roman" w:hAnsi="Times New Roman" w:cs="Times New Roman"/>
          <w:b/>
          <w:bCs/>
        </w:rPr>
        <w:t>Subj</w:t>
      </w:r>
      <w:r w:rsidRPr="00115A61">
        <w:rPr>
          <w:rFonts w:ascii="Times New Roman" w:hAnsi="Times New Roman" w:cs="Times New Roman"/>
          <w:b/>
          <w:bCs/>
        </w:rPr>
        <w:t>ect</w:t>
      </w:r>
      <w:r w:rsidRPr="00115A61">
        <w:rPr>
          <w:rFonts w:ascii="Times New Roman" w:hAnsi="Times New Roman" w:cs="Times New Roman"/>
          <w:b/>
          <w:bCs/>
        </w:rPr>
        <w:t>:</w:t>
      </w:r>
      <w:r w:rsidRPr="00115A61">
        <w:rPr>
          <w:rFonts w:ascii="Times New Roman" w:hAnsi="Times New Roman" w:cs="Times New Roman"/>
        </w:rPr>
        <w:t xml:space="preserve"> Quick Things to Do after a Jet Ski Incident</w:t>
      </w:r>
    </w:p>
    <w:p w14:paraId="0032CAC7" w14:textId="77777777" w:rsidR="003B63E1" w:rsidRPr="00115A61" w:rsidRDefault="003B63E1" w:rsidP="00115A61">
      <w:pPr>
        <w:spacing w:line="480" w:lineRule="auto"/>
        <w:jc w:val="both"/>
        <w:rPr>
          <w:rFonts w:ascii="Times New Roman" w:hAnsi="Times New Roman" w:cs="Times New Roman"/>
        </w:rPr>
      </w:pPr>
      <w:r w:rsidRPr="00115A61">
        <w:rPr>
          <w:rFonts w:ascii="Times New Roman" w:hAnsi="Times New Roman" w:cs="Times New Roman"/>
        </w:rPr>
        <w:t>Dear Team,</w:t>
      </w:r>
    </w:p>
    <w:p w14:paraId="3799E17A" w14:textId="77777777" w:rsidR="003B63E1" w:rsidRPr="00115A61" w:rsidRDefault="003B63E1" w:rsidP="00115A61">
      <w:pPr>
        <w:spacing w:line="480" w:lineRule="auto"/>
        <w:jc w:val="both"/>
        <w:rPr>
          <w:rFonts w:ascii="Times New Roman" w:hAnsi="Times New Roman" w:cs="Times New Roman"/>
        </w:rPr>
      </w:pPr>
      <w:r w:rsidRPr="00115A61">
        <w:rPr>
          <w:rFonts w:ascii="Times New Roman" w:hAnsi="Times New Roman" w:cs="Times New Roman"/>
        </w:rPr>
        <w:t>The terrible jet ski accident of July 15, 2025, that led to the death of one of our valued guests is a grave sadness to us. Our top priority is to assist the affected family, to be safe in operations, and not change our mission of excellence. Kindly follow the following:</w:t>
      </w:r>
    </w:p>
    <w:p w14:paraId="256BCD1B" w14:textId="103C0C19" w:rsidR="003B63E1" w:rsidRPr="00115A61" w:rsidRDefault="003B63E1" w:rsidP="00115A61">
      <w:pPr>
        <w:pStyle w:val="ListParagraph"/>
        <w:numPr>
          <w:ilvl w:val="0"/>
          <w:numId w:val="8"/>
        </w:numPr>
        <w:spacing w:line="480" w:lineRule="auto"/>
        <w:jc w:val="both"/>
        <w:rPr>
          <w:rFonts w:ascii="Times New Roman" w:hAnsi="Times New Roman" w:cs="Times New Roman"/>
        </w:rPr>
      </w:pPr>
      <w:r w:rsidRPr="00115A61">
        <w:rPr>
          <w:rFonts w:ascii="Times New Roman" w:hAnsi="Times New Roman" w:cs="Times New Roman"/>
          <w:b/>
          <w:bCs/>
        </w:rPr>
        <w:t>Avoid Public Statement:</w:t>
      </w:r>
      <w:r w:rsidRPr="00115A61">
        <w:rPr>
          <w:rFonts w:ascii="Times New Roman" w:hAnsi="Times New Roman" w:cs="Times New Roman"/>
        </w:rPr>
        <w:t xml:space="preserve"> All media requests should be referred to the Crisis Communication Team so that </w:t>
      </w:r>
      <w:r w:rsidR="00FC6419" w:rsidRPr="00115A61">
        <w:rPr>
          <w:rFonts w:ascii="Times New Roman" w:hAnsi="Times New Roman" w:cs="Times New Roman"/>
        </w:rPr>
        <w:t>communication</w:t>
      </w:r>
      <w:r w:rsidRPr="00115A61">
        <w:rPr>
          <w:rFonts w:ascii="Times New Roman" w:hAnsi="Times New Roman" w:cs="Times New Roman"/>
        </w:rPr>
        <w:t xml:space="preserve"> is maintained.</w:t>
      </w:r>
    </w:p>
    <w:p w14:paraId="33A8471F" w14:textId="1A20B7F2" w:rsidR="003B63E1" w:rsidRPr="00115A61" w:rsidRDefault="003B63E1" w:rsidP="00115A61">
      <w:pPr>
        <w:pStyle w:val="ListParagraph"/>
        <w:numPr>
          <w:ilvl w:val="0"/>
          <w:numId w:val="8"/>
        </w:numPr>
        <w:spacing w:line="480" w:lineRule="auto"/>
        <w:jc w:val="both"/>
        <w:rPr>
          <w:rFonts w:ascii="Times New Roman" w:hAnsi="Times New Roman" w:cs="Times New Roman"/>
        </w:rPr>
      </w:pPr>
      <w:r w:rsidRPr="00115A61">
        <w:rPr>
          <w:rFonts w:ascii="Times New Roman" w:hAnsi="Times New Roman" w:cs="Times New Roman"/>
          <w:b/>
          <w:bCs/>
        </w:rPr>
        <w:lastRenderedPageBreak/>
        <w:t>Safety Review:</w:t>
      </w:r>
      <w:r w:rsidRPr="00115A61">
        <w:rPr>
          <w:rFonts w:ascii="Times New Roman" w:hAnsi="Times New Roman" w:cs="Times New Roman"/>
        </w:rPr>
        <w:t xml:space="preserve"> The employee should be involved in regular safety training and training on the required duties by July 20, 2025, to support our practices.</w:t>
      </w:r>
    </w:p>
    <w:p w14:paraId="59BD4095" w14:textId="70FD987C" w:rsidR="003B63E1" w:rsidRPr="00115A61" w:rsidRDefault="003B63E1" w:rsidP="00115A61">
      <w:pPr>
        <w:pStyle w:val="ListParagraph"/>
        <w:numPr>
          <w:ilvl w:val="0"/>
          <w:numId w:val="8"/>
        </w:numPr>
        <w:spacing w:line="480" w:lineRule="auto"/>
        <w:jc w:val="both"/>
        <w:rPr>
          <w:rFonts w:ascii="Times New Roman" w:hAnsi="Times New Roman" w:cs="Times New Roman"/>
        </w:rPr>
      </w:pPr>
      <w:r w:rsidRPr="00115A61">
        <w:rPr>
          <w:rFonts w:ascii="Times New Roman" w:hAnsi="Times New Roman" w:cs="Times New Roman"/>
          <w:b/>
          <w:bCs/>
        </w:rPr>
        <w:t>Support Services:</w:t>
      </w:r>
      <w:r w:rsidRPr="00115A61">
        <w:rPr>
          <w:rFonts w:ascii="Times New Roman" w:hAnsi="Times New Roman" w:cs="Times New Roman"/>
        </w:rPr>
        <w:t xml:space="preserve"> You can also get counseling services through </w:t>
      </w:r>
      <w:r w:rsidR="00C44D29" w:rsidRPr="00115A61">
        <w:rPr>
          <w:rFonts w:ascii="Times New Roman" w:hAnsi="Times New Roman" w:cs="Times New Roman"/>
        </w:rPr>
        <w:t>HR</w:t>
      </w:r>
      <w:r w:rsidRPr="00115A61">
        <w:rPr>
          <w:rFonts w:ascii="Times New Roman" w:hAnsi="Times New Roman" w:cs="Times New Roman"/>
        </w:rPr>
        <w:t xml:space="preserve"> to take care of any emotional demand.</w:t>
      </w:r>
    </w:p>
    <w:p w14:paraId="4C63898B" w14:textId="3AF6E26A" w:rsidR="003B63E1" w:rsidRPr="00115A61" w:rsidRDefault="003B63E1" w:rsidP="00115A61">
      <w:pPr>
        <w:pStyle w:val="ListParagraph"/>
        <w:numPr>
          <w:ilvl w:val="0"/>
          <w:numId w:val="8"/>
        </w:numPr>
        <w:spacing w:line="480" w:lineRule="auto"/>
        <w:jc w:val="both"/>
        <w:rPr>
          <w:rFonts w:ascii="Times New Roman" w:hAnsi="Times New Roman" w:cs="Times New Roman"/>
        </w:rPr>
      </w:pPr>
      <w:r w:rsidRPr="00115A61">
        <w:rPr>
          <w:rFonts w:ascii="Times New Roman" w:hAnsi="Times New Roman" w:cs="Times New Roman"/>
          <w:b/>
          <w:bCs/>
        </w:rPr>
        <w:t>Operational Continuity</w:t>
      </w:r>
      <w:r w:rsidRPr="00115A61">
        <w:rPr>
          <w:rFonts w:ascii="Times New Roman" w:hAnsi="Times New Roman" w:cs="Times New Roman"/>
        </w:rPr>
        <w:t xml:space="preserve">: Make professionalism a key characteristic in dealing with the customers </w:t>
      </w:r>
      <w:proofErr w:type="gramStart"/>
      <w:r w:rsidRPr="00115A61">
        <w:rPr>
          <w:rFonts w:ascii="Times New Roman" w:hAnsi="Times New Roman" w:cs="Times New Roman"/>
        </w:rPr>
        <w:t>in order to</w:t>
      </w:r>
      <w:proofErr w:type="gramEnd"/>
      <w:r w:rsidRPr="00115A61">
        <w:rPr>
          <w:rFonts w:ascii="Times New Roman" w:hAnsi="Times New Roman" w:cs="Times New Roman"/>
        </w:rPr>
        <w:t xml:space="preserve"> carry on our brand values.</w:t>
      </w:r>
    </w:p>
    <w:p w14:paraId="21A0652D" w14:textId="1CF48662" w:rsidR="003B63E1" w:rsidRPr="00115A61" w:rsidRDefault="003B63E1" w:rsidP="00115A61">
      <w:pPr>
        <w:spacing w:line="480" w:lineRule="auto"/>
        <w:jc w:val="both"/>
        <w:rPr>
          <w:rFonts w:ascii="Times New Roman" w:hAnsi="Times New Roman" w:cs="Times New Roman"/>
        </w:rPr>
      </w:pPr>
      <w:r w:rsidRPr="00115A61">
        <w:rPr>
          <w:rFonts w:ascii="Times New Roman" w:hAnsi="Times New Roman" w:cs="Times New Roman"/>
        </w:rPr>
        <w:t xml:space="preserve">Your cooperation is </w:t>
      </w:r>
      <w:r w:rsidR="005F4554" w:rsidRPr="00115A61">
        <w:rPr>
          <w:rFonts w:ascii="Times New Roman" w:hAnsi="Times New Roman" w:cs="Times New Roman"/>
        </w:rPr>
        <w:t>essential</w:t>
      </w:r>
      <w:r w:rsidRPr="00115A61">
        <w:rPr>
          <w:rFonts w:ascii="Times New Roman" w:hAnsi="Times New Roman" w:cs="Times New Roman"/>
        </w:rPr>
        <w:t xml:space="preserve"> while we can go through this crisis together. Your commitment is appreciated.</w:t>
      </w:r>
    </w:p>
    <w:p w14:paraId="2156345C" w14:textId="77777777" w:rsidR="003B63E1" w:rsidRPr="00115A61" w:rsidRDefault="003B63E1" w:rsidP="00115A61">
      <w:pPr>
        <w:spacing w:line="480" w:lineRule="auto"/>
        <w:jc w:val="both"/>
        <w:rPr>
          <w:rFonts w:ascii="Times New Roman" w:hAnsi="Times New Roman" w:cs="Times New Roman"/>
        </w:rPr>
      </w:pPr>
      <w:r w:rsidRPr="00115A61">
        <w:rPr>
          <w:rFonts w:ascii="Times New Roman" w:hAnsi="Times New Roman" w:cs="Times New Roman"/>
        </w:rPr>
        <w:t>Sincerely,</w:t>
      </w:r>
    </w:p>
    <w:p w14:paraId="03236C11" w14:textId="27AF9D83" w:rsidR="003B63E1" w:rsidRPr="00115A61" w:rsidRDefault="005F4554" w:rsidP="00115A61">
      <w:pPr>
        <w:spacing w:line="480" w:lineRule="auto"/>
        <w:jc w:val="both"/>
        <w:rPr>
          <w:rFonts w:ascii="Times New Roman" w:hAnsi="Times New Roman" w:cs="Times New Roman"/>
        </w:rPr>
      </w:pPr>
      <w:r w:rsidRPr="00115A61">
        <w:rPr>
          <w:rFonts w:ascii="Times New Roman" w:hAnsi="Times New Roman" w:cs="Times New Roman"/>
        </w:rPr>
        <w:t>Naveen Sharma</w:t>
      </w:r>
    </w:p>
    <w:p w14:paraId="1A8E954E" w14:textId="77777777" w:rsidR="003B63E1" w:rsidRPr="00115A61" w:rsidRDefault="003B63E1" w:rsidP="00115A61">
      <w:pPr>
        <w:spacing w:line="480" w:lineRule="auto"/>
        <w:jc w:val="both"/>
        <w:rPr>
          <w:rFonts w:ascii="Times New Roman" w:hAnsi="Times New Roman" w:cs="Times New Roman"/>
        </w:rPr>
      </w:pPr>
      <w:r w:rsidRPr="00115A61">
        <w:rPr>
          <w:rFonts w:ascii="Times New Roman" w:hAnsi="Times New Roman" w:cs="Times New Roman"/>
        </w:rPr>
        <w:t>In this memo, the tone is emotional and educative, which is part of SCCTs accommodation strategy. It does not employ technical terms so that it can be understood by all the levels of staff, and which depicts the concept of Business English.</w:t>
      </w:r>
    </w:p>
    <w:p w14:paraId="33139823" w14:textId="63BB112B"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4.2 Public Press Release</w:t>
      </w:r>
    </w:p>
    <w:p w14:paraId="11C03D13" w14:textId="77777777" w:rsidR="007862C1" w:rsidRPr="007862C1" w:rsidRDefault="007862C1" w:rsidP="00C44D29">
      <w:pPr>
        <w:spacing w:line="480" w:lineRule="auto"/>
        <w:rPr>
          <w:rFonts w:ascii="Times New Roman" w:hAnsi="Times New Roman" w:cs="Times New Roman"/>
        </w:rPr>
      </w:pPr>
      <w:r w:rsidRPr="007862C1">
        <w:rPr>
          <w:rFonts w:ascii="Times New Roman" w:hAnsi="Times New Roman" w:cs="Times New Roman"/>
          <w:b/>
          <w:bCs/>
        </w:rPr>
        <w:t>Press Release: Coastal Escapes Ltd. Statement on Recent Incident</w:t>
      </w:r>
      <w:r w:rsidRPr="007862C1">
        <w:rPr>
          <w:rFonts w:ascii="Times New Roman" w:hAnsi="Times New Roman" w:cs="Times New Roman"/>
        </w:rPr>
        <w:br/>
      </w:r>
      <w:r w:rsidRPr="007862C1">
        <w:rPr>
          <w:rFonts w:ascii="Times New Roman" w:hAnsi="Times New Roman" w:cs="Times New Roman"/>
          <w:b/>
          <w:bCs/>
        </w:rPr>
        <w:t>Date:</w:t>
      </w:r>
      <w:r w:rsidRPr="007862C1">
        <w:rPr>
          <w:rFonts w:ascii="Times New Roman" w:hAnsi="Times New Roman" w:cs="Times New Roman"/>
        </w:rPr>
        <w:t xml:space="preserve"> July 16, 2025 </w:t>
      </w:r>
    </w:p>
    <w:p w14:paraId="2C81C1C9" w14:textId="0015F99B" w:rsidR="005F4554" w:rsidRPr="00115A61" w:rsidRDefault="00CA3C76" w:rsidP="00115A61">
      <w:pPr>
        <w:spacing w:line="480" w:lineRule="auto"/>
        <w:jc w:val="both"/>
        <w:rPr>
          <w:rFonts w:ascii="Times New Roman" w:hAnsi="Times New Roman" w:cs="Times New Roman"/>
        </w:rPr>
      </w:pPr>
      <w:r w:rsidRPr="00CA3C76">
        <w:rPr>
          <w:rFonts w:ascii="Times New Roman" w:hAnsi="Times New Roman" w:cs="Times New Roman"/>
        </w:rPr>
        <w:t xml:space="preserve">Coastal Escapes Ltd. is also deeply sorry that someone of the guests lost his life on July 15, 2025, due to an accident in a jet ski as he did lose his </w:t>
      </w:r>
      <w:r w:rsidRPr="00CA3C76">
        <w:rPr>
          <w:rFonts w:ascii="Times New Roman" w:hAnsi="Times New Roman" w:cs="Times New Roman"/>
        </w:rPr>
        <w:t>life.</w:t>
      </w:r>
      <w:r w:rsidRPr="00EC1A1C">
        <w:rPr>
          <w:rFonts w:ascii="Times New Roman" w:hAnsi="Times New Roman" w:cs="Times New Roman"/>
        </w:rPr>
        <w:t xml:space="preserve"> We</w:t>
      </w:r>
      <w:r w:rsidR="00EC1A1C" w:rsidRPr="00EC1A1C">
        <w:rPr>
          <w:rFonts w:ascii="Times New Roman" w:hAnsi="Times New Roman" w:cs="Times New Roman"/>
        </w:rPr>
        <w:t xml:space="preserve"> are very sorry about this, and we really hope the family will receive our inclinations in </w:t>
      </w:r>
      <w:proofErr w:type="gramStart"/>
      <w:r w:rsidR="00EC1A1C" w:rsidRPr="00EC1A1C">
        <w:rPr>
          <w:rFonts w:ascii="Times New Roman" w:hAnsi="Times New Roman" w:cs="Times New Roman"/>
        </w:rPr>
        <w:t>the connection</w:t>
      </w:r>
      <w:proofErr w:type="gramEnd"/>
      <w:r w:rsidR="00EC1A1C" w:rsidRPr="00EC1A1C">
        <w:rPr>
          <w:rFonts w:ascii="Times New Roman" w:hAnsi="Times New Roman" w:cs="Times New Roman"/>
        </w:rPr>
        <w:t xml:space="preserve"> </w:t>
      </w:r>
      <w:proofErr w:type="gramStart"/>
      <w:r w:rsidR="00EC1A1C" w:rsidRPr="00EC1A1C">
        <w:rPr>
          <w:rFonts w:ascii="Times New Roman" w:hAnsi="Times New Roman" w:cs="Times New Roman"/>
        </w:rPr>
        <w:t>to</w:t>
      </w:r>
      <w:proofErr w:type="gramEnd"/>
      <w:r w:rsidR="00EC1A1C" w:rsidRPr="00EC1A1C">
        <w:rPr>
          <w:rFonts w:ascii="Times New Roman" w:hAnsi="Times New Roman" w:cs="Times New Roman"/>
        </w:rPr>
        <w:t xml:space="preserve"> this calamity, and we are completely in coordination with the authorities on the issue of knowing what has happened</w:t>
      </w:r>
      <w:r w:rsidR="005F4554" w:rsidRPr="00115A61">
        <w:rPr>
          <w:rFonts w:ascii="Times New Roman" w:hAnsi="Times New Roman" w:cs="Times New Roman"/>
        </w:rPr>
        <w:t xml:space="preserve">. We have in place superior industry benchmarks in safety which undergo thorough analysis as we </w:t>
      </w:r>
      <w:r w:rsidR="005F4554" w:rsidRPr="00115A61">
        <w:rPr>
          <w:rFonts w:ascii="Times New Roman" w:hAnsi="Times New Roman" w:cs="Times New Roman"/>
        </w:rPr>
        <w:lastRenderedPageBreak/>
        <w:t xml:space="preserve">remain committed to </w:t>
      </w:r>
      <w:r w:rsidR="005F4554" w:rsidRPr="00115A61">
        <w:rPr>
          <w:rFonts w:ascii="Times New Roman" w:hAnsi="Times New Roman" w:cs="Times New Roman"/>
        </w:rPr>
        <w:t>staying</w:t>
      </w:r>
      <w:r w:rsidR="005F4554" w:rsidRPr="00115A61">
        <w:rPr>
          <w:rFonts w:ascii="Times New Roman" w:hAnsi="Times New Roman" w:cs="Times New Roman"/>
        </w:rPr>
        <w:t xml:space="preserve"> within the levels of trust. Our transparency level is </w:t>
      </w:r>
      <w:r w:rsidR="005F4554" w:rsidRPr="00115A61">
        <w:rPr>
          <w:rFonts w:ascii="Times New Roman" w:hAnsi="Times New Roman" w:cs="Times New Roman"/>
        </w:rPr>
        <w:t>high,</w:t>
      </w:r>
      <w:r w:rsidR="005F4554" w:rsidRPr="00115A61">
        <w:rPr>
          <w:rFonts w:ascii="Times New Roman" w:hAnsi="Times New Roman" w:cs="Times New Roman"/>
        </w:rPr>
        <w:t xml:space="preserve"> and we shall keep our customers updated. To make additional enquiries, send a mail to </w:t>
      </w:r>
      <w:r w:rsidR="005F4554" w:rsidRPr="00115A61">
        <w:rPr>
          <w:rFonts w:ascii="Times New Roman" w:hAnsi="Times New Roman" w:cs="Times New Roman"/>
        </w:rPr>
        <w:t>(</w:t>
      </w:r>
      <w:hyperlink r:id="rId6" w:history="1">
        <w:r w:rsidR="005F4554" w:rsidRPr="00115A61">
          <w:rPr>
            <w:rStyle w:val="Hyperlink"/>
            <w:rFonts w:ascii="Times New Roman" w:hAnsi="Times New Roman" w:cs="Times New Roman"/>
          </w:rPr>
          <w:t>crisis@coastalescapes.co</w:t>
        </w:r>
        <w:r w:rsidR="005F4554" w:rsidRPr="00115A61">
          <w:rPr>
            <w:rStyle w:val="Hyperlink"/>
            <w:rFonts w:ascii="Times New Roman" w:hAnsi="Times New Roman" w:cs="Times New Roman"/>
          </w:rPr>
          <w:t>m</w:t>
        </w:r>
      </w:hyperlink>
      <w:r w:rsidR="005F4554" w:rsidRPr="00115A61">
        <w:rPr>
          <w:rFonts w:ascii="Times New Roman" w:hAnsi="Times New Roman" w:cs="Times New Roman"/>
        </w:rPr>
        <w:t>).</w:t>
      </w:r>
    </w:p>
    <w:p w14:paraId="0B8E7BFE" w14:textId="41747A39" w:rsidR="005F4554" w:rsidRPr="00115A61" w:rsidRDefault="005F4554" w:rsidP="00115A61">
      <w:pPr>
        <w:spacing w:line="480" w:lineRule="auto"/>
        <w:jc w:val="both"/>
        <w:rPr>
          <w:rFonts w:ascii="Times New Roman" w:hAnsi="Times New Roman" w:cs="Times New Roman"/>
        </w:rPr>
      </w:pPr>
      <w:r w:rsidRPr="00115A61">
        <w:rPr>
          <w:rFonts w:ascii="Times New Roman" w:hAnsi="Times New Roman" w:cs="Times New Roman"/>
        </w:rPr>
        <w:t>The tone of the press release is transparent, formal, as it strikes a balance between SCCT explanation (emphasis on the safety measures) and accommodation (it is possible to find the condolences). It is also succinct to align itself with the media of other countries and nothing speculative has been done to be credible</w:t>
      </w:r>
    </w:p>
    <w:p w14:paraId="216649A8" w14:textId="2DF783F8"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4.3 Stakeholder Letter</w:t>
      </w:r>
    </w:p>
    <w:p w14:paraId="6C2478B0" w14:textId="77777777" w:rsidR="007862C1" w:rsidRPr="007862C1" w:rsidRDefault="007862C1" w:rsidP="00BB53A2">
      <w:pPr>
        <w:spacing w:line="480" w:lineRule="auto"/>
        <w:rPr>
          <w:rFonts w:ascii="Times New Roman" w:hAnsi="Times New Roman" w:cs="Times New Roman"/>
        </w:rPr>
      </w:pPr>
      <w:r w:rsidRPr="007862C1">
        <w:rPr>
          <w:rFonts w:ascii="Times New Roman" w:hAnsi="Times New Roman" w:cs="Times New Roman"/>
          <w:b/>
          <w:bCs/>
        </w:rPr>
        <w:t>Letter to Stakeholders</w:t>
      </w:r>
      <w:r w:rsidRPr="007862C1">
        <w:rPr>
          <w:rFonts w:ascii="Times New Roman" w:hAnsi="Times New Roman" w:cs="Times New Roman"/>
        </w:rPr>
        <w:br/>
      </w:r>
      <w:r w:rsidRPr="007862C1">
        <w:rPr>
          <w:rFonts w:ascii="Times New Roman" w:hAnsi="Times New Roman" w:cs="Times New Roman"/>
          <w:b/>
          <w:bCs/>
        </w:rPr>
        <w:t>Date:</w:t>
      </w:r>
      <w:r w:rsidRPr="007862C1">
        <w:rPr>
          <w:rFonts w:ascii="Times New Roman" w:hAnsi="Times New Roman" w:cs="Times New Roman"/>
        </w:rPr>
        <w:t xml:space="preserve"> July 17, 2025 </w:t>
      </w:r>
    </w:p>
    <w:p w14:paraId="1E2F7DF5" w14:textId="77777777" w:rsidR="00BB53A2" w:rsidRDefault="007862C1" w:rsidP="00BB53A2">
      <w:pPr>
        <w:spacing w:line="480" w:lineRule="auto"/>
        <w:rPr>
          <w:rFonts w:ascii="Times New Roman" w:hAnsi="Times New Roman" w:cs="Times New Roman"/>
        </w:rPr>
      </w:pPr>
      <w:r w:rsidRPr="007862C1">
        <w:rPr>
          <w:rFonts w:ascii="Times New Roman" w:hAnsi="Times New Roman" w:cs="Times New Roman"/>
        </w:rPr>
        <w:t>Dear Valued Stakeholders,</w:t>
      </w:r>
      <w:r w:rsidRPr="007862C1">
        <w:rPr>
          <w:rFonts w:ascii="Times New Roman" w:hAnsi="Times New Roman" w:cs="Times New Roman"/>
        </w:rPr>
        <w:br/>
      </w:r>
      <w:r w:rsidR="005F4554" w:rsidRPr="00115A61">
        <w:rPr>
          <w:rFonts w:ascii="Times New Roman" w:hAnsi="Times New Roman" w:cs="Times New Roman"/>
        </w:rPr>
        <w:t xml:space="preserve">It is with great disappointment that we report to you about an unfortunate jet ski accident that happened on 15th </w:t>
      </w:r>
      <w:r w:rsidR="005F4554" w:rsidRPr="00115A61">
        <w:rPr>
          <w:rFonts w:ascii="Times New Roman" w:hAnsi="Times New Roman" w:cs="Times New Roman"/>
        </w:rPr>
        <w:t>July</w:t>
      </w:r>
      <w:r w:rsidR="005F4554" w:rsidRPr="00115A61">
        <w:rPr>
          <w:rFonts w:ascii="Times New Roman" w:hAnsi="Times New Roman" w:cs="Times New Roman"/>
        </w:rPr>
        <w:t xml:space="preserve"> 2025 and led to loss of a guest life. Coastal Escapes Ltd. prides on the aspect of transparency and has embarked on an extensive safety review </w:t>
      </w:r>
      <w:proofErr w:type="gramStart"/>
      <w:r w:rsidR="005F4554" w:rsidRPr="00115A61">
        <w:rPr>
          <w:rFonts w:ascii="Times New Roman" w:hAnsi="Times New Roman" w:cs="Times New Roman"/>
        </w:rPr>
        <w:t>in an attempt to</w:t>
      </w:r>
      <w:proofErr w:type="gramEnd"/>
      <w:r w:rsidR="005F4554" w:rsidRPr="00115A61">
        <w:rPr>
          <w:rFonts w:ascii="Times New Roman" w:hAnsi="Times New Roman" w:cs="Times New Roman"/>
        </w:rPr>
        <w:t xml:space="preserve"> avert future accidents. We have </w:t>
      </w:r>
      <w:r w:rsidR="005F4554" w:rsidRPr="00115A61">
        <w:rPr>
          <w:rFonts w:ascii="Times New Roman" w:hAnsi="Times New Roman" w:cs="Times New Roman"/>
        </w:rPr>
        <w:t>solid</w:t>
      </w:r>
      <w:r w:rsidR="005F4554" w:rsidRPr="00115A61">
        <w:rPr>
          <w:rFonts w:ascii="Times New Roman" w:hAnsi="Times New Roman" w:cs="Times New Roman"/>
        </w:rPr>
        <w:t xml:space="preserve"> financial standing and a powerful operating structure, and we have a dedicated workforce. We are undertaking a process of interacting with the authorities and the stakeholders so that examples of accountability and trust can be had. We appreciate that you have been supporting </w:t>
      </w:r>
      <w:proofErr w:type="gramStart"/>
      <w:r w:rsidR="005F4554" w:rsidRPr="00115A61">
        <w:rPr>
          <w:rFonts w:ascii="Times New Roman" w:hAnsi="Times New Roman" w:cs="Times New Roman"/>
        </w:rPr>
        <w:t>us</w:t>
      </w:r>
      <w:proofErr w:type="gramEnd"/>
      <w:r w:rsidR="005F4554" w:rsidRPr="00115A61">
        <w:rPr>
          <w:rFonts w:ascii="Times New Roman" w:hAnsi="Times New Roman" w:cs="Times New Roman"/>
        </w:rPr>
        <w:t xml:space="preserve"> and this is an open invitation to your input</w:t>
      </w:r>
      <w:r w:rsidR="00BB53A2">
        <w:rPr>
          <w:rFonts w:ascii="Times New Roman" w:hAnsi="Times New Roman" w:cs="Times New Roman"/>
        </w:rPr>
        <w:t xml:space="preserve"> </w:t>
      </w:r>
      <w:hyperlink r:id="rId7" w:history="1">
        <w:r w:rsidR="00BB53A2" w:rsidRPr="00341702">
          <w:rPr>
            <w:rStyle w:val="Hyperlink"/>
            <w:rFonts w:ascii="Times New Roman" w:hAnsi="Times New Roman" w:cs="Times New Roman"/>
          </w:rPr>
          <w:t>investors@coastalescapes.com</w:t>
        </w:r>
      </w:hyperlink>
    </w:p>
    <w:p w14:paraId="13029BC7" w14:textId="5D94528B" w:rsidR="005F4554" w:rsidRPr="00115A61" w:rsidRDefault="005F4554" w:rsidP="00BB53A2">
      <w:pPr>
        <w:spacing w:line="480" w:lineRule="auto"/>
        <w:rPr>
          <w:rFonts w:ascii="Times New Roman" w:hAnsi="Times New Roman" w:cs="Times New Roman"/>
        </w:rPr>
      </w:pPr>
      <w:r w:rsidRPr="00115A61">
        <w:rPr>
          <w:rFonts w:ascii="Times New Roman" w:hAnsi="Times New Roman" w:cs="Times New Roman"/>
        </w:rPr>
        <w:t>Sincerely,</w:t>
      </w:r>
    </w:p>
    <w:p w14:paraId="661ECAA7" w14:textId="2A8CA474" w:rsidR="005F4554" w:rsidRPr="00115A61" w:rsidRDefault="005F4554" w:rsidP="00115A61">
      <w:pPr>
        <w:spacing w:line="480" w:lineRule="auto"/>
        <w:jc w:val="both"/>
        <w:rPr>
          <w:rFonts w:ascii="Times New Roman" w:hAnsi="Times New Roman" w:cs="Times New Roman"/>
        </w:rPr>
      </w:pPr>
      <w:r w:rsidRPr="00115A61">
        <w:rPr>
          <w:rFonts w:ascii="Times New Roman" w:hAnsi="Times New Roman" w:cs="Times New Roman"/>
        </w:rPr>
        <w:t>Mr.</w:t>
      </w:r>
      <w:r w:rsidRPr="00115A61">
        <w:rPr>
          <w:rFonts w:ascii="Times New Roman" w:hAnsi="Times New Roman" w:cs="Times New Roman"/>
        </w:rPr>
        <w:t xml:space="preserve"> Naveen Sharma (CEO)</w:t>
      </w:r>
    </w:p>
    <w:p w14:paraId="48220013" w14:textId="66125B65" w:rsidR="005F4554" w:rsidRPr="00115A61" w:rsidRDefault="005F4554" w:rsidP="00115A61">
      <w:pPr>
        <w:spacing w:line="480" w:lineRule="auto"/>
        <w:jc w:val="both"/>
        <w:rPr>
          <w:rFonts w:ascii="Times New Roman" w:hAnsi="Times New Roman" w:cs="Times New Roman"/>
        </w:rPr>
      </w:pPr>
      <w:r w:rsidRPr="00115A61">
        <w:rPr>
          <w:rFonts w:ascii="Times New Roman" w:hAnsi="Times New Roman" w:cs="Times New Roman"/>
        </w:rPr>
        <w:lastRenderedPageBreak/>
        <w:t xml:space="preserve">The communication in the form of the letter makes an argument in reassuring the investors </w:t>
      </w:r>
      <w:r w:rsidRPr="00115A61">
        <w:rPr>
          <w:rFonts w:ascii="Times New Roman" w:hAnsi="Times New Roman" w:cs="Times New Roman"/>
        </w:rPr>
        <w:t>that it</w:t>
      </w:r>
      <w:r w:rsidRPr="00115A61">
        <w:rPr>
          <w:rFonts w:ascii="Times New Roman" w:hAnsi="Times New Roman" w:cs="Times New Roman"/>
        </w:rPr>
        <w:t xml:space="preserve"> fits with the defensive strategy in SCCT. It uses Business English to ensure a professional level of performance on the international markets.</w:t>
      </w:r>
    </w:p>
    <w:p w14:paraId="70ACBAC9" w14:textId="37F83550"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4.4 Cultural and Media Considerations</w:t>
      </w:r>
    </w:p>
    <w:p w14:paraId="33F94F8C" w14:textId="77777777" w:rsidR="00344977" w:rsidRPr="00115A61" w:rsidRDefault="00344977" w:rsidP="00115A61">
      <w:pPr>
        <w:spacing w:line="480" w:lineRule="auto"/>
        <w:jc w:val="both"/>
        <w:rPr>
          <w:rFonts w:ascii="Times New Roman" w:hAnsi="Times New Roman" w:cs="Times New Roman"/>
        </w:rPr>
      </w:pPr>
      <w:r w:rsidRPr="00115A61">
        <w:rPr>
          <w:rFonts w:ascii="Times New Roman" w:hAnsi="Times New Roman" w:cs="Times New Roman"/>
        </w:rPr>
        <w:t>The artifacts deal with norms of cultural grief and expectations in the media. In the Asian audiences, the press release and letter to stakeholders focus on shared responsibility and official message of condolence that is aligned to the collectivist beliefs (Hofstede et al., 2010). The press release was factual in giving safety review guarantees to the European audience as per the expectations of the audience concerning transparency. The factors related to the media involve proactive interactions with media in the regions to complain of misinformation and social media updates based on social feelings.</w:t>
      </w:r>
    </w:p>
    <w:p w14:paraId="44694817" w14:textId="4DA45262"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5. Discussion</w:t>
      </w:r>
    </w:p>
    <w:p w14:paraId="6A4D1633" w14:textId="21B36FD9" w:rsidR="00344977" w:rsidRPr="00115A61" w:rsidRDefault="00344977" w:rsidP="00115A61">
      <w:pPr>
        <w:spacing w:line="480" w:lineRule="auto"/>
        <w:jc w:val="both"/>
        <w:rPr>
          <w:rFonts w:ascii="Times New Roman" w:hAnsi="Times New Roman" w:cs="Times New Roman"/>
        </w:rPr>
      </w:pPr>
      <w:r w:rsidRPr="00115A61">
        <w:rPr>
          <w:rFonts w:ascii="Times New Roman" w:hAnsi="Times New Roman" w:cs="Times New Roman"/>
        </w:rPr>
        <w:t xml:space="preserve">The artifacts of communication performance very well in meeting the crisis since they have a balance of empathy, transparency, and strategic defensiveness as advocated by SCCT (Coombs, 2007). The extended part of this section talks about </w:t>
      </w:r>
      <w:r w:rsidR="002A0EFD" w:rsidRPr="00115A61">
        <w:rPr>
          <w:rFonts w:ascii="Times New Roman" w:hAnsi="Times New Roman" w:cs="Times New Roman"/>
        </w:rPr>
        <w:t>strategic</w:t>
      </w:r>
      <w:r w:rsidRPr="00115A61">
        <w:rPr>
          <w:rFonts w:ascii="Times New Roman" w:hAnsi="Times New Roman" w:cs="Times New Roman"/>
        </w:rPr>
        <w:t xml:space="preserve"> effectiveness, cultural sensitivity, challenge, and reputation management in the long run.</w:t>
      </w:r>
    </w:p>
    <w:p w14:paraId="695FD4D7" w14:textId="2A2F0E87" w:rsidR="00B72B71" w:rsidRPr="00B72B71" w:rsidRDefault="00B72B71" w:rsidP="00115A61">
      <w:pPr>
        <w:spacing w:line="480" w:lineRule="auto"/>
        <w:jc w:val="both"/>
        <w:rPr>
          <w:rFonts w:ascii="Times New Roman" w:hAnsi="Times New Roman" w:cs="Times New Roman"/>
          <w:b/>
          <w:bCs/>
        </w:rPr>
      </w:pPr>
      <w:r w:rsidRPr="00B72B71">
        <w:rPr>
          <w:rFonts w:ascii="Times New Roman" w:hAnsi="Times New Roman" w:cs="Times New Roman"/>
          <w:b/>
          <w:bCs/>
        </w:rPr>
        <w:t>5.1 Strategic Effectiveness of Artifacts</w:t>
      </w:r>
    </w:p>
    <w:p w14:paraId="61925B41" w14:textId="38926C0B" w:rsidR="00344977" w:rsidRPr="00115A61" w:rsidRDefault="00344977" w:rsidP="00115A61">
      <w:pPr>
        <w:spacing w:line="480" w:lineRule="auto"/>
        <w:jc w:val="both"/>
        <w:rPr>
          <w:rFonts w:ascii="Times New Roman" w:hAnsi="Times New Roman" w:cs="Times New Roman"/>
        </w:rPr>
      </w:pPr>
      <w:r w:rsidRPr="00115A61">
        <w:rPr>
          <w:rFonts w:ascii="Times New Roman" w:hAnsi="Times New Roman" w:cs="Times New Roman"/>
        </w:rPr>
        <w:t xml:space="preserve">Based on the most intimately empathic and supportive tone capable of showing the deep emotional cost of the crisis and yet providing instruction sufficient to avoid miscommunication and any sense of impersonality, the internal memorandum is beautifully designed to create the sense of unity and solidarity among the staff members, reproducing as it does not only eerily accurate instructions that should be applied but also the ability of seamless communication without any loss of meaning. </w:t>
      </w:r>
      <w:r w:rsidRPr="00115A61">
        <w:rPr>
          <w:rFonts w:ascii="Times New Roman" w:hAnsi="Times New Roman" w:cs="Times New Roman"/>
        </w:rPr>
        <w:lastRenderedPageBreak/>
        <w:t xml:space="preserve">Its commanding and sensitive didactic tone is calculatingly aimed at maintaining business continuity, which is the foremost determinant of delivering exceptional rates of service and organizational fortitude in </w:t>
      </w:r>
      <w:r w:rsidRPr="00115A61">
        <w:rPr>
          <w:rFonts w:ascii="Times New Roman" w:hAnsi="Times New Roman" w:cs="Times New Roman"/>
        </w:rPr>
        <w:t>harsh</w:t>
      </w:r>
      <w:r w:rsidRPr="00115A61">
        <w:rPr>
          <w:rFonts w:ascii="Times New Roman" w:hAnsi="Times New Roman" w:cs="Times New Roman"/>
        </w:rPr>
        <w:t xml:space="preserve"> weather situations. Effectively handling the intricacies of the international media relations, the public press release is developed in </w:t>
      </w:r>
      <w:r w:rsidRPr="00115A61">
        <w:rPr>
          <w:rFonts w:ascii="Times New Roman" w:hAnsi="Times New Roman" w:cs="Times New Roman"/>
        </w:rPr>
        <w:t>the</w:t>
      </w:r>
      <w:r w:rsidRPr="00115A61">
        <w:rPr>
          <w:rFonts w:ascii="Times New Roman" w:hAnsi="Times New Roman" w:cs="Times New Roman"/>
        </w:rPr>
        <w:t xml:space="preserve"> formal transparent and culturally sensitive tone, an aspect that succeeds in meeting the various expectations of the global audience. This agrees with the European market inclination to pursue factuality, objectivity, and elaborated execution of reportages, which at the same time fulfils Asian cultural standards that emphasize emotional validation and displays of communal empathy (Jin et al., 2010). To calm the fears of investors and other strategic partners, the content of stakeholder letter is deliberately cast in a manner that assures the stakeholders of the sound financial position of the company, its support through proactive crisis management, and adherence to the services of </w:t>
      </w:r>
      <w:r w:rsidRPr="00115A61">
        <w:rPr>
          <w:rFonts w:ascii="Times New Roman" w:hAnsi="Times New Roman" w:cs="Times New Roman"/>
        </w:rPr>
        <w:t>long-term</w:t>
      </w:r>
      <w:r w:rsidRPr="00115A61">
        <w:rPr>
          <w:rFonts w:ascii="Times New Roman" w:hAnsi="Times New Roman" w:cs="Times New Roman"/>
        </w:rPr>
        <w:t xml:space="preserve"> growth. The use of persuasive and polished Business English and creating an impression of confidence to counter the concerns and strengthen the bond of trust with the presentation of strategic initiatives and safeguards to eliminate the impact of the crisis by outlining the action plan helps to overcome the crisis.</w:t>
      </w:r>
    </w:p>
    <w:p w14:paraId="3AA00CC3" w14:textId="5FCD49BA" w:rsidR="00B72B71" w:rsidRPr="00B72B71" w:rsidRDefault="00B72B71" w:rsidP="00115A61">
      <w:pPr>
        <w:spacing w:line="480" w:lineRule="auto"/>
        <w:jc w:val="both"/>
        <w:rPr>
          <w:rFonts w:ascii="Times New Roman" w:hAnsi="Times New Roman" w:cs="Times New Roman"/>
          <w:b/>
          <w:bCs/>
        </w:rPr>
      </w:pPr>
      <w:r w:rsidRPr="00B72B71">
        <w:rPr>
          <w:rFonts w:ascii="Times New Roman" w:hAnsi="Times New Roman" w:cs="Times New Roman"/>
          <w:b/>
          <w:bCs/>
        </w:rPr>
        <w:t>5.2 Cultural Sensitivity and Global Reach</w:t>
      </w:r>
    </w:p>
    <w:p w14:paraId="583A9265" w14:textId="3E6DC038" w:rsidR="00357C83" w:rsidRPr="00115A61" w:rsidRDefault="00357C83" w:rsidP="00115A61">
      <w:pPr>
        <w:spacing w:line="480" w:lineRule="auto"/>
        <w:jc w:val="both"/>
        <w:rPr>
          <w:rFonts w:ascii="Times New Roman" w:hAnsi="Times New Roman" w:cs="Times New Roman"/>
        </w:rPr>
      </w:pPr>
      <w:r w:rsidRPr="00115A61">
        <w:rPr>
          <w:rFonts w:ascii="Times New Roman" w:hAnsi="Times New Roman" w:cs="Times New Roman"/>
        </w:rPr>
        <w:t xml:space="preserve">The cultural sensitivity issue in the crisis communication plan is also thoroughly handled making use of the Hofstede cultural dimension model to </w:t>
      </w:r>
      <w:proofErr w:type="gramStart"/>
      <w:r w:rsidRPr="00115A61">
        <w:rPr>
          <w:rFonts w:ascii="Times New Roman" w:hAnsi="Times New Roman" w:cs="Times New Roman"/>
        </w:rPr>
        <w:t>enter into</w:t>
      </w:r>
      <w:proofErr w:type="gramEnd"/>
      <w:r w:rsidRPr="00115A61">
        <w:rPr>
          <w:rFonts w:ascii="Times New Roman" w:hAnsi="Times New Roman" w:cs="Times New Roman"/>
        </w:rPr>
        <w:t xml:space="preserve"> balance among the global culture systems (Hofstede et al., 2010). In collectivist-driven markets, e.g., </w:t>
      </w:r>
      <w:r w:rsidR="002A0EFD" w:rsidRPr="00115A61">
        <w:rPr>
          <w:rFonts w:ascii="Times New Roman" w:hAnsi="Times New Roman" w:cs="Times New Roman"/>
        </w:rPr>
        <w:t>Asia,</w:t>
      </w:r>
      <w:r w:rsidRPr="00115A61">
        <w:rPr>
          <w:rFonts w:ascii="Times New Roman" w:hAnsi="Times New Roman" w:cs="Times New Roman"/>
        </w:rPr>
        <w:t xml:space="preserve"> the press release and stakeholder letter purposefully </w:t>
      </w:r>
      <w:r w:rsidR="002A0EFD" w:rsidRPr="00115A61">
        <w:rPr>
          <w:rFonts w:ascii="Times New Roman" w:hAnsi="Times New Roman" w:cs="Times New Roman"/>
        </w:rPr>
        <w:t>lean</w:t>
      </w:r>
      <w:r w:rsidRPr="00115A61">
        <w:rPr>
          <w:rFonts w:ascii="Times New Roman" w:hAnsi="Times New Roman" w:cs="Times New Roman"/>
        </w:rPr>
        <w:t xml:space="preserve"> on community benefit and includes party words of condolence and support that resonate with long established social norms of society focused on communal peace and assistance. In individualist markets, on the other hand, like North America and Western Europe, the messaging is more strategic in ensuring responsibility, clarity and clarity on the nature </w:t>
      </w:r>
      <w:r w:rsidRPr="00115A61">
        <w:rPr>
          <w:rFonts w:ascii="Times New Roman" w:hAnsi="Times New Roman" w:cs="Times New Roman"/>
        </w:rPr>
        <w:lastRenderedPageBreak/>
        <w:t>of the incident and response measures as cultural expectations in the markets focus on directness, clarity and individual initiative. Respectively, measured use of polished and professional Business English language promotes clarity, accuracy and flexibility of language, so it can be easily translated and understood in different regions by multicultural communities. This strategy would improve accessibility and produce cross-cultural education, and make the communication sound well with various stakeholders, who would feel safer with an organization ethnically diverse and globally inclusive in high tension crisis times.</w:t>
      </w:r>
    </w:p>
    <w:p w14:paraId="054C5508" w14:textId="21E48E7A" w:rsidR="00B72B71" w:rsidRPr="00B72B71" w:rsidRDefault="00B72B71" w:rsidP="00115A61">
      <w:pPr>
        <w:spacing w:line="480" w:lineRule="auto"/>
        <w:jc w:val="both"/>
        <w:rPr>
          <w:rFonts w:ascii="Times New Roman" w:hAnsi="Times New Roman" w:cs="Times New Roman"/>
          <w:b/>
          <w:bCs/>
        </w:rPr>
      </w:pPr>
      <w:r w:rsidRPr="00B72B71">
        <w:rPr>
          <w:rFonts w:ascii="Times New Roman" w:hAnsi="Times New Roman" w:cs="Times New Roman"/>
          <w:b/>
          <w:bCs/>
        </w:rPr>
        <w:t>5.3 Challenges and Mitigation Strategies</w:t>
      </w:r>
    </w:p>
    <w:p w14:paraId="5435CD97" w14:textId="77777777" w:rsidR="00357C83" w:rsidRPr="00115A61" w:rsidRDefault="00357C83" w:rsidP="00115A61">
      <w:pPr>
        <w:spacing w:line="480" w:lineRule="auto"/>
        <w:jc w:val="both"/>
        <w:rPr>
          <w:rFonts w:ascii="Times New Roman" w:hAnsi="Times New Roman" w:cs="Times New Roman"/>
        </w:rPr>
      </w:pPr>
      <w:r w:rsidRPr="00115A61">
        <w:rPr>
          <w:rFonts w:ascii="Times New Roman" w:hAnsi="Times New Roman" w:cs="Times New Roman"/>
        </w:rPr>
        <w:t xml:space="preserve">Among the complex issues faced by the crisis communication strategy, it is possible to mention the possibility to misunderstand the tone when working in high-context societies, like those that dominate in Asia and Middle East, where linguistic and cultural subtleties are highly valued and can lead to devastating effects on the perception of the audience. </w:t>
      </w:r>
      <w:proofErr w:type="gramStart"/>
      <w:r w:rsidRPr="00115A61">
        <w:rPr>
          <w:rFonts w:ascii="Times New Roman" w:hAnsi="Times New Roman" w:cs="Times New Roman"/>
        </w:rPr>
        <w:t>In an attempt to</w:t>
      </w:r>
      <w:proofErr w:type="gramEnd"/>
      <w:r w:rsidRPr="00115A61">
        <w:rPr>
          <w:rFonts w:ascii="Times New Roman" w:hAnsi="Times New Roman" w:cs="Times New Roman"/>
        </w:rPr>
        <w:t xml:space="preserve"> actively overcome this risk, </w:t>
      </w:r>
      <w:proofErr w:type="gramStart"/>
      <w:r w:rsidRPr="00115A61">
        <w:rPr>
          <w:rFonts w:ascii="Times New Roman" w:hAnsi="Times New Roman" w:cs="Times New Roman"/>
        </w:rPr>
        <w:t>the future</w:t>
      </w:r>
      <w:proofErr w:type="gramEnd"/>
      <w:r w:rsidRPr="00115A61">
        <w:rPr>
          <w:rFonts w:ascii="Times New Roman" w:hAnsi="Times New Roman" w:cs="Times New Roman"/>
        </w:rPr>
        <w:t xml:space="preserve"> communication might involve clear plans </w:t>
      </w:r>
      <w:proofErr w:type="gramStart"/>
      <w:r w:rsidRPr="00115A61">
        <w:rPr>
          <w:rFonts w:ascii="Times New Roman" w:hAnsi="Times New Roman" w:cs="Times New Roman"/>
        </w:rPr>
        <w:t>in regards to</w:t>
      </w:r>
      <w:proofErr w:type="gramEnd"/>
      <w:r w:rsidRPr="00115A61">
        <w:rPr>
          <w:rFonts w:ascii="Times New Roman" w:hAnsi="Times New Roman" w:cs="Times New Roman"/>
        </w:rPr>
        <w:t xml:space="preserve"> painstakingly well-thought-out multilingual translations that are specific to certain linguistic and cultural dimensions and the recruitment of the localized spokespersons who will have profound cultural fluency to increase relatedness and establish authentic contact with different audiences. The lack of immediate stakeholder feedback is another major challenge, since it does not allow one to adjust the messaging dynamically and align it to the expectations of the audience. To overcome this, the best approach is to use simulated feedback mechanisms based on in-depth cultural studies and </w:t>
      </w:r>
      <w:proofErr w:type="gramStart"/>
      <w:r w:rsidRPr="00115A61">
        <w:rPr>
          <w:rFonts w:ascii="Times New Roman" w:hAnsi="Times New Roman" w:cs="Times New Roman"/>
        </w:rPr>
        <w:t>cross cultural</w:t>
      </w:r>
      <w:proofErr w:type="gramEnd"/>
      <w:r w:rsidRPr="00115A61">
        <w:rPr>
          <w:rFonts w:ascii="Times New Roman" w:hAnsi="Times New Roman" w:cs="Times New Roman"/>
        </w:rPr>
        <w:t xml:space="preserve"> communication research, which will be a basis of knowing the sentiments of the audience. Nonetheless, </w:t>
      </w:r>
      <w:proofErr w:type="gramStart"/>
      <w:r w:rsidRPr="00115A61">
        <w:rPr>
          <w:rFonts w:ascii="Times New Roman" w:hAnsi="Times New Roman" w:cs="Times New Roman"/>
        </w:rPr>
        <w:t>in order to</w:t>
      </w:r>
      <w:proofErr w:type="gramEnd"/>
      <w:r w:rsidRPr="00115A61">
        <w:rPr>
          <w:rFonts w:ascii="Times New Roman" w:hAnsi="Times New Roman" w:cs="Times New Roman"/>
        </w:rPr>
        <w:t xml:space="preserve"> enhance adaptability to an even greater degree, the continuous, real-time media monitoring and social listening activity is highly advisable. Such initiatives would help the organization discover and address the changing popular discourses in a timely manner, </w:t>
      </w:r>
      <w:r w:rsidRPr="00115A61">
        <w:rPr>
          <w:rFonts w:ascii="Times New Roman" w:hAnsi="Times New Roman" w:cs="Times New Roman"/>
        </w:rPr>
        <w:lastRenderedPageBreak/>
        <w:t xml:space="preserve">adjust communications to changes of opinion, and sustain credibility and trust among the international actors involved in a complex global </w:t>
      </w:r>
      <w:proofErr w:type="gramStart"/>
      <w:r w:rsidRPr="00115A61">
        <w:rPr>
          <w:rFonts w:ascii="Times New Roman" w:hAnsi="Times New Roman" w:cs="Times New Roman"/>
        </w:rPr>
        <w:t>crisis situation</w:t>
      </w:r>
      <w:proofErr w:type="gramEnd"/>
      <w:r w:rsidRPr="00115A61">
        <w:rPr>
          <w:rFonts w:ascii="Times New Roman" w:hAnsi="Times New Roman" w:cs="Times New Roman"/>
        </w:rPr>
        <w:t xml:space="preserve">. </w:t>
      </w:r>
    </w:p>
    <w:p w14:paraId="78AD4763" w14:textId="23AD8E38" w:rsidR="00B72B71" w:rsidRPr="00B72B71" w:rsidRDefault="00B72B71" w:rsidP="00115A61">
      <w:pPr>
        <w:spacing w:line="480" w:lineRule="auto"/>
        <w:jc w:val="both"/>
        <w:rPr>
          <w:rFonts w:ascii="Times New Roman" w:hAnsi="Times New Roman" w:cs="Times New Roman"/>
          <w:b/>
          <w:bCs/>
        </w:rPr>
      </w:pPr>
      <w:r w:rsidRPr="00B72B71">
        <w:rPr>
          <w:rFonts w:ascii="Times New Roman" w:hAnsi="Times New Roman" w:cs="Times New Roman"/>
          <w:b/>
          <w:bCs/>
        </w:rPr>
        <w:t>5.4 Long-Term Reputation Management</w:t>
      </w:r>
    </w:p>
    <w:p w14:paraId="31CD9B77" w14:textId="64EDD71B" w:rsidR="00357C83" w:rsidRPr="00115A61" w:rsidRDefault="00357C83" w:rsidP="00115A61">
      <w:pPr>
        <w:spacing w:line="480" w:lineRule="auto"/>
        <w:jc w:val="both"/>
        <w:rPr>
          <w:rFonts w:ascii="Times New Roman" w:hAnsi="Times New Roman" w:cs="Times New Roman"/>
        </w:rPr>
      </w:pPr>
      <w:r w:rsidRPr="00115A61">
        <w:rPr>
          <w:rFonts w:ascii="Times New Roman" w:hAnsi="Times New Roman" w:cs="Times New Roman"/>
        </w:rPr>
        <w:t xml:space="preserve">The crisis PR plan is proposed to introduce an effective and holistic structure of long-terms reputation rebuilding strategy through the proactive, transparent, and multiple-faceted approaches on reinstating and building the confidence of people in Coastal Escapes Ltd. and its services after the crisis. This involves undertaking comprehensive and programmatic safety audits to correct vulnerabilities in processes, ensuring a regular and compassionate open communication, which enhances organizational responsibility, and having </w:t>
      </w:r>
      <w:r w:rsidR="002A0EFD" w:rsidRPr="00115A61">
        <w:rPr>
          <w:rFonts w:ascii="Times New Roman" w:hAnsi="Times New Roman" w:cs="Times New Roman"/>
        </w:rPr>
        <w:t>continuous stakeholder feedback</w:t>
      </w:r>
      <w:r w:rsidRPr="00115A61">
        <w:rPr>
          <w:rFonts w:ascii="Times New Roman" w:hAnsi="Times New Roman" w:cs="Times New Roman"/>
        </w:rPr>
        <w:t xml:space="preserve"> to restore confidence in a variety of audiences. A consistent formal and detailed communication of safety efficiency, operational improvements and social responsibilities activities, e.g., relation with local associations would be a strategic use of communication to help garner long-term public confidence as to the integrity of the firm in its unwavering concern over the safety of customers and the welfare of society. It is also important to use well thought out social media campaigns that focus on positive and authenticated customer experiences, display testimonials, and focus on enhanced safety measures to reverse negative attitudes to achieve the aim of reversing the negative attitudes and transforming the perception of the target audience, especially in the tourism industry of highly competitive and saturated destinations where brand name will be a determining factor. Multi-channel sophistication is the main strength of the strategy because it provides the alignment of messaging across channels and groups of stakeholders of any settings require like employees, customers, merchants, investors, and media. Nevertheless, there is a significant drawback associated with the hypothetical scenario of the crisis, which automatically restricts access to real-time data and feedback, thereby, possibly narrowing down the opportunity to ensure thorough </w:t>
      </w:r>
      <w:r w:rsidRPr="00115A61">
        <w:rPr>
          <w:rFonts w:ascii="Times New Roman" w:hAnsi="Times New Roman" w:cs="Times New Roman"/>
        </w:rPr>
        <w:lastRenderedPageBreak/>
        <w:t xml:space="preserve">anticipation of the </w:t>
      </w:r>
      <w:proofErr w:type="gramStart"/>
      <w:r w:rsidRPr="00115A61">
        <w:rPr>
          <w:rFonts w:ascii="Times New Roman" w:hAnsi="Times New Roman" w:cs="Times New Roman"/>
        </w:rPr>
        <w:t>audience</w:t>
      </w:r>
      <w:proofErr w:type="gramEnd"/>
      <w:r w:rsidRPr="00115A61">
        <w:rPr>
          <w:rFonts w:ascii="Times New Roman" w:hAnsi="Times New Roman" w:cs="Times New Roman"/>
        </w:rPr>
        <w:t xml:space="preserve"> response. </w:t>
      </w:r>
      <w:proofErr w:type="gramStart"/>
      <w:r w:rsidRPr="00115A61">
        <w:rPr>
          <w:rFonts w:ascii="Times New Roman" w:hAnsi="Times New Roman" w:cs="Times New Roman"/>
        </w:rPr>
        <w:t>In order to</w:t>
      </w:r>
      <w:proofErr w:type="gramEnd"/>
      <w:r w:rsidRPr="00115A61">
        <w:rPr>
          <w:rFonts w:ascii="Times New Roman" w:hAnsi="Times New Roman" w:cs="Times New Roman"/>
        </w:rPr>
        <w:t xml:space="preserve"> improve future iterations of the strategy, the strategy suggests the inclusion of comprehensive stakeholder surveys to convey direct feedback and prospects in addition to having advanced media sentiment tracking methods to assess the mood of the general population and make appropriate adjustments in terms of tone, content, and messaging of all communications. </w:t>
      </w:r>
      <w:proofErr w:type="gramStart"/>
      <w:r w:rsidRPr="00115A61">
        <w:rPr>
          <w:rFonts w:ascii="Times New Roman" w:hAnsi="Times New Roman" w:cs="Times New Roman"/>
        </w:rPr>
        <w:t>The metrics</w:t>
      </w:r>
      <w:proofErr w:type="gramEnd"/>
      <w:r w:rsidRPr="00115A61">
        <w:rPr>
          <w:rFonts w:ascii="Times New Roman" w:hAnsi="Times New Roman" w:cs="Times New Roman"/>
        </w:rPr>
        <w:t xml:space="preserve"> help ensure the strategy is dynamic, changing, and linked to the growing demands and requirements of stakeholders, leading to reputation resilience in the long term in a fast-paced competitive world.</w:t>
      </w:r>
    </w:p>
    <w:p w14:paraId="5CD16427" w14:textId="34621508" w:rsidR="00C06174" w:rsidRPr="00C06174" w:rsidRDefault="00C06174" w:rsidP="00115A61">
      <w:pPr>
        <w:spacing w:line="480" w:lineRule="auto"/>
        <w:jc w:val="both"/>
        <w:rPr>
          <w:rFonts w:ascii="Times New Roman" w:hAnsi="Times New Roman" w:cs="Times New Roman"/>
          <w:b/>
          <w:bCs/>
        </w:rPr>
      </w:pPr>
      <w:r w:rsidRPr="00C06174">
        <w:rPr>
          <w:rFonts w:ascii="Times New Roman" w:hAnsi="Times New Roman" w:cs="Times New Roman"/>
          <w:b/>
          <w:bCs/>
        </w:rPr>
        <w:t>6. Conclusion</w:t>
      </w:r>
    </w:p>
    <w:p w14:paraId="2277F3F7" w14:textId="77777777" w:rsidR="00357C83" w:rsidRPr="00115A61" w:rsidRDefault="00357C83" w:rsidP="00115A61">
      <w:pPr>
        <w:spacing w:line="480" w:lineRule="auto"/>
        <w:jc w:val="both"/>
        <w:rPr>
          <w:rFonts w:ascii="Times New Roman" w:hAnsi="Times New Roman" w:cs="Times New Roman"/>
        </w:rPr>
      </w:pPr>
      <w:r w:rsidRPr="00115A61">
        <w:rPr>
          <w:rFonts w:ascii="Times New Roman" w:hAnsi="Times New Roman" w:cs="Times New Roman"/>
        </w:rPr>
        <w:t xml:space="preserve">By adopting a combination of the theories of Situational Crisis Communication (SCCT) and specialized Business English coupled with advanced intercultural communications theory, the developed crisis communication strategy of Coastal Escapes Ltd. is a well-thought-out solution to the tragic jet ski accident that took place on July 15, 2025, and took its place in the global arena. The internal memo, external as well as public press release, and stakeholder notice are carefully crafted to fall somewhere between the heart felt empathy, utter transparency, and careful strategic defensiveness with a view of aligning with varied needs and interests of the global stakeholders namely, employees, customers, investors, and media outlets. Such an </w:t>
      </w:r>
      <w:proofErr w:type="spellStart"/>
      <w:proofErr w:type="gramStart"/>
      <w:r w:rsidRPr="00115A61">
        <w:rPr>
          <w:rFonts w:ascii="Times New Roman" w:hAnsi="Times New Roman" w:cs="Times New Roman"/>
        </w:rPr>
        <w:t>all round</w:t>
      </w:r>
      <w:proofErr w:type="spellEnd"/>
      <w:proofErr w:type="gramEnd"/>
      <w:r w:rsidRPr="00115A61">
        <w:rPr>
          <w:rFonts w:ascii="Times New Roman" w:hAnsi="Times New Roman" w:cs="Times New Roman"/>
        </w:rPr>
        <w:t xml:space="preserve"> response helps curb reputational losses, promotes the regaining of confidence with the various segments of its stakeholder and guarantees a smooth flow of operational efforts hence preserving the </w:t>
      </w:r>
      <w:proofErr w:type="gramStart"/>
      <w:r w:rsidRPr="00115A61">
        <w:rPr>
          <w:rFonts w:ascii="Times New Roman" w:hAnsi="Times New Roman" w:cs="Times New Roman"/>
        </w:rPr>
        <w:t>long term</w:t>
      </w:r>
      <w:proofErr w:type="gramEnd"/>
      <w:r w:rsidRPr="00115A61">
        <w:rPr>
          <w:rFonts w:ascii="Times New Roman" w:hAnsi="Times New Roman" w:cs="Times New Roman"/>
        </w:rPr>
        <w:t xml:space="preserve"> viability and image of the organization in a highly competitive travel sector</w:t>
      </w:r>
    </w:p>
    <w:p w14:paraId="4E61DFA7" w14:textId="234829CA" w:rsidR="00C06174" w:rsidRPr="00C06174" w:rsidRDefault="00C06174" w:rsidP="00115A61">
      <w:pPr>
        <w:spacing w:line="480" w:lineRule="auto"/>
        <w:jc w:val="both"/>
        <w:rPr>
          <w:rFonts w:ascii="Times New Roman" w:hAnsi="Times New Roman" w:cs="Times New Roman"/>
          <w:b/>
          <w:bCs/>
        </w:rPr>
      </w:pPr>
      <w:r w:rsidRPr="00C06174">
        <w:rPr>
          <w:rFonts w:ascii="Times New Roman" w:hAnsi="Times New Roman" w:cs="Times New Roman"/>
          <w:b/>
          <w:bCs/>
        </w:rPr>
        <w:t>6.1 Summary of Strategy</w:t>
      </w:r>
    </w:p>
    <w:p w14:paraId="6542897F" w14:textId="33971CC5" w:rsidR="00357C83" w:rsidRPr="00115A61" w:rsidRDefault="00357C83" w:rsidP="00115A61">
      <w:pPr>
        <w:spacing w:line="480" w:lineRule="auto"/>
        <w:jc w:val="both"/>
        <w:rPr>
          <w:rFonts w:ascii="Times New Roman" w:hAnsi="Times New Roman" w:cs="Times New Roman"/>
        </w:rPr>
      </w:pPr>
      <w:r w:rsidRPr="00115A61">
        <w:rPr>
          <w:rFonts w:ascii="Times New Roman" w:hAnsi="Times New Roman" w:cs="Times New Roman"/>
        </w:rPr>
        <w:t xml:space="preserve">The crisis communication plan uses a bulky, multi-pronged application that transmits </w:t>
      </w:r>
      <w:r w:rsidR="002A0EFD" w:rsidRPr="00115A61">
        <w:rPr>
          <w:rFonts w:ascii="Times New Roman" w:hAnsi="Times New Roman" w:cs="Times New Roman"/>
        </w:rPr>
        <w:t>customized</w:t>
      </w:r>
      <w:r w:rsidRPr="00115A61">
        <w:rPr>
          <w:rFonts w:ascii="Times New Roman" w:hAnsi="Times New Roman" w:cs="Times New Roman"/>
        </w:rPr>
        <w:t xml:space="preserve">, culture-sensitive and </w:t>
      </w:r>
      <w:proofErr w:type="gramStart"/>
      <w:r w:rsidRPr="00115A61">
        <w:rPr>
          <w:rFonts w:ascii="Times New Roman" w:hAnsi="Times New Roman" w:cs="Times New Roman"/>
        </w:rPr>
        <w:t>professionally-worded</w:t>
      </w:r>
      <w:proofErr w:type="gramEnd"/>
      <w:r w:rsidRPr="00115A61">
        <w:rPr>
          <w:rFonts w:ascii="Times New Roman" w:hAnsi="Times New Roman" w:cs="Times New Roman"/>
        </w:rPr>
        <w:t xml:space="preserve"> messages to the various interest groups constituting </w:t>
      </w:r>
      <w:r w:rsidRPr="00115A61">
        <w:rPr>
          <w:rFonts w:ascii="Times New Roman" w:hAnsi="Times New Roman" w:cs="Times New Roman"/>
        </w:rPr>
        <w:lastRenderedPageBreak/>
        <w:t xml:space="preserve">the internal workforce, the general population and other influential investors. Inlying SCCT the strategy skillfully maintains the balance position between the defensive and accommodative tactics to work out the crisis, which provides not only protection of the organizational image but seems to apply to the needs of various stakeholders. The presence of refined Business English ensures complexity, accuracy and flexibility of language, and thus it is easy to communicate in various linguistic and cultural backgrounds. The strategy also increases its effectiveness globally by adapting the culture through cultural tailoring strategy, which addresses the diversity of grief norms, considering different cultural expectations of media across countries in the world, as this makes the message relatable to target audiences in both collectivist and individualistic markets to support the credibility of the organization, and facilitate trust among the </w:t>
      </w:r>
      <w:r w:rsidRPr="00115A61">
        <w:rPr>
          <w:rFonts w:ascii="Times New Roman" w:hAnsi="Times New Roman" w:cs="Times New Roman"/>
        </w:rPr>
        <w:t>worlds</w:t>
      </w:r>
      <w:r w:rsidRPr="00115A61">
        <w:rPr>
          <w:rFonts w:ascii="Times New Roman" w:hAnsi="Times New Roman" w:cs="Times New Roman"/>
        </w:rPr>
        <w:t>.</w:t>
      </w:r>
    </w:p>
    <w:p w14:paraId="43954FCC" w14:textId="0A1F13AD" w:rsidR="00C06174" w:rsidRPr="00C06174" w:rsidRDefault="00C06174" w:rsidP="00115A61">
      <w:pPr>
        <w:spacing w:line="480" w:lineRule="auto"/>
        <w:jc w:val="both"/>
        <w:rPr>
          <w:rFonts w:ascii="Times New Roman" w:hAnsi="Times New Roman" w:cs="Times New Roman"/>
          <w:b/>
          <w:bCs/>
        </w:rPr>
      </w:pPr>
      <w:r w:rsidRPr="00C06174">
        <w:rPr>
          <w:rFonts w:ascii="Times New Roman" w:hAnsi="Times New Roman" w:cs="Times New Roman"/>
          <w:b/>
          <w:bCs/>
        </w:rPr>
        <w:t>6.2 Recommendations for Implementation</w:t>
      </w:r>
    </w:p>
    <w:p w14:paraId="63BFE5B5" w14:textId="77777777" w:rsidR="00357C83" w:rsidRPr="00115A61" w:rsidRDefault="00357C83" w:rsidP="00115A61">
      <w:pPr>
        <w:spacing w:line="480" w:lineRule="auto"/>
        <w:jc w:val="both"/>
        <w:rPr>
          <w:rFonts w:ascii="Times New Roman" w:hAnsi="Times New Roman" w:cs="Times New Roman"/>
        </w:rPr>
      </w:pPr>
      <w:proofErr w:type="gramStart"/>
      <w:r w:rsidRPr="00115A61">
        <w:rPr>
          <w:rFonts w:ascii="Times New Roman" w:hAnsi="Times New Roman" w:cs="Times New Roman"/>
        </w:rPr>
        <w:t>In order to</w:t>
      </w:r>
      <w:proofErr w:type="gramEnd"/>
      <w:r w:rsidRPr="00115A61">
        <w:rPr>
          <w:rFonts w:ascii="Times New Roman" w:hAnsi="Times New Roman" w:cs="Times New Roman"/>
        </w:rPr>
        <w:t xml:space="preserve"> guarantee the success of the strategy and the long-term results, the following elaborate suggestions are suggested:</w:t>
      </w:r>
    </w:p>
    <w:p w14:paraId="53DC377B" w14:textId="52FA30F1" w:rsidR="00357C83" w:rsidRPr="00115A61" w:rsidRDefault="00357C83" w:rsidP="00115A61">
      <w:pPr>
        <w:pStyle w:val="ListParagraph"/>
        <w:numPr>
          <w:ilvl w:val="0"/>
          <w:numId w:val="9"/>
        </w:numPr>
        <w:spacing w:line="480" w:lineRule="auto"/>
        <w:jc w:val="both"/>
        <w:rPr>
          <w:rFonts w:ascii="Times New Roman" w:hAnsi="Times New Roman" w:cs="Times New Roman"/>
        </w:rPr>
      </w:pPr>
      <w:r w:rsidRPr="00115A61">
        <w:rPr>
          <w:rFonts w:ascii="Times New Roman" w:hAnsi="Times New Roman" w:cs="Times New Roman"/>
        </w:rPr>
        <w:t xml:space="preserve">Programs Related to Safety Training: Carrying out periodic, in-depth safety training and workshops on security procedures to all personnel to improve compliance to safety standards, improve readiness levels in operations and prove their </w:t>
      </w:r>
      <w:r w:rsidRPr="00115A61">
        <w:rPr>
          <w:rFonts w:ascii="Times New Roman" w:hAnsi="Times New Roman" w:cs="Times New Roman"/>
        </w:rPr>
        <w:t>unrelenting</w:t>
      </w:r>
      <w:r w:rsidRPr="00115A61">
        <w:rPr>
          <w:rFonts w:ascii="Times New Roman" w:hAnsi="Times New Roman" w:cs="Times New Roman"/>
        </w:rPr>
        <w:t xml:space="preserve"> concern to the safety of their guests in the process sharpening the accountability levels of the people of the organizations to the practices of the organization, improvements to this are observed in the confidence of people regarding the actions of the organization.</w:t>
      </w:r>
    </w:p>
    <w:p w14:paraId="424944A6" w14:textId="143C2F1C" w:rsidR="00357C83" w:rsidRPr="00115A61" w:rsidRDefault="00357C83" w:rsidP="00115A61">
      <w:pPr>
        <w:pStyle w:val="ListParagraph"/>
        <w:numPr>
          <w:ilvl w:val="0"/>
          <w:numId w:val="9"/>
        </w:numPr>
        <w:spacing w:line="480" w:lineRule="auto"/>
        <w:jc w:val="both"/>
        <w:rPr>
          <w:rFonts w:ascii="Times New Roman" w:hAnsi="Times New Roman" w:cs="Times New Roman"/>
        </w:rPr>
      </w:pPr>
      <w:r w:rsidRPr="00115A61">
        <w:rPr>
          <w:rFonts w:ascii="Times New Roman" w:hAnsi="Times New Roman" w:cs="Times New Roman"/>
        </w:rPr>
        <w:t>Multilingual Communication Initiatives: Create and share cross-language key messages in the major languages of the world on accessibility and inclusivity so that different people can receive messages in their local language, whereby trust and understanding are exerted.</w:t>
      </w:r>
    </w:p>
    <w:p w14:paraId="0FDB5B6A" w14:textId="49334B75" w:rsidR="00357C83" w:rsidRPr="00115A61" w:rsidRDefault="00357C83" w:rsidP="00115A61">
      <w:pPr>
        <w:pStyle w:val="ListParagraph"/>
        <w:numPr>
          <w:ilvl w:val="0"/>
          <w:numId w:val="9"/>
        </w:numPr>
        <w:spacing w:line="480" w:lineRule="auto"/>
        <w:jc w:val="both"/>
        <w:rPr>
          <w:rFonts w:ascii="Times New Roman" w:hAnsi="Times New Roman" w:cs="Times New Roman"/>
        </w:rPr>
      </w:pPr>
      <w:r w:rsidRPr="00115A61">
        <w:rPr>
          <w:rFonts w:ascii="Times New Roman" w:hAnsi="Times New Roman" w:cs="Times New Roman"/>
        </w:rPr>
        <w:lastRenderedPageBreak/>
        <w:t xml:space="preserve">Proactive Media </w:t>
      </w:r>
      <w:r w:rsidRPr="00115A61">
        <w:rPr>
          <w:rFonts w:ascii="Times New Roman" w:hAnsi="Times New Roman" w:cs="Times New Roman"/>
        </w:rPr>
        <w:t>Monitoring</w:t>
      </w:r>
      <w:r w:rsidRPr="00115A61">
        <w:rPr>
          <w:rFonts w:ascii="Times New Roman" w:hAnsi="Times New Roman" w:cs="Times New Roman"/>
        </w:rPr>
        <w:t>: Develop an active media response team with access to sophisticated solutions to constantly monitor media reports around the world, social media sentiment and the general discussion on the organization in real-time to separate misinformation and have it fixed in time.</w:t>
      </w:r>
    </w:p>
    <w:p w14:paraId="5F7BF7B4" w14:textId="4C3F7EB9" w:rsidR="00357C83" w:rsidRPr="00115A61" w:rsidRDefault="00357C83" w:rsidP="00115A61">
      <w:pPr>
        <w:pStyle w:val="ListParagraph"/>
        <w:numPr>
          <w:ilvl w:val="0"/>
          <w:numId w:val="9"/>
        </w:numPr>
        <w:spacing w:line="480" w:lineRule="auto"/>
        <w:jc w:val="both"/>
        <w:rPr>
          <w:rFonts w:ascii="Times New Roman" w:hAnsi="Times New Roman" w:cs="Times New Roman"/>
        </w:rPr>
      </w:pPr>
      <w:r w:rsidRPr="00115A61">
        <w:rPr>
          <w:rFonts w:ascii="Times New Roman" w:hAnsi="Times New Roman" w:cs="Times New Roman"/>
        </w:rPr>
        <w:t>Vigilant Community Participation Programs: Introduce specific local programs, including safety publicity, community trust, and philanthropic donations within the local area to restore confidence, display corporate social responsibility and win the hearts of local individuals, as well as cementing the relationship between the organization and the society.</w:t>
      </w:r>
    </w:p>
    <w:p w14:paraId="4466D038" w14:textId="7F46F041" w:rsidR="00C06174" w:rsidRPr="00C06174" w:rsidRDefault="00C06174" w:rsidP="00115A61">
      <w:pPr>
        <w:spacing w:line="480" w:lineRule="auto"/>
        <w:jc w:val="both"/>
        <w:rPr>
          <w:rFonts w:ascii="Times New Roman" w:hAnsi="Times New Roman" w:cs="Times New Roman"/>
          <w:b/>
          <w:bCs/>
        </w:rPr>
      </w:pPr>
      <w:r w:rsidRPr="00C06174">
        <w:rPr>
          <w:rFonts w:ascii="Times New Roman" w:hAnsi="Times New Roman" w:cs="Times New Roman"/>
          <w:b/>
          <w:bCs/>
        </w:rPr>
        <w:t>6.3 Future Considerations</w:t>
      </w:r>
    </w:p>
    <w:p w14:paraId="506D7D6B" w14:textId="626DDC70" w:rsidR="00B72B71" w:rsidRPr="00115A61" w:rsidRDefault="00357C83" w:rsidP="00115A61">
      <w:pPr>
        <w:spacing w:line="480" w:lineRule="auto"/>
        <w:jc w:val="both"/>
        <w:rPr>
          <w:rFonts w:ascii="Times New Roman" w:hAnsi="Times New Roman" w:cs="Times New Roman"/>
          <w:b/>
          <w:bCs/>
        </w:rPr>
      </w:pPr>
      <w:r w:rsidRPr="00115A61">
        <w:rPr>
          <w:rFonts w:ascii="Times New Roman" w:hAnsi="Times New Roman" w:cs="Times New Roman"/>
        </w:rPr>
        <w:t xml:space="preserve">Moving forward, the strategic planning of crisis communications would be to focus on the increasing use of </w:t>
      </w:r>
      <w:r w:rsidRPr="00115A61">
        <w:rPr>
          <w:rFonts w:ascii="Times New Roman" w:hAnsi="Times New Roman" w:cs="Times New Roman"/>
        </w:rPr>
        <w:t>digital</w:t>
      </w:r>
      <w:r w:rsidRPr="00115A61">
        <w:rPr>
          <w:rFonts w:ascii="Times New Roman" w:hAnsi="Times New Roman" w:cs="Times New Roman"/>
        </w:rPr>
        <w:t xml:space="preserve"> space, especially social media, </w:t>
      </w:r>
      <w:proofErr w:type="gramStart"/>
      <w:r w:rsidRPr="00115A61">
        <w:rPr>
          <w:rFonts w:ascii="Times New Roman" w:hAnsi="Times New Roman" w:cs="Times New Roman"/>
        </w:rPr>
        <w:t>as a means to</w:t>
      </w:r>
      <w:proofErr w:type="gramEnd"/>
      <w:r w:rsidRPr="00115A61">
        <w:rPr>
          <w:rFonts w:ascii="Times New Roman" w:hAnsi="Times New Roman" w:cs="Times New Roman"/>
        </w:rPr>
        <w:t xml:space="preserve"> encourage response among younger populations and respond to negativity with dynamic, interactive content that informs younger customers about healthy customer experiences and commitments to keep customers safe. By implementing consistent feedback loops with the stakeholders, featuring surveys, focus groups, and online metrics of engagement, the organization will be able to obtain practical information, improve messaging, and be in line with shifting expectations of the audience. To ensure continuous management of reputation in the long run Coastal Escapes Ltd. should be firm in ensuring openness, responsibility and active safety orientation, which </w:t>
      </w:r>
      <w:proofErr w:type="gramStart"/>
      <w:r w:rsidRPr="00115A61">
        <w:rPr>
          <w:rFonts w:ascii="Times New Roman" w:hAnsi="Times New Roman" w:cs="Times New Roman"/>
        </w:rPr>
        <w:t>would</w:t>
      </w:r>
      <w:proofErr w:type="gramEnd"/>
      <w:r w:rsidRPr="00115A61">
        <w:rPr>
          <w:rFonts w:ascii="Times New Roman" w:hAnsi="Times New Roman" w:cs="Times New Roman"/>
        </w:rPr>
        <w:t xml:space="preserve"> the company as an example of responsible, ethical and customer-based tourism in the industry. The organization will manage to build the reputation of a reliable and tough brand on the global tourism market by steadily showing excellent results in their operation </w:t>
      </w:r>
      <w:proofErr w:type="gramStart"/>
      <w:r w:rsidRPr="00115A61">
        <w:rPr>
          <w:rFonts w:ascii="Times New Roman" w:hAnsi="Times New Roman" w:cs="Times New Roman"/>
        </w:rPr>
        <w:t>and also</w:t>
      </w:r>
      <w:proofErr w:type="gramEnd"/>
      <w:r w:rsidRPr="00115A61">
        <w:rPr>
          <w:rFonts w:ascii="Times New Roman" w:hAnsi="Times New Roman" w:cs="Times New Roman"/>
        </w:rPr>
        <w:t xml:space="preserve"> cultural sensitivity.</w:t>
      </w:r>
    </w:p>
    <w:p w14:paraId="354E5019" w14:textId="77777777" w:rsidR="002A0EFD" w:rsidRDefault="002A0EFD" w:rsidP="00115A61">
      <w:pPr>
        <w:spacing w:line="480" w:lineRule="auto"/>
        <w:jc w:val="both"/>
        <w:rPr>
          <w:rFonts w:ascii="Times New Roman" w:hAnsi="Times New Roman" w:cs="Times New Roman"/>
          <w:b/>
          <w:bCs/>
        </w:rPr>
      </w:pPr>
    </w:p>
    <w:p w14:paraId="385E8701" w14:textId="47377347"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lastRenderedPageBreak/>
        <w:t>References</w:t>
      </w:r>
    </w:p>
    <w:p w14:paraId="1D6E12EC" w14:textId="77777777" w:rsidR="007862C1" w:rsidRPr="007862C1" w:rsidRDefault="007862C1" w:rsidP="008E1503">
      <w:pPr>
        <w:numPr>
          <w:ilvl w:val="0"/>
          <w:numId w:val="5"/>
        </w:numPr>
        <w:spacing w:line="480" w:lineRule="auto"/>
        <w:ind w:hanging="720"/>
        <w:rPr>
          <w:rFonts w:ascii="Times New Roman" w:hAnsi="Times New Roman" w:cs="Times New Roman"/>
        </w:rPr>
      </w:pPr>
      <w:proofErr w:type="spellStart"/>
      <w:r w:rsidRPr="007862C1">
        <w:rPr>
          <w:rFonts w:ascii="Times New Roman" w:hAnsi="Times New Roman" w:cs="Times New Roman"/>
        </w:rPr>
        <w:t>Bargiela</w:t>
      </w:r>
      <w:proofErr w:type="spellEnd"/>
      <w:r w:rsidRPr="007862C1">
        <w:rPr>
          <w:rFonts w:ascii="Times New Roman" w:hAnsi="Times New Roman" w:cs="Times New Roman"/>
        </w:rPr>
        <w:t xml:space="preserve">-Chiappini, F., Nickerson, C., &amp; </w:t>
      </w:r>
      <w:proofErr w:type="spellStart"/>
      <w:r w:rsidRPr="007862C1">
        <w:rPr>
          <w:rFonts w:ascii="Times New Roman" w:hAnsi="Times New Roman" w:cs="Times New Roman"/>
        </w:rPr>
        <w:t>Planken</w:t>
      </w:r>
      <w:proofErr w:type="spellEnd"/>
      <w:r w:rsidRPr="007862C1">
        <w:rPr>
          <w:rFonts w:ascii="Times New Roman" w:hAnsi="Times New Roman" w:cs="Times New Roman"/>
        </w:rPr>
        <w:t xml:space="preserve">, B. (2009). </w:t>
      </w:r>
      <w:r w:rsidRPr="007862C1">
        <w:rPr>
          <w:rFonts w:ascii="Times New Roman" w:hAnsi="Times New Roman" w:cs="Times New Roman"/>
          <w:i/>
          <w:iCs/>
        </w:rPr>
        <w:t>Business Discourse</w:t>
      </w:r>
      <w:r w:rsidRPr="007862C1">
        <w:rPr>
          <w:rFonts w:ascii="Times New Roman" w:hAnsi="Times New Roman" w:cs="Times New Roman"/>
        </w:rPr>
        <w:t xml:space="preserve">. Palgrave Macmillan. </w:t>
      </w:r>
    </w:p>
    <w:p w14:paraId="22D8BCA1" w14:textId="77777777" w:rsidR="007862C1" w:rsidRPr="007862C1" w:rsidRDefault="007862C1" w:rsidP="008E1503">
      <w:pPr>
        <w:numPr>
          <w:ilvl w:val="0"/>
          <w:numId w:val="5"/>
        </w:numPr>
        <w:spacing w:line="480" w:lineRule="auto"/>
        <w:ind w:hanging="720"/>
        <w:rPr>
          <w:rFonts w:ascii="Times New Roman" w:hAnsi="Times New Roman" w:cs="Times New Roman"/>
        </w:rPr>
      </w:pPr>
      <w:r w:rsidRPr="007862C1">
        <w:rPr>
          <w:rFonts w:ascii="Times New Roman" w:hAnsi="Times New Roman" w:cs="Times New Roman"/>
        </w:rPr>
        <w:t xml:space="preserve">Coombs, W. T. (2007). Protecting organization reputations during a crisis: The development and application of Situational Crisis Communication Theory. </w:t>
      </w:r>
      <w:r w:rsidRPr="007862C1">
        <w:rPr>
          <w:rFonts w:ascii="Times New Roman" w:hAnsi="Times New Roman" w:cs="Times New Roman"/>
          <w:i/>
          <w:iCs/>
        </w:rPr>
        <w:t>Corporate Reputation Review, 10</w:t>
      </w:r>
      <w:r w:rsidRPr="007862C1">
        <w:rPr>
          <w:rFonts w:ascii="Times New Roman" w:hAnsi="Times New Roman" w:cs="Times New Roman"/>
        </w:rPr>
        <w:t xml:space="preserve">(3), 163–176. </w:t>
      </w:r>
    </w:p>
    <w:p w14:paraId="6FC93E9B" w14:textId="77777777" w:rsidR="007862C1" w:rsidRPr="007862C1" w:rsidRDefault="007862C1" w:rsidP="008E1503">
      <w:pPr>
        <w:numPr>
          <w:ilvl w:val="0"/>
          <w:numId w:val="5"/>
        </w:numPr>
        <w:spacing w:line="480" w:lineRule="auto"/>
        <w:ind w:hanging="720"/>
        <w:rPr>
          <w:rFonts w:ascii="Times New Roman" w:hAnsi="Times New Roman" w:cs="Times New Roman"/>
        </w:rPr>
      </w:pPr>
      <w:r w:rsidRPr="007862C1">
        <w:rPr>
          <w:rFonts w:ascii="Times New Roman" w:hAnsi="Times New Roman" w:cs="Times New Roman"/>
        </w:rPr>
        <w:t xml:space="preserve">Hofstede, G., Hofstede, G. J., &amp; Minkov, M. (2010). </w:t>
      </w:r>
      <w:r w:rsidRPr="007862C1">
        <w:rPr>
          <w:rFonts w:ascii="Times New Roman" w:hAnsi="Times New Roman" w:cs="Times New Roman"/>
          <w:i/>
          <w:iCs/>
        </w:rPr>
        <w:t>Cultures and Organizations: Software of the Mind</w:t>
      </w:r>
      <w:r w:rsidRPr="007862C1">
        <w:rPr>
          <w:rFonts w:ascii="Times New Roman" w:hAnsi="Times New Roman" w:cs="Times New Roman"/>
        </w:rPr>
        <w:t xml:space="preserve">. McGraw-Hill. </w:t>
      </w:r>
    </w:p>
    <w:p w14:paraId="1673C383" w14:textId="77777777" w:rsidR="007862C1" w:rsidRPr="007862C1" w:rsidRDefault="007862C1" w:rsidP="008E1503">
      <w:pPr>
        <w:numPr>
          <w:ilvl w:val="0"/>
          <w:numId w:val="5"/>
        </w:numPr>
        <w:spacing w:line="480" w:lineRule="auto"/>
        <w:ind w:hanging="720"/>
        <w:rPr>
          <w:rFonts w:ascii="Times New Roman" w:hAnsi="Times New Roman" w:cs="Times New Roman"/>
        </w:rPr>
      </w:pPr>
      <w:r w:rsidRPr="007862C1">
        <w:rPr>
          <w:rFonts w:ascii="Times New Roman" w:hAnsi="Times New Roman" w:cs="Times New Roman"/>
        </w:rPr>
        <w:t xml:space="preserve">Jin, Y., Pang, A., &amp; Cameron, G. T. (2010). The role of emotions in crisis responses: Inaugural test of the integrated crisis mapping (ICM) model. </w:t>
      </w:r>
      <w:r w:rsidRPr="007862C1">
        <w:rPr>
          <w:rFonts w:ascii="Times New Roman" w:hAnsi="Times New Roman" w:cs="Times New Roman"/>
          <w:i/>
          <w:iCs/>
        </w:rPr>
        <w:t>Corporate Communications: An International Journal, 15</w:t>
      </w:r>
      <w:r w:rsidRPr="007862C1">
        <w:rPr>
          <w:rFonts w:ascii="Times New Roman" w:hAnsi="Times New Roman" w:cs="Times New Roman"/>
        </w:rPr>
        <w:t xml:space="preserve">(4), 428–452. </w:t>
      </w:r>
    </w:p>
    <w:p w14:paraId="72202E29" w14:textId="77777777" w:rsidR="007862C1" w:rsidRPr="007862C1" w:rsidRDefault="007862C1" w:rsidP="008E1503">
      <w:pPr>
        <w:numPr>
          <w:ilvl w:val="0"/>
          <w:numId w:val="5"/>
        </w:numPr>
        <w:spacing w:line="480" w:lineRule="auto"/>
        <w:ind w:hanging="720"/>
        <w:rPr>
          <w:rFonts w:ascii="Times New Roman" w:hAnsi="Times New Roman" w:cs="Times New Roman"/>
        </w:rPr>
      </w:pPr>
      <w:r w:rsidRPr="007862C1">
        <w:rPr>
          <w:rFonts w:ascii="Times New Roman" w:hAnsi="Times New Roman" w:cs="Times New Roman"/>
        </w:rPr>
        <w:t xml:space="preserve">Park, H. S., &amp; Lee, H. E. (2018). Cultural differences in expressing condolences: A cross-cultural comparison of American and Korean condolence messages. </w:t>
      </w:r>
      <w:r w:rsidRPr="007862C1">
        <w:rPr>
          <w:rFonts w:ascii="Times New Roman" w:hAnsi="Times New Roman" w:cs="Times New Roman"/>
          <w:i/>
          <w:iCs/>
        </w:rPr>
        <w:t>Journal of Intercultural Communication Research, 47</w:t>
      </w:r>
      <w:r w:rsidRPr="007862C1">
        <w:rPr>
          <w:rFonts w:ascii="Times New Roman" w:hAnsi="Times New Roman" w:cs="Times New Roman"/>
        </w:rPr>
        <w:t>(5), 456–472.</w:t>
      </w:r>
    </w:p>
    <w:p w14:paraId="3FE75357" w14:textId="77777777" w:rsidR="002A0EFD" w:rsidRDefault="002A0EFD" w:rsidP="008E1503">
      <w:pPr>
        <w:spacing w:line="480" w:lineRule="auto"/>
        <w:ind w:hanging="720"/>
        <w:rPr>
          <w:rFonts w:ascii="Times New Roman" w:hAnsi="Times New Roman" w:cs="Times New Roman"/>
          <w:b/>
          <w:bCs/>
        </w:rPr>
      </w:pPr>
    </w:p>
    <w:p w14:paraId="5797D63A" w14:textId="186398BD" w:rsidR="007862C1" w:rsidRPr="007862C1" w:rsidRDefault="007862C1" w:rsidP="00115A61">
      <w:pPr>
        <w:spacing w:line="480" w:lineRule="auto"/>
        <w:jc w:val="both"/>
        <w:rPr>
          <w:rFonts w:ascii="Times New Roman" w:hAnsi="Times New Roman" w:cs="Times New Roman"/>
          <w:b/>
          <w:bCs/>
        </w:rPr>
      </w:pPr>
      <w:r w:rsidRPr="007862C1">
        <w:rPr>
          <w:rFonts w:ascii="Times New Roman" w:hAnsi="Times New Roman" w:cs="Times New Roman"/>
          <w:b/>
          <w:bCs/>
        </w:rPr>
        <w:t>Appendices</w:t>
      </w:r>
    </w:p>
    <w:p w14:paraId="7702484F" w14:textId="77777777" w:rsidR="007862C1" w:rsidRPr="007862C1" w:rsidRDefault="007862C1" w:rsidP="00115A61">
      <w:pPr>
        <w:numPr>
          <w:ilvl w:val="0"/>
          <w:numId w:val="6"/>
        </w:numPr>
        <w:spacing w:line="480" w:lineRule="auto"/>
        <w:jc w:val="both"/>
        <w:rPr>
          <w:rFonts w:ascii="Times New Roman" w:hAnsi="Times New Roman" w:cs="Times New Roman"/>
        </w:rPr>
      </w:pPr>
      <w:r w:rsidRPr="007862C1">
        <w:rPr>
          <w:rFonts w:ascii="Times New Roman" w:hAnsi="Times New Roman" w:cs="Times New Roman"/>
          <w:b/>
          <w:bCs/>
        </w:rPr>
        <w:t>Appendix A:</w:t>
      </w:r>
      <w:r w:rsidRPr="007862C1">
        <w:rPr>
          <w:rFonts w:ascii="Times New Roman" w:hAnsi="Times New Roman" w:cs="Times New Roman"/>
        </w:rPr>
        <w:t xml:space="preserve"> Full Text of Safety Protocols (Hypothetical) </w:t>
      </w:r>
    </w:p>
    <w:p w14:paraId="2D9CE55A" w14:textId="77777777" w:rsidR="007862C1" w:rsidRPr="007862C1" w:rsidRDefault="007862C1" w:rsidP="00115A61">
      <w:pPr>
        <w:numPr>
          <w:ilvl w:val="0"/>
          <w:numId w:val="6"/>
        </w:numPr>
        <w:spacing w:line="480" w:lineRule="auto"/>
        <w:jc w:val="both"/>
        <w:rPr>
          <w:rFonts w:ascii="Times New Roman" w:hAnsi="Times New Roman" w:cs="Times New Roman"/>
        </w:rPr>
      </w:pPr>
      <w:r w:rsidRPr="007862C1">
        <w:rPr>
          <w:rFonts w:ascii="Times New Roman" w:hAnsi="Times New Roman" w:cs="Times New Roman"/>
          <w:b/>
          <w:bCs/>
        </w:rPr>
        <w:t>Appendix B:</w:t>
      </w:r>
      <w:r w:rsidRPr="007862C1">
        <w:rPr>
          <w:rFonts w:ascii="Times New Roman" w:hAnsi="Times New Roman" w:cs="Times New Roman"/>
        </w:rPr>
        <w:t xml:space="preserve"> Media Analysis of Similar Incidents</w:t>
      </w:r>
    </w:p>
    <w:p w14:paraId="771781D6" w14:textId="1CDEF848" w:rsidR="007862C1" w:rsidRPr="007862C1" w:rsidRDefault="007862C1" w:rsidP="00115A61">
      <w:pPr>
        <w:spacing w:line="480" w:lineRule="auto"/>
        <w:jc w:val="both"/>
        <w:rPr>
          <w:rFonts w:ascii="Times New Roman" w:hAnsi="Times New Roman" w:cs="Times New Roman"/>
        </w:rPr>
      </w:pPr>
    </w:p>
    <w:p w14:paraId="494D12C6" w14:textId="77777777" w:rsidR="003C0A6E" w:rsidRPr="00115A61" w:rsidRDefault="003C0A6E" w:rsidP="00115A61">
      <w:pPr>
        <w:spacing w:line="480" w:lineRule="auto"/>
        <w:jc w:val="both"/>
        <w:rPr>
          <w:rFonts w:ascii="Times New Roman" w:hAnsi="Times New Roman" w:cs="Times New Roman"/>
        </w:rPr>
      </w:pPr>
    </w:p>
    <w:sectPr w:rsidR="003C0A6E" w:rsidRPr="00115A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D1158"/>
    <w:multiLevelType w:val="hybridMultilevel"/>
    <w:tmpl w:val="46965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54321"/>
    <w:multiLevelType w:val="multilevel"/>
    <w:tmpl w:val="07FA7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BA50B0"/>
    <w:multiLevelType w:val="multilevel"/>
    <w:tmpl w:val="8528B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7E1ED5"/>
    <w:multiLevelType w:val="multilevel"/>
    <w:tmpl w:val="08D66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417F33"/>
    <w:multiLevelType w:val="multilevel"/>
    <w:tmpl w:val="1F88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7C424A"/>
    <w:multiLevelType w:val="multilevel"/>
    <w:tmpl w:val="C9D0A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841B25"/>
    <w:multiLevelType w:val="multilevel"/>
    <w:tmpl w:val="0CC67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4D49F0"/>
    <w:multiLevelType w:val="multilevel"/>
    <w:tmpl w:val="7BD4D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090ED9"/>
    <w:multiLevelType w:val="hybridMultilevel"/>
    <w:tmpl w:val="A9D4B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9665971">
    <w:abstractNumId w:val="3"/>
  </w:num>
  <w:num w:numId="2" w16cid:durableId="294262358">
    <w:abstractNumId w:val="6"/>
  </w:num>
  <w:num w:numId="3" w16cid:durableId="251814914">
    <w:abstractNumId w:val="2"/>
  </w:num>
  <w:num w:numId="4" w16cid:durableId="128593160">
    <w:abstractNumId w:val="7"/>
  </w:num>
  <w:num w:numId="5" w16cid:durableId="628706583">
    <w:abstractNumId w:val="5"/>
  </w:num>
  <w:num w:numId="6" w16cid:durableId="674962198">
    <w:abstractNumId w:val="4"/>
  </w:num>
  <w:num w:numId="7" w16cid:durableId="557666469">
    <w:abstractNumId w:val="1"/>
  </w:num>
  <w:num w:numId="8" w16cid:durableId="928654237">
    <w:abstractNumId w:val="0"/>
  </w:num>
  <w:num w:numId="9" w16cid:durableId="13228066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2C1"/>
    <w:rsid w:val="000A0166"/>
    <w:rsid w:val="00115A61"/>
    <w:rsid w:val="00173047"/>
    <w:rsid w:val="002A0E94"/>
    <w:rsid w:val="002A0EFD"/>
    <w:rsid w:val="002F44F8"/>
    <w:rsid w:val="00344977"/>
    <w:rsid w:val="00357C83"/>
    <w:rsid w:val="003B63E1"/>
    <w:rsid w:val="003C02C8"/>
    <w:rsid w:val="003C0A6E"/>
    <w:rsid w:val="003F12FE"/>
    <w:rsid w:val="00557044"/>
    <w:rsid w:val="005F4554"/>
    <w:rsid w:val="006C0B6B"/>
    <w:rsid w:val="006D13ED"/>
    <w:rsid w:val="007862C1"/>
    <w:rsid w:val="008E1503"/>
    <w:rsid w:val="00A30B7A"/>
    <w:rsid w:val="00AD668E"/>
    <w:rsid w:val="00B72B71"/>
    <w:rsid w:val="00BB53A2"/>
    <w:rsid w:val="00BE3E8E"/>
    <w:rsid w:val="00C06174"/>
    <w:rsid w:val="00C07930"/>
    <w:rsid w:val="00C359FF"/>
    <w:rsid w:val="00C44D29"/>
    <w:rsid w:val="00CA3C76"/>
    <w:rsid w:val="00CB46A5"/>
    <w:rsid w:val="00EB1B7E"/>
    <w:rsid w:val="00EC1A1C"/>
    <w:rsid w:val="00EC7B97"/>
    <w:rsid w:val="00F14F8A"/>
    <w:rsid w:val="00FC6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AE318"/>
  <w15:chartTrackingRefBased/>
  <w15:docId w15:val="{02C7181A-E2B7-410B-9AA5-A29368DA5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2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2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2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2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2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2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2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2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2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2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2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2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2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2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2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2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2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2C1"/>
    <w:rPr>
      <w:rFonts w:eastAsiaTheme="majorEastAsia" w:cstheme="majorBidi"/>
      <w:color w:val="272727" w:themeColor="text1" w:themeTint="D8"/>
    </w:rPr>
  </w:style>
  <w:style w:type="paragraph" w:styleId="Title">
    <w:name w:val="Title"/>
    <w:basedOn w:val="Normal"/>
    <w:next w:val="Normal"/>
    <w:link w:val="TitleChar"/>
    <w:uiPriority w:val="10"/>
    <w:qFormat/>
    <w:rsid w:val="00786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2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2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2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2C1"/>
    <w:pPr>
      <w:spacing w:before="160"/>
      <w:jc w:val="center"/>
    </w:pPr>
    <w:rPr>
      <w:i/>
      <w:iCs/>
      <w:color w:val="404040" w:themeColor="text1" w:themeTint="BF"/>
    </w:rPr>
  </w:style>
  <w:style w:type="character" w:customStyle="1" w:styleId="QuoteChar">
    <w:name w:val="Quote Char"/>
    <w:basedOn w:val="DefaultParagraphFont"/>
    <w:link w:val="Quote"/>
    <w:uiPriority w:val="29"/>
    <w:rsid w:val="007862C1"/>
    <w:rPr>
      <w:i/>
      <w:iCs/>
      <w:color w:val="404040" w:themeColor="text1" w:themeTint="BF"/>
    </w:rPr>
  </w:style>
  <w:style w:type="paragraph" w:styleId="ListParagraph">
    <w:name w:val="List Paragraph"/>
    <w:basedOn w:val="Normal"/>
    <w:uiPriority w:val="34"/>
    <w:qFormat/>
    <w:rsid w:val="007862C1"/>
    <w:pPr>
      <w:ind w:left="720"/>
      <w:contextualSpacing/>
    </w:pPr>
  </w:style>
  <w:style w:type="character" w:styleId="IntenseEmphasis">
    <w:name w:val="Intense Emphasis"/>
    <w:basedOn w:val="DefaultParagraphFont"/>
    <w:uiPriority w:val="21"/>
    <w:qFormat/>
    <w:rsid w:val="007862C1"/>
    <w:rPr>
      <w:i/>
      <w:iCs/>
      <w:color w:val="0F4761" w:themeColor="accent1" w:themeShade="BF"/>
    </w:rPr>
  </w:style>
  <w:style w:type="paragraph" w:styleId="IntenseQuote">
    <w:name w:val="Intense Quote"/>
    <w:basedOn w:val="Normal"/>
    <w:next w:val="Normal"/>
    <w:link w:val="IntenseQuoteChar"/>
    <w:uiPriority w:val="30"/>
    <w:qFormat/>
    <w:rsid w:val="007862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2C1"/>
    <w:rPr>
      <w:i/>
      <w:iCs/>
      <w:color w:val="0F4761" w:themeColor="accent1" w:themeShade="BF"/>
    </w:rPr>
  </w:style>
  <w:style w:type="character" w:styleId="IntenseReference">
    <w:name w:val="Intense Reference"/>
    <w:basedOn w:val="DefaultParagraphFont"/>
    <w:uiPriority w:val="32"/>
    <w:qFormat/>
    <w:rsid w:val="007862C1"/>
    <w:rPr>
      <w:b/>
      <w:bCs/>
      <w:smallCaps/>
      <w:color w:val="0F4761" w:themeColor="accent1" w:themeShade="BF"/>
      <w:spacing w:val="5"/>
    </w:rPr>
  </w:style>
  <w:style w:type="character" w:styleId="Hyperlink">
    <w:name w:val="Hyperlink"/>
    <w:basedOn w:val="DefaultParagraphFont"/>
    <w:uiPriority w:val="99"/>
    <w:unhideWhenUsed/>
    <w:rsid w:val="007862C1"/>
    <w:rPr>
      <w:color w:val="467886" w:themeColor="hyperlink"/>
      <w:u w:val="single"/>
    </w:rPr>
  </w:style>
  <w:style w:type="character" w:styleId="UnresolvedMention">
    <w:name w:val="Unresolved Mention"/>
    <w:basedOn w:val="DefaultParagraphFont"/>
    <w:uiPriority w:val="99"/>
    <w:semiHidden/>
    <w:unhideWhenUsed/>
    <w:rsid w:val="00786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32373">
      <w:bodyDiv w:val="1"/>
      <w:marLeft w:val="0"/>
      <w:marRight w:val="0"/>
      <w:marTop w:val="0"/>
      <w:marBottom w:val="0"/>
      <w:divBdr>
        <w:top w:val="none" w:sz="0" w:space="0" w:color="auto"/>
        <w:left w:val="none" w:sz="0" w:space="0" w:color="auto"/>
        <w:bottom w:val="none" w:sz="0" w:space="0" w:color="auto"/>
        <w:right w:val="none" w:sz="0" w:space="0" w:color="auto"/>
      </w:divBdr>
    </w:div>
    <w:div w:id="304356993">
      <w:bodyDiv w:val="1"/>
      <w:marLeft w:val="0"/>
      <w:marRight w:val="0"/>
      <w:marTop w:val="0"/>
      <w:marBottom w:val="0"/>
      <w:divBdr>
        <w:top w:val="none" w:sz="0" w:space="0" w:color="auto"/>
        <w:left w:val="none" w:sz="0" w:space="0" w:color="auto"/>
        <w:bottom w:val="none" w:sz="0" w:space="0" w:color="auto"/>
        <w:right w:val="none" w:sz="0" w:space="0" w:color="auto"/>
      </w:divBdr>
    </w:div>
    <w:div w:id="361591370">
      <w:bodyDiv w:val="1"/>
      <w:marLeft w:val="0"/>
      <w:marRight w:val="0"/>
      <w:marTop w:val="0"/>
      <w:marBottom w:val="0"/>
      <w:divBdr>
        <w:top w:val="none" w:sz="0" w:space="0" w:color="auto"/>
        <w:left w:val="none" w:sz="0" w:space="0" w:color="auto"/>
        <w:bottom w:val="none" w:sz="0" w:space="0" w:color="auto"/>
        <w:right w:val="none" w:sz="0" w:space="0" w:color="auto"/>
      </w:divBdr>
    </w:div>
    <w:div w:id="519127811">
      <w:bodyDiv w:val="1"/>
      <w:marLeft w:val="0"/>
      <w:marRight w:val="0"/>
      <w:marTop w:val="0"/>
      <w:marBottom w:val="0"/>
      <w:divBdr>
        <w:top w:val="none" w:sz="0" w:space="0" w:color="auto"/>
        <w:left w:val="none" w:sz="0" w:space="0" w:color="auto"/>
        <w:bottom w:val="none" w:sz="0" w:space="0" w:color="auto"/>
        <w:right w:val="none" w:sz="0" w:space="0" w:color="auto"/>
      </w:divBdr>
    </w:div>
    <w:div w:id="690762691">
      <w:bodyDiv w:val="1"/>
      <w:marLeft w:val="0"/>
      <w:marRight w:val="0"/>
      <w:marTop w:val="0"/>
      <w:marBottom w:val="0"/>
      <w:divBdr>
        <w:top w:val="none" w:sz="0" w:space="0" w:color="auto"/>
        <w:left w:val="none" w:sz="0" w:space="0" w:color="auto"/>
        <w:bottom w:val="none" w:sz="0" w:space="0" w:color="auto"/>
        <w:right w:val="none" w:sz="0" w:space="0" w:color="auto"/>
      </w:divBdr>
    </w:div>
    <w:div w:id="832181180">
      <w:bodyDiv w:val="1"/>
      <w:marLeft w:val="0"/>
      <w:marRight w:val="0"/>
      <w:marTop w:val="0"/>
      <w:marBottom w:val="0"/>
      <w:divBdr>
        <w:top w:val="none" w:sz="0" w:space="0" w:color="auto"/>
        <w:left w:val="none" w:sz="0" w:space="0" w:color="auto"/>
        <w:bottom w:val="none" w:sz="0" w:space="0" w:color="auto"/>
        <w:right w:val="none" w:sz="0" w:space="0" w:color="auto"/>
      </w:divBdr>
    </w:div>
    <w:div w:id="972905427">
      <w:bodyDiv w:val="1"/>
      <w:marLeft w:val="0"/>
      <w:marRight w:val="0"/>
      <w:marTop w:val="0"/>
      <w:marBottom w:val="0"/>
      <w:divBdr>
        <w:top w:val="none" w:sz="0" w:space="0" w:color="auto"/>
        <w:left w:val="none" w:sz="0" w:space="0" w:color="auto"/>
        <w:bottom w:val="none" w:sz="0" w:space="0" w:color="auto"/>
        <w:right w:val="none" w:sz="0" w:space="0" w:color="auto"/>
      </w:divBdr>
    </w:div>
    <w:div w:id="1000086793">
      <w:bodyDiv w:val="1"/>
      <w:marLeft w:val="0"/>
      <w:marRight w:val="0"/>
      <w:marTop w:val="0"/>
      <w:marBottom w:val="0"/>
      <w:divBdr>
        <w:top w:val="none" w:sz="0" w:space="0" w:color="auto"/>
        <w:left w:val="none" w:sz="0" w:space="0" w:color="auto"/>
        <w:bottom w:val="none" w:sz="0" w:space="0" w:color="auto"/>
        <w:right w:val="none" w:sz="0" w:space="0" w:color="auto"/>
      </w:divBdr>
    </w:div>
    <w:div w:id="1308242690">
      <w:bodyDiv w:val="1"/>
      <w:marLeft w:val="0"/>
      <w:marRight w:val="0"/>
      <w:marTop w:val="0"/>
      <w:marBottom w:val="0"/>
      <w:divBdr>
        <w:top w:val="none" w:sz="0" w:space="0" w:color="auto"/>
        <w:left w:val="none" w:sz="0" w:space="0" w:color="auto"/>
        <w:bottom w:val="none" w:sz="0" w:space="0" w:color="auto"/>
        <w:right w:val="none" w:sz="0" w:space="0" w:color="auto"/>
      </w:divBdr>
    </w:div>
    <w:div w:id="1317690548">
      <w:bodyDiv w:val="1"/>
      <w:marLeft w:val="0"/>
      <w:marRight w:val="0"/>
      <w:marTop w:val="0"/>
      <w:marBottom w:val="0"/>
      <w:divBdr>
        <w:top w:val="none" w:sz="0" w:space="0" w:color="auto"/>
        <w:left w:val="none" w:sz="0" w:space="0" w:color="auto"/>
        <w:bottom w:val="none" w:sz="0" w:space="0" w:color="auto"/>
        <w:right w:val="none" w:sz="0" w:space="0" w:color="auto"/>
      </w:divBdr>
    </w:div>
    <w:div w:id="1765615474">
      <w:bodyDiv w:val="1"/>
      <w:marLeft w:val="0"/>
      <w:marRight w:val="0"/>
      <w:marTop w:val="0"/>
      <w:marBottom w:val="0"/>
      <w:divBdr>
        <w:top w:val="none" w:sz="0" w:space="0" w:color="auto"/>
        <w:left w:val="none" w:sz="0" w:space="0" w:color="auto"/>
        <w:bottom w:val="none" w:sz="0" w:space="0" w:color="auto"/>
        <w:right w:val="none" w:sz="0" w:space="0" w:color="auto"/>
      </w:divBdr>
    </w:div>
    <w:div w:id="2060547250">
      <w:bodyDiv w:val="1"/>
      <w:marLeft w:val="0"/>
      <w:marRight w:val="0"/>
      <w:marTop w:val="0"/>
      <w:marBottom w:val="0"/>
      <w:divBdr>
        <w:top w:val="none" w:sz="0" w:space="0" w:color="auto"/>
        <w:left w:val="none" w:sz="0" w:space="0" w:color="auto"/>
        <w:bottom w:val="none" w:sz="0" w:space="0" w:color="auto"/>
        <w:right w:val="none" w:sz="0" w:space="0" w:color="auto"/>
      </w:divBdr>
    </w:div>
    <w:div w:id="2093576075">
      <w:bodyDiv w:val="1"/>
      <w:marLeft w:val="0"/>
      <w:marRight w:val="0"/>
      <w:marTop w:val="0"/>
      <w:marBottom w:val="0"/>
      <w:divBdr>
        <w:top w:val="none" w:sz="0" w:space="0" w:color="auto"/>
        <w:left w:val="none" w:sz="0" w:space="0" w:color="auto"/>
        <w:bottom w:val="none" w:sz="0" w:space="0" w:color="auto"/>
        <w:right w:val="none" w:sz="0" w:space="0" w:color="auto"/>
      </w:divBdr>
    </w:div>
    <w:div w:id="210706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vestors@coastalescape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risis@coastalescapes.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5376D-B21E-403F-9FB6-6148431F5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19</Pages>
  <Words>4675</Words>
  <Characters>26650</Characters>
  <Application>Microsoft Office Word</Application>
  <DocSecurity>0</DocSecurity>
  <Lines>222</Lines>
  <Paragraphs>62</Paragraphs>
  <ScaleCrop>false</ScaleCrop>
  <Company/>
  <LinksUpToDate>false</LinksUpToDate>
  <CharactersWithSpaces>31263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35</cp:revision>
  <dcterms:created xsi:type="dcterms:W3CDTF">2025-07-24T03:17:00Z</dcterms:created>
  <dcterms:modified xsi:type="dcterms:W3CDTF">2025-07-24T18:51:00Z</dcterms:modified>
</cp:coreProperties>
</file>