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CD620A" w:rsidP="0019504D">
      <w:pPr>
        <w:rPr>
          <w:b/>
          <w:bCs/>
          <w:lang w:val="en-US"/>
        </w:rPr>
      </w:pPr>
      <w:r>
        <w:rPr>
          <w:b/>
          <w:bCs/>
          <w:lang w:val="en-US"/>
        </w:rPr>
        <w:t>Recreation Course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19504D" w:rsidP="0019504D">
      <w:pPr>
        <w:rPr>
          <w:lang w:val="en-US"/>
        </w:rPr>
      </w:pPr>
      <w:r>
        <w:rPr>
          <w:lang w:val="en-US"/>
        </w:rPr>
        <w:t>0</w:t>
      </w:r>
      <w:r w:rsidR="00CD620A">
        <w:rPr>
          <w:lang w:val="en-US"/>
        </w:rPr>
        <w:t>4</w:t>
      </w:r>
      <w:r>
        <w:rPr>
          <w:lang w:val="en-US"/>
        </w:rPr>
        <w:t>.0</w:t>
      </w:r>
      <w:r w:rsidR="00CD620A">
        <w:rPr>
          <w:lang w:val="en-US"/>
        </w:rPr>
        <w:t>7</w:t>
      </w:r>
      <w:r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19504D" w:rsidRDefault="0019504D"/>
    <w:p w:rsidR="0019504D" w:rsidRDefault="0019504D"/>
    <w:p w:rsidR="00CD620A" w:rsidRDefault="00903466" w:rsidP="00CD620A">
      <w:pPr>
        <w:spacing w:line="276" w:lineRule="auto"/>
        <w:rPr>
          <w:lang w:val="en-US"/>
        </w:rPr>
      </w:pPr>
      <w:r w:rsidRPr="00903466">
        <w:rPr>
          <w:lang w:val="en-US"/>
        </w:rPr>
        <w:t xml:space="preserve">1- </w:t>
      </w:r>
      <w:r w:rsidR="00CD620A" w:rsidRPr="00CD620A">
        <w:rPr>
          <w:lang w:val="en-US"/>
        </w:rPr>
        <w:t>In no more than 500 words, please describe how leisure and recreation can be understood from the “state of being” perspective.</w:t>
      </w:r>
    </w:p>
    <w:p w:rsidR="00CD620A" w:rsidRPr="00CD620A" w:rsidRDefault="00CD620A" w:rsidP="00CD620A">
      <w:pPr>
        <w:spacing w:line="276" w:lineRule="auto"/>
        <w:rPr>
          <w:lang w:val="en-US"/>
        </w:rPr>
      </w:pPr>
    </w:p>
    <w:p w:rsidR="00903466" w:rsidRPr="00903466" w:rsidRDefault="00CD620A" w:rsidP="00CD620A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CD620A">
        <w:rPr>
          <w:lang w:val="en-US"/>
        </w:rPr>
        <w:t>In no more than 500 words, explain how population growth and urban revitalization have become two important factors for recreation.</w:t>
      </w:r>
    </w:p>
    <w:sectPr w:rsidR="00903466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93263380-BAE3-0743-B57D-F9B7858184DB}"/>
    <w:embedBold r:id="rId2" w:fontKey="{F6505E42-E9DA-974A-9A2C-8E3A1F1A439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B7000A3B-1BA1-4A45-9A90-00ACA7EA38C3}"/>
    <w:embedBold r:id="rId4" w:fontKey="{C07CC2B2-7F37-E146-A6FC-A463AF8CD84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317EEBD8-00C5-604D-B678-7C409336EC8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C473B24A-457F-3245-9E5C-1C52A3CD174B}"/>
    <w:embedBold r:id="rId7" w:fontKey="{2A6AA182-F660-8845-9F2E-5B31D7AAD613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16E3AC07-DE97-D54A-89B3-6A6C128AD77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CD620A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EFD26D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3</cp:revision>
  <dcterms:created xsi:type="dcterms:W3CDTF">2025-05-02T12:58:00Z</dcterms:created>
  <dcterms:modified xsi:type="dcterms:W3CDTF">2025-07-04T14:51:00Z</dcterms:modified>
</cp:coreProperties>
</file>