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7FDCD5DB" w14:textId="77777777" w:rsidR="003B6620" w:rsidRDefault="003B6620" w:rsidP="00927A25">
      <w:pPr>
        <w:pStyle w:val="ListParagraph"/>
        <w:spacing w:line="276" w:lineRule="auto"/>
        <w:ind w:left="0"/>
        <w:rPr>
          <w:lang w:val="en-US"/>
        </w:rPr>
      </w:pPr>
    </w:p>
    <w:p w14:paraId="411DAEBB" w14:textId="77777777" w:rsidR="00E03F53" w:rsidRPr="00E03F53" w:rsidRDefault="00E03F53" w:rsidP="00E03F53">
      <w:pPr>
        <w:pStyle w:val="ListParagraph"/>
        <w:spacing w:line="276" w:lineRule="auto"/>
        <w:rPr>
          <w:b/>
          <w:bCs/>
        </w:rPr>
      </w:pPr>
      <w:r w:rsidRPr="00E03F53">
        <w:rPr>
          <w:b/>
          <w:bCs/>
        </w:rPr>
        <w:lastRenderedPageBreak/>
        <w:t>Understanding the Impact of Guest Expectations on Hotel Experiences</w:t>
      </w:r>
    </w:p>
    <w:p w14:paraId="2AC51360" w14:textId="77777777" w:rsidR="00E03F53" w:rsidRPr="00E03F53" w:rsidRDefault="00E03F53" w:rsidP="00E03F53">
      <w:pPr>
        <w:pStyle w:val="ListParagraph"/>
        <w:spacing w:line="276" w:lineRule="auto"/>
      </w:pPr>
    </w:p>
    <w:p w14:paraId="658522BD" w14:textId="77777777" w:rsidR="00E03F53" w:rsidRPr="00E03F53" w:rsidRDefault="00E03F53" w:rsidP="00E03F53">
      <w:pPr>
        <w:pStyle w:val="ListParagraph"/>
        <w:spacing w:line="276" w:lineRule="auto"/>
      </w:pPr>
      <w:r w:rsidRPr="00E03F53">
        <w:t>Guest expectations are a crucial element in determining customer satisfaction and overall experiences within the hospitality industry. Expectations are formed before a guest arrives at a hotel and are influenced by factors such as advertising, brand reputation, pricing, online reviews, and prior experiences. These expectations create a reference point against which guests assess the quality of services received. When the hotel's performance aligns with or exceeds these expectations, guests are likely to experience satisfaction and develop positive attitudes toward the hotel. Conversely, when services fail to meet expectations, dissatisfaction can occur, negatively affecting customer loyalty and future purchasing decisions (Cronin &amp; Taylor, 1992). Therefore, managing guest expectations is essential for maintaining a positive reputation and achieving long-term success in the hospitality sector.</w:t>
      </w:r>
    </w:p>
    <w:p w14:paraId="3F9296D5" w14:textId="77777777" w:rsidR="00E03F53" w:rsidRPr="00E03F53" w:rsidRDefault="00E03F53" w:rsidP="00E03F53">
      <w:pPr>
        <w:pStyle w:val="ListParagraph"/>
        <w:spacing w:line="276" w:lineRule="auto"/>
      </w:pPr>
    </w:p>
    <w:p w14:paraId="75B151FA" w14:textId="77777777" w:rsidR="00E03F53" w:rsidRPr="00E03F53" w:rsidRDefault="00E03F53" w:rsidP="00E03F53">
      <w:pPr>
        <w:pStyle w:val="ListParagraph"/>
        <w:spacing w:line="276" w:lineRule="auto"/>
      </w:pPr>
      <w:r w:rsidRPr="00E03F53">
        <w:t>In the given scenario, a guest arrives at a hotel after a long international flight and encounters front desk staff who are slow, unfriendly, and unable to answer basic questions. This situation negatively impacts several key components of the guest experience.</w:t>
      </w:r>
    </w:p>
    <w:p w14:paraId="2EA2D38A" w14:textId="77777777" w:rsidR="00E03F53" w:rsidRPr="00E03F53" w:rsidRDefault="00E03F53" w:rsidP="00E03F53">
      <w:pPr>
        <w:pStyle w:val="ListParagraph"/>
        <w:spacing w:line="276" w:lineRule="auto"/>
      </w:pPr>
    </w:p>
    <w:p w14:paraId="379A2861" w14:textId="77777777" w:rsidR="00E03F53" w:rsidRPr="00E03F53" w:rsidRDefault="00E03F53" w:rsidP="00E03F53">
      <w:pPr>
        <w:pStyle w:val="ListParagraph"/>
        <w:spacing w:line="276" w:lineRule="auto"/>
      </w:pPr>
      <w:r w:rsidRPr="00E03F53">
        <w:t>The first component affected is arrival and check-in experience. The check-in process represents the guest’s first direct interaction with hotel staff and often sets the tone for the entire stay. After a lengthy journey, guests generally expect a quick and efficient arrival process. Slow service increases waiting times and can lead to frustration, fatigue, and disappointment. Studies have shown that service speed significantly influences perceptions of service quality and customer satisfaction (Cronin &amp; Taylor, 1992).</w:t>
      </w:r>
    </w:p>
    <w:p w14:paraId="300BE383" w14:textId="77777777" w:rsidR="00E03F53" w:rsidRPr="00E03F53" w:rsidRDefault="00E03F53" w:rsidP="00E03F53">
      <w:pPr>
        <w:pStyle w:val="ListParagraph"/>
        <w:spacing w:line="276" w:lineRule="auto"/>
      </w:pPr>
    </w:p>
    <w:p w14:paraId="5323DD00" w14:textId="77777777" w:rsidR="00E03F53" w:rsidRPr="00E03F53" w:rsidRDefault="00E03F53" w:rsidP="00E03F53">
      <w:pPr>
        <w:pStyle w:val="ListParagraph"/>
        <w:spacing w:line="276" w:lineRule="auto"/>
      </w:pPr>
      <w:r w:rsidRPr="00E03F53">
        <w:t xml:space="preserve">The second component affected is staff professionalism and responsiveness. Guests expect front desk employees to be courteous, knowledgeable, and willing to assist. Unfriendly </w:t>
      </w:r>
      <w:proofErr w:type="spellStart"/>
      <w:r w:rsidRPr="00E03F53">
        <w:t>behavior</w:t>
      </w:r>
      <w:proofErr w:type="spellEnd"/>
      <w:r w:rsidRPr="00E03F53">
        <w:t xml:space="preserve"> can create a perception that the hotel lacks concern for customer well-being. Additionally, staff who cannot answer basic questions demonstrate a lack of competence, which can undermine guests' confidence in the hotel's services. Employee responsiveness is considered one of the most important factors influencing hospitality experiences (</w:t>
      </w:r>
      <w:proofErr w:type="spellStart"/>
      <w:r w:rsidRPr="00E03F53">
        <w:t>Ladhari</w:t>
      </w:r>
      <w:proofErr w:type="spellEnd"/>
      <w:r w:rsidRPr="00E03F53">
        <w:t>, 2009).</w:t>
      </w:r>
    </w:p>
    <w:p w14:paraId="21E21C9F" w14:textId="77777777" w:rsidR="00E03F53" w:rsidRPr="00E03F53" w:rsidRDefault="00E03F53" w:rsidP="00E03F53">
      <w:pPr>
        <w:pStyle w:val="ListParagraph"/>
        <w:spacing w:line="276" w:lineRule="auto"/>
      </w:pPr>
    </w:p>
    <w:p w14:paraId="7A70CE82" w14:textId="77777777" w:rsidR="00E03F53" w:rsidRPr="00E03F53" w:rsidRDefault="00E03F53" w:rsidP="00E03F53">
      <w:pPr>
        <w:pStyle w:val="ListParagraph"/>
        <w:spacing w:line="276" w:lineRule="auto"/>
      </w:pPr>
      <w:r w:rsidRPr="00E03F53">
        <w:t xml:space="preserve">The third component impacted is guest comfort and emotional well-being. Hospitality services are highly dependent on emotional interactions between staff and guests. Travelers arriving from international flights may already be physically exhausted and emotionally stressed. In such circumstances, warm and supportive customer service becomes even more important. Negative employee attitudes can </w:t>
      </w:r>
      <w:r w:rsidRPr="00E03F53">
        <w:lastRenderedPageBreak/>
        <w:t>increase guest dissatisfaction and create an unpleasant emotional experience, reducing the overall enjoyment of the stay (Han &amp; Hyun, 2017).</w:t>
      </w:r>
    </w:p>
    <w:p w14:paraId="54AF4DC2" w14:textId="77777777" w:rsidR="00E03F53" w:rsidRPr="00E03F53" w:rsidRDefault="00E03F53" w:rsidP="00E03F53">
      <w:pPr>
        <w:pStyle w:val="ListParagraph"/>
        <w:spacing w:line="276" w:lineRule="auto"/>
      </w:pPr>
    </w:p>
    <w:p w14:paraId="6446E11E" w14:textId="77777777" w:rsidR="00E03F53" w:rsidRPr="00E03F53" w:rsidRDefault="00E03F53" w:rsidP="00E03F53">
      <w:pPr>
        <w:pStyle w:val="ListParagraph"/>
        <w:spacing w:line="276" w:lineRule="auto"/>
      </w:pPr>
      <w:r w:rsidRPr="00E03F53">
        <w:t>This experience can significantly influence the guest’s perception of the hotel. First impressions are often lasting impressions, and guests frequently evaluate an entire hotel based on their initial service encounters. The guest may perceive the hotel as inefficient, poorly managed, and lacking customer-oriented values. Such negative perceptions may affect how the guest views other aspects of the hotel, including room quality, food services, and recreational facilities. Furthermore, dissatisfied guests are more likely to share negative reviews on online travel platforms and social media, potentially damaging the hotel's reputation and reducing future bookings (Han &amp; Hyun, 2017).</w:t>
      </w:r>
    </w:p>
    <w:p w14:paraId="0E372D58" w14:textId="77777777" w:rsidR="00E03F53" w:rsidRPr="00E03F53" w:rsidRDefault="00E03F53" w:rsidP="00E03F53">
      <w:pPr>
        <w:pStyle w:val="ListParagraph"/>
        <w:spacing w:line="276" w:lineRule="auto"/>
      </w:pPr>
    </w:p>
    <w:p w14:paraId="75D33C97" w14:textId="77777777" w:rsidR="00E03F53" w:rsidRPr="00E03F53" w:rsidRDefault="00E03F53" w:rsidP="00E03F53">
      <w:pPr>
        <w:pStyle w:val="ListParagraph"/>
        <w:spacing w:line="276" w:lineRule="auto"/>
      </w:pPr>
      <w:r w:rsidRPr="00E03F53">
        <w:t>To improve the situation, hotel management should take several strategic actions. First, management should invest in continuous employee training programs that focus on communication skills, customer service excellence, conflict resolution, and hotel product knowledge. Well-trained employees are more capable of providing efficient and professional service.</w:t>
      </w:r>
    </w:p>
    <w:p w14:paraId="43C872D4" w14:textId="77777777" w:rsidR="00E03F53" w:rsidRPr="00E03F53" w:rsidRDefault="00E03F53" w:rsidP="00E03F53">
      <w:pPr>
        <w:pStyle w:val="ListParagraph"/>
        <w:spacing w:line="276" w:lineRule="auto"/>
      </w:pPr>
    </w:p>
    <w:p w14:paraId="7BEA0029" w14:textId="77777777" w:rsidR="00E03F53" w:rsidRPr="00E03F53" w:rsidRDefault="00E03F53" w:rsidP="00E03F53">
      <w:pPr>
        <w:pStyle w:val="ListParagraph"/>
        <w:spacing w:line="276" w:lineRule="auto"/>
      </w:pPr>
      <w:r w:rsidRPr="00E03F53">
        <w:t>Second, hotels should implement standardized service procedures for front desk operations. Establishing clear guidelines for guest interactions, response times, and problem resolution can improve service consistency and reduce waiting periods during busy times.</w:t>
      </w:r>
    </w:p>
    <w:p w14:paraId="5B151A3B" w14:textId="77777777" w:rsidR="00E03F53" w:rsidRPr="00E03F53" w:rsidRDefault="00E03F53" w:rsidP="00E03F53">
      <w:pPr>
        <w:pStyle w:val="ListParagraph"/>
        <w:spacing w:line="276" w:lineRule="auto"/>
      </w:pPr>
    </w:p>
    <w:p w14:paraId="539C34A8" w14:textId="77777777" w:rsidR="00E03F53" w:rsidRPr="00E03F53" w:rsidRDefault="00E03F53" w:rsidP="00E03F53">
      <w:pPr>
        <w:pStyle w:val="ListParagraph"/>
        <w:spacing w:line="276" w:lineRule="auto"/>
      </w:pPr>
      <w:r w:rsidRPr="00E03F53">
        <w:t>Third, management should strengthen employee supervision and performance evaluation systems. Regular feedback, customer satisfaction surveys, and performance reviews can help identify service weaknesses and encourage continuous improvement. Employees who consistently provide excellent service should be recognized and rewarded.</w:t>
      </w:r>
    </w:p>
    <w:p w14:paraId="2A9CE819" w14:textId="77777777" w:rsidR="00E03F53" w:rsidRPr="00E03F53" w:rsidRDefault="00E03F53" w:rsidP="00E03F53">
      <w:pPr>
        <w:pStyle w:val="ListParagraph"/>
        <w:spacing w:line="276" w:lineRule="auto"/>
      </w:pPr>
    </w:p>
    <w:p w14:paraId="6080E378" w14:textId="77777777" w:rsidR="00E03F53" w:rsidRPr="00E03F53" w:rsidRDefault="00E03F53" w:rsidP="00E03F53">
      <w:pPr>
        <w:pStyle w:val="ListParagraph"/>
        <w:spacing w:line="276" w:lineRule="auto"/>
      </w:pPr>
      <w:r w:rsidRPr="00E03F53">
        <w:t>Finally, hotels should develop an effective service recovery strategy. When service failures occur, staff should respond quickly by apologizing, addressing guest concerns, and offering compensation where appropriate. Service recovery efforts such as complimentary services, room upgrades, or discounts can help restore customer satisfaction and demonstrate the hotel's commitment to quality service (Smith et al., 1999).</w:t>
      </w:r>
    </w:p>
    <w:p w14:paraId="4BA34B02" w14:textId="77777777" w:rsidR="00E03F53" w:rsidRPr="00E03F53" w:rsidRDefault="00E03F53" w:rsidP="00E03F53">
      <w:pPr>
        <w:pStyle w:val="ListParagraph"/>
        <w:spacing w:line="276" w:lineRule="auto"/>
      </w:pPr>
    </w:p>
    <w:p w14:paraId="52817274" w14:textId="77777777" w:rsidR="00E03F53" w:rsidRPr="00E03F53" w:rsidRDefault="00E03F53" w:rsidP="00E03F53">
      <w:pPr>
        <w:pStyle w:val="ListParagraph"/>
        <w:spacing w:line="276" w:lineRule="auto"/>
      </w:pPr>
      <w:r w:rsidRPr="00E03F53">
        <w:t xml:space="preserve">In conclusion, guest expectations strongly influence hotel experiences and customer satisfaction. In this scenario, poor front desk service negatively affects the arrival experience, staff professionalism, and guest emotional well-being. These issues can lead to </w:t>
      </w:r>
      <w:proofErr w:type="spellStart"/>
      <w:r w:rsidRPr="00E03F53">
        <w:t>unfavorable</w:t>
      </w:r>
      <w:proofErr w:type="spellEnd"/>
      <w:r w:rsidRPr="00E03F53">
        <w:t xml:space="preserve"> perceptions of the hotel and reduced customer loyalty. Through </w:t>
      </w:r>
      <w:r w:rsidRPr="00E03F53">
        <w:lastRenderedPageBreak/>
        <w:t>employee training, service standardization, performance management, and effective service recovery practices, hotel management can improve service quality and enhance guest satisfaction.</w:t>
      </w:r>
    </w:p>
    <w:p w14:paraId="4B10A71A" w14:textId="77777777" w:rsidR="00E03F53" w:rsidRPr="00E03F53" w:rsidRDefault="00E03F53" w:rsidP="00E03F53">
      <w:pPr>
        <w:pStyle w:val="ListParagraph"/>
        <w:spacing w:line="276" w:lineRule="auto"/>
        <w:rPr>
          <w:b/>
          <w:bCs/>
        </w:rPr>
      </w:pPr>
    </w:p>
    <w:p w14:paraId="58E77DEA" w14:textId="77777777" w:rsidR="00E03F53" w:rsidRPr="00E03F53" w:rsidRDefault="00E03F53" w:rsidP="00E03F53">
      <w:pPr>
        <w:pStyle w:val="ListParagraph"/>
        <w:spacing w:line="276" w:lineRule="auto"/>
        <w:ind w:left="0"/>
        <w:rPr>
          <w:b/>
          <w:bCs/>
        </w:rPr>
      </w:pPr>
      <w:r w:rsidRPr="00E03F53">
        <w:rPr>
          <w:b/>
          <w:bCs/>
        </w:rPr>
        <w:t>References</w:t>
      </w:r>
    </w:p>
    <w:p w14:paraId="43D6624F" w14:textId="77777777" w:rsidR="00E03F53" w:rsidRPr="00E03F53" w:rsidRDefault="00E03F53" w:rsidP="00E03F53">
      <w:pPr>
        <w:pStyle w:val="ListParagraph"/>
        <w:spacing w:line="276" w:lineRule="auto"/>
        <w:rPr>
          <w:b/>
          <w:bCs/>
        </w:rPr>
      </w:pPr>
    </w:p>
    <w:p w14:paraId="1286448C" w14:textId="77777777" w:rsidR="00E03F53" w:rsidRPr="00E03F53" w:rsidRDefault="00E03F53" w:rsidP="00E03F53">
      <w:pPr>
        <w:pStyle w:val="ListParagraph"/>
        <w:numPr>
          <w:ilvl w:val="0"/>
          <w:numId w:val="22"/>
        </w:numPr>
        <w:spacing w:line="276" w:lineRule="auto"/>
      </w:pPr>
      <w:r w:rsidRPr="00E03F53">
        <w:t xml:space="preserve">Cronin, J. J., Jr., &amp; Taylor, S. A. (1992). Measuring service quality: A </w:t>
      </w:r>
      <w:proofErr w:type="spellStart"/>
      <w:r w:rsidRPr="00E03F53">
        <w:t>reexamination</w:t>
      </w:r>
      <w:proofErr w:type="spellEnd"/>
      <w:r w:rsidRPr="00E03F53">
        <w:t xml:space="preserve"> and extension. Journal of Marketing, 56(3), 55–68. https://doi.org/10.1177/002224299205600304</w:t>
      </w:r>
    </w:p>
    <w:p w14:paraId="44006C27" w14:textId="77777777" w:rsidR="00E03F53" w:rsidRPr="00E03F53" w:rsidRDefault="00E03F53" w:rsidP="00E03F53">
      <w:pPr>
        <w:pStyle w:val="ListParagraph"/>
        <w:spacing w:line="276" w:lineRule="auto"/>
      </w:pPr>
    </w:p>
    <w:p w14:paraId="5F41DDF9" w14:textId="77777777" w:rsidR="00E03F53" w:rsidRPr="00E03F53" w:rsidRDefault="00E03F53" w:rsidP="00E03F53">
      <w:pPr>
        <w:pStyle w:val="ListParagraph"/>
        <w:numPr>
          <w:ilvl w:val="0"/>
          <w:numId w:val="22"/>
        </w:numPr>
        <w:spacing w:line="276" w:lineRule="auto"/>
      </w:pPr>
      <w:r w:rsidRPr="00E03F53">
        <w:t>Han, H., &amp; Hyun, S. S. (2017). Impact of hotel-restaurant image and quality of physical environment on customer satisfaction and loyalty. Journal of Hospitality Marketing &amp; Management, 26(5), 498–520. https://doi.org/10.1080/19368623.2017.1247515</w:t>
      </w:r>
    </w:p>
    <w:p w14:paraId="7CED7012" w14:textId="77777777" w:rsidR="00E03F53" w:rsidRPr="00E03F53" w:rsidRDefault="00E03F53" w:rsidP="00E03F53">
      <w:pPr>
        <w:pStyle w:val="ListParagraph"/>
        <w:spacing w:line="276" w:lineRule="auto"/>
      </w:pPr>
    </w:p>
    <w:p w14:paraId="3BF161D8" w14:textId="77777777" w:rsidR="00E03F53" w:rsidRPr="00E03F53" w:rsidRDefault="00E03F53" w:rsidP="00E03F53">
      <w:pPr>
        <w:pStyle w:val="ListParagraph"/>
        <w:numPr>
          <w:ilvl w:val="0"/>
          <w:numId w:val="22"/>
        </w:numPr>
        <w:spacing w:line="276" w:lineRule="auto"/>
      </w:pPr>
      <w:proofErr w:type="spellStart"/>
      <w:r w:rsidRPr="00E03F53">
        <w:t>Ladhari</w:t>
      </w:r>
      <w:proofErr w:type="spellEnd"/>
      <w:r w:rsidRPr="00E03F53">
        <w:t>, R. (2009). A review of twenty years of SERVQUAL research. International Journal of Quality and Service Sciences, 1(2), 172–198. https://doi.org/10.1108/17566690910971445</w:t>
      </w:r>
    </w:p>
    <w:p w14:paraId="36436653" w14:textId="77777777" w:rsidR="00E03F53" w:rsidRPr="00E03F53" w:rsidRDefault="00E03F53" w:rsidP="00E03F53">
      <w:pPr>
        <w:pStyle w:val="ListParagraph"/>
        <w:spacing w:line="276" w:lineRule="auto"/>
      </w:pPr>
    </w:p>
    <w:p w14:paraId="0448A3AC" w14:textId="52B9433C" w:rsidR="00BC1E37" w:rsidRPr="00E03F53" w:rsidRDefault="00E03F53" w:rsidP="00E03F53">
      <w:pPr>
        <w:pStyle w:val="ListParagraph"/>
        <w:numPr>
          <w:ilvl w:val="0"/>
          <w:numId w:val="22"/>
        </w:numPr>
        <w:spacing w:line="276" w:lineRule="auto"/>
        <w:rPr>
          <w:lang w:val="en-US"/>
        </w:rPr>
      </w:pPr>
      <w:r w:rsidRPr="00E03F53">
        <w:t>Smith, A. K., Bolton, R. N., &amp; Wagner, J. (1999). A model of customer satisfaction with service encounters involving failure and recovery. Journal of Marketing Research, 36(3), 356–372. https://doi.org/10.1177/002224379903600305</w:t>
      </w:r>
    </w:p>
    <w:sectPr w:rsidR="00BC1E37" w:rsidRPr="00E03F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6F2076-7F04-4E07-B1B0-5F569943D19B}"/>
    <w:embedBold r:id="rId2" w:fontKey="{71F5BCC8-4B8A-41AC-A60A-9FE3FE5E401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2FCB4A7-3271-4D18-9FA1-0F65665D5B2B}"/>
  </w:font>
  <w:font w:name="Calibri Light">
    <w:panose1 w:val="020F0302020204030204"/>
    <w:charset w:val="00"/>
    <w:family w:val="swiss"/>
    <w:pitch w:val="variable"/>
    <w:sig w:usb0="E4002EFF" w:usb1="C000247B" w:usb2="00000009" w:usb3="00000000" w:csb0="000001FF" w:csb1="00000000"/>
    <w:embedRegular r:id="rId4" w:fontKey="{9A2B33D2-A863-4241-809E-61D7DDD5766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1AF07DF"/>
    <w:multiLevelType w:val="multilevel"/>
    <w:tmpl w:val="4E2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06DF7"/>
    <w:multiLevelType w:val="hybridMultilevel"/>
    <w:tmpl w:val="ED68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66106E"/>
    <w:multiLevelType w:val="multilevel"/>
    <w:tmpl w:val="FCB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647E3"/>
    <w:multiLevelType w:val="multilevel"/>
    <w:tmpl w:val="43AC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002A8"/>
    <w:multiLevelType w:val="multilevel"/>
    <w:tmpl w:val="06D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BB06BF"/>
    <w:multiLevelType w:val="multilevel"/>
    <w:tmpl w:val="F1B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3"/>
  </w:num>
  <w:num w:numId="2" w16cid:durableId="1012683535">
    <w:abstractNumId w:val="3"/>
  </w:num>
  <w:num w:numId="3" w16cid:durableId="1882092387">
    <w:abstractNumId w:val="15"/>
  </w:num>
  <w:num w:numId="4" w16cid:durableId="1544052912">
    <w:abstractNumId w:val="0"/>
  </w:num>
  <w:num w:numId="5" w16cid:durableId="1976175921">
    <w:abstractNumId w:val="10"/>
  </w:num>
  <w:num w:numId="6" w16cid:durableId="1741564058">
    <w:abstractNumId w:val="12"/>
  </w:num>
  <w:num w:numId="7" w16cid:durableId="192623156">
    <w:abstractNumId w:val="5"/>
  </w:num>
  <w:num w:numId="8" w16cid:durableId="378478015">
    <w:abstractNumId w:val="21"/>
  </w:num>
  <w:num w:numId="9" w16cid:durableId="982736017">
    <w:abstractNumId w:val="17"/>
  </w:num>
  <w:num w:numId="10" w16cid:durableId="1321621996">
    <w:abstractNumId w:val="18"/>
  </w:num>
  <w:num w:numId="11" w16cid:durableId="646325083">
    <w:abstractNumId w:val="4"/>
  </w:num>
  <w:num w:numId="12" w16cid:durableId="1195771833">
    <w:abstractNumId w:val="20"/>
  </w:num>
  <w:num w:numId="13" w16cid:durableId="193731801">
    <w:abstractNumId w:val="19"/>
  </w:num>
  <w:num w:numId="14" w16cid:durableId="673266209">
    <w:abstractNumId w:val="6"/>
  </w:num>
  <w:num w:numId="15" w16cid:durableId="1781879228">
    <w:abstractNumId w:val="11"/>
  </w:num>
  <w:num w:numId="16" w16cid:durableId="1668093758">
    <w:abstractNumId w:val="16"/>
  </w:num>
  <w:num w:numId="17" w16cid:durableId="2007324949">
    <w:abstractNumId w:val="1"/>
  </w:num>
  <w:num w:numId="18" w16cid:durableId="1519586626">
    <w:abstractNumId w:val="9"/>
  </w:num>
  <w:num w:numId="19" w16cid:durableId="594364362">
    <w:abstractNumId w:val="14"/>
  </w:num>
  <w:num w:numId="20" w16cid:durableId="1554539204">
    <w:abstractNumId w:val="7"/>
  </w:num>
  <w:num w:numId="21" w16cid:durableId="1000041387">
    <w:abstractNumId w:val="8"/>
  </w:num>
  <w:num w:numId="22" w16cid:durableId="2002998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A7983"/>
    <w:rsid w:val="003B6620"/>
    <w:rsid w:val="003C006E"/>
    <w:rsid w:val="003D1074"/>
    <w:rsid w:val="00426865"/>
    <w:rsid w:val="00477CAA"/>
    <w:rsid w:val="004C5A76"/>
    <w:rsid w:val="00502E29"/>
    <w:rsid w:val="005949FB"/>
    <w:rsid w:val="005E458B"/>
    <w:rsid w:val="00794642"/>
    <w:rsid w:val="007C4F78"/>
    <w:rsid w:val="00844EC2"/>
    <w:rsid w:val="008516FE"/>
    <w:rsid w:val="00927A25"/>
    <w:rsid w:val="009C1D0A"/>
    <w:rsid w:val="00A044F7"/>
    <w:rsid w:val="00A16DE0"/>
    <w:rsid w:val="00A8150E"/>
    <w:rsid w:val="00AA0062"/>
    <w:rsid w:val="00B20343"/>
    <w:rsid w:val="00B72487"/>
    <w:rsid w:val="00B85EA7"/>
    <w:rsid w:val="00BC1E37"/>
    <w:rsid w:val="00BE65DD"/>
    <w:rsid w:val="00C612A4"/>
    <w:rsid w:val="00CC6AD1"/>
    <w:rsid w:val="00E03F5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2026-06-23T15:26:00Z</dcterms:created>
  <dcterms:modified xsi:type="dcterms:W3CDTF">2026-06-23T15:26:00Z</dcterms:modified>
</cp:coreProperties>
</file>