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1A58D" w14:textId="77777777" w:rsidR="008D6C87" w:rsidRPr="00DA7E86" w:rsidRDefault="008D6C87" w:rsidP="008D6C87">
      <w:pPr>
        <w:jc w:val="center"/>
        <w:rPr>
          <w:b/>
          <w:bCs/>
          <w:sz w:val="48"/>
          <w:szCs w:val="48"/>
        </w:rPr>
      </w:pPr>
      <w:r w:rsidRPr="00DA7E86">
        <w:rPr>
          <w:b/>
          <w:noProof/>
          <w:sz w:val="48"/>
          <w:szCs w:val="48"/>
          <w:lang w:bidi="hi-IN"/>
        </w:rPr>
        <w:drawing>
          <wp:inline distT="0" distB="0" distL="0" distR="0" wp14:anchorId="15D1A769" wp14:editId="15D1A76A">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5D1A58E" w14:textId="77777777" w:rsidR="008D6C87" w:rsidRPr="00DA7E86" w:rsidRDefault="008D6C87" w:rsidP="008D6C87">
      <w:pPr>
        <w:jc w:val="center"/>
        <w:rPr>
          <w:b/>
          <w:bCs/>
          <w:sz w:val="48"/>
          <w:szCs w:val="48"/>
        </w:rPr>
      </w:pPr>
      <w:r w:rsidRPr="00DA7E86">
        <w:rPr>
          <w:b/>
          <w:bCs/>
          <w:sz w:val="48"/>
          <w:szCs w:val="48"/>
        </w:rPr>
        <w:t xml:space="preserve">Title: </w:t>
      </w:r>
      <w:r w:rsidR="0044644F" w:rsidRPr="00DA7E86">
        <w:rPr>
          <w:b/>
          <w:bCs/>
          <w:sz w:val="48"/>
          <w:szCs w:val="48"/>
        </w:rPr>
        <w:t>The Role of Social Media in Shaping Tourism Decisions – A Study of Instagram and TikTok</w:t>
      </w:r>
    </w:p>
    <w:p w14:paraId="15D1A58F" w14:textId="34630447" w:rsidR="009D3C02" w:rsidRDefault="008D6C87" w:rsidP="009D3C02">
      <w:pPr>
        <w:jc w:val="center"/>
        <w:rPr>
          <w:sz w:val="44"/>
          <w:szCs w:val="44"/>
        </w:rPr>
      </w:pPr>
      <w:r w:rsidRPr="00DA7E86">
        <w:rPr>
          <w:b/>
          <w:sz w:val="40"/>
          <w:szCs w:val="40"/>
        </w:rPr>
        <w:br/>
      </w:r>
      <w:r w:rsidRPr="00DA7E86">
        <w:rPr>
          <w:sz w:val="40"/>
          <w:szCs w:val="40"/>
        </w:rPr>
        <w:br/>
      </w:r>
      <w:r w:rsidR="009D3C02">
        <w:rPr>
          <w:bCs/>
          <w:sz w:val="44"/>
          <w:szCs w:val="44"/>
        </w:rPr>
        <w:t xml:space="preserve">Student Name: </w:t>
      </w:r>
      <w:r w:rsidR="00354A68" w:rsidRPr="00354A68">
        <w:rPr>
          <w:bCs/>
          <w:sz w:val="44"/>
          <w:szCs w:val="44"/>
        </w:rPr>
        <w:t>Suraj Kumar Tiwari</w:t>
      </w:r>
    </w:p>
    <w:p w14:paraId="15D1A590" w14:textId="0EFA68FB" w:rsidR="009D3C02" w:rsidRDefault="009D3C02" w:rsidP="009D3C02">
      <w:pPr>
        <w:jc w:val="center"/>
        <w:rPr>
          <w:sz w:val="44"/>
          <w:szCs w:val="44"/>
        </w:rPr>
      </w:pPr>
      <w:r>
        <w:rPr>
          <w:bCs/>
          <w:sz w:val="44"/>
          <w:szCs w:val="44"/>
        </w:rPr>
        <w:t xml:space="preserve">Student ID: </w:t>
      </w:r>
      <w:r w:rsidR="00354A68" w:rsidRPr="00354A68">
        <w:rPr>
          <w:bCs/>
          <w:sz w:val="44"/>
          <w:szCs w:val="44"/>
        </w:rPr>
        <w:t>DE240307</w:t>
      </w:r>
    </w:p>
    <w:p w14:paraId="15D1A591" w14:textId="77777777" w:rsidR="008D6C87" w:rsidRPr="00DA7E86" w:rsidRDefault="008D6C87" w:rsidP="008D6C87">
      <w:pPr>
        <w:jc w:val="center"/>
        <w:rPr>
          <w:sz w:val="44"/>
          <w:szCs w:val="44"/>
        </w:rPr>
      </w:pPr>
    </w:p>
    <w:p w14:paraId="15D1A592" w14:textId="77777777" w:rsidR="008D6C87" w:rsidRPr="00DA7E86" w:rsidRDefault="008D6C87" w:rsidP="008D6C87">
      <w:pPr>
        <w:jc w:val="center"/>
        <w:rPr>
          <w:sz w:val="44"/>
          <w:szCs w:val="44"/>
        </w:rPr>
      </w:pPr>
    </w:p>
    <w:p w14:paraId="15D1A593" w14:textId="77777777" w:rsidR="008D6C87" w:rsidRPr="00DA7E86" w:rsidRDefault="008D6C87" w:rsidP="008D6C87">
      <w:pPr>
        <w:jc w:val="center"/>
        <w:rPr>
          <w:sz w:val="44"/>
          <w:szCs w:val="44"/>
        </w:rPr>
      </w:pPr>
      <w:r w:rsidRPr="00DA7E86">
        <w:rPr>
          <w:sz w:val="44"/>
          <w:szCs w:val="44"/>
        </w:rPr>
        <w:t>Submission date: 30.11.2025</w:t>
      </w:r>
    </w:p>
    <w:p w14:paraId="15D1A594" w14:textId="77777777" w:rsidR="008D6C87" w:rsidRPr="00DA7E86" w:rsidRDefault="008D6C87" w:rsidP="008D6C87"/>
    <w:p w14:paraId="15D1A595" w14:textId="77777777" w:rsidR="008D6C87" w:rsidRPr="00DA7E86" w:rsidRDefault="008D6C87" w:rsidP="008D6C87"/>
    <w:p w14:paraId="15D1A596" w14:textId="77777777" w:rsidR="008D6C87" w:rsidRPr="00DA7E86" w:rsidRDefault="008D6C87" w:rsidP="008D6C87"/>
    <w:p w14:paraId="15D1A597" w14:textId="77777777" w:rsidR="008D6C87" w:rsidRPr="00DA7E86" w:rsidRDefault="008D6C87" w:rsidP="008D6C87"/>
    <w:p w14:paraId="15D1A598" w14:textId="77777777"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2133954"/>
        <w:docPartObj>
          <w:docPartGallery w:val="Table of Contents"/>
          <w:docPartUnique/>
        </w:docPartObj>
      </w:sdtPr>
      <w:sdtEndPr/>
      <w:sdtContent>
        <w:p w14:paraId="15D1A599" w14:textId="77777777" w:rsidR="0044644F" w:rsidRPr="00DA7E86" w:rsidRDefault="0044644F">
          <w:pPr>
            <w:pStyle w:val="TOCHeading"/>
            <w:rPr>
              <w:color w:val="auto"/>
            </w:rPr>
          </w:pPr>
          <w:r w:rsidRPr="00DA7E86">
            <w:rPr>
              <w:color w:val="auto"/>
            </w:rPr>
            <w:t>Table of Contents</w:t>
          </w:r>
        </w:p>
        <w:p w14:paraId="15D1A59A" w14:textId="77777777" w:rsidR="00F4128C" w:rsidRDefault="00570DAC">
          <w:pPr>
            <w:pStyle w:val="TOC1"/>
            <w:tabs>
              <w:tab w:val="right" w:leader="dot" w:pos="9350"/>
            </w:tabs>
            <w:rPr>
              <w:rFonts w:eastAsiaTheme="minorEastAsia"/>
              <w:noProof/>
              <w:szCs w:val="20"/>
              <w:lang w:bidi="hi-IN"/>
            </w:rPr>
          </w:pPr>
          <w:r w:rsidRPr="00DA7E86">
            <w:fldChar w:fldCharType="begin"/>
          </w:r>
          <w:r w:rsidR="0044644F" w:rsidRPr="00DA7E86">
            <w:instrText xml:space="preserve"> TOC \o "1-3" \h \z \u </w:instrText>
          </w:r>
          <w:r w:rsidRPr="00DA7E86">
            <w:fldChar w:fldCharType="separate"/>
          </w:r>
          <w:hyperlink w:anchor="_Toc214898820" w:history="1">
            <w:r w:rsidR="00F4128C" w:rsidRPr="000B3C0A">
              <w:rPr>
                <w:rStyle w:val="Hyperlink"/>
                <w:rFonts w:ascii="Times New Roman" w:eastAsia="Times New Roman" w:hAnsi="Times New Roman" w:cs="Times New Roman"/>
                <w:b/>
                <w:bCs/>
                <w:noProof/>
                <w:kern w:val="36"/>
              </w:rPr>
              <w:t>Abstract</w:t>
            </w:r>
            <w:r w:rsidR="00F4128C">
              <w:rPr>
                <w:noProof/>
                <w:webHidden/>
              </w:rPr>
              <w:tab/>
            </w:r>
            <w:r>
              <w:rPr>
                <w:noProof/>
                <w:webHidden/>
              </w:rPr>
              <w:fldChar w:fldCharType="begin"/>
            </w:r>
            <w:r w:rsidR="00F4128C">
              <w:rPr>
                <w:noProof/>
                <w:webHidden/>
              </w:rPr>
              <w:instrText xml:space="preserve"> PAGEREF _Toc214898820 \h </w:instrText>
            </w:r>
            <w:r>
              <w:rPr>
                <w:noProof/>
                <w:webHidden/>
              </w:rPr>
            </w:r>
            <w:r>
              <w:rPr>
                <w:noProof/>
                <w:webHidden/>
              </w:rPr>
              <w:fldChar w:fldCharType="separate"/>
            </w:r>
            <w:r w:rsidR="00F4128C">
              <w:rPr>
                <w:noProof/>
                <w:webHidden/>
              </w:rPr>
              <w:t>4</w:t>
            </w:r>
            <w:r>
              <w:rPr>
                <w:noProof/>
                <w:webHidden/>
              </w:rPr>
              <w:fldChar w:fldCharType="end"/>
            </w:r>
          </w:hyperlink>
        </w:p>
        <w:p w14:paraId="15D1A59B" w14:textId="77777777" w:rsidR="00F4128C" w:rsidRDefault="00F4128C">
          <w:pPr>
            <w:pStyle w:val="TOC1"/>
            <w:tabs>
              <w:tab w:val="right" w:leader="dot" w:pos="9350"/>
            </w:tabs>
            <w:rPr>
              <w:rFonts w:eastAsiaTheme="minorEastAsia"/>
              <w:noProof/>
              <w:szCs w:val="20"/>
              <w:lang w:bidi="hi-IN"/>
            </w:rPr>
          </w:pPr>
          <w:hyperlink w:anchor="_Toc214898821" w:history="1">
            <w:r w:rsidRPr="000B3C0A">
              <w:rPr>
                <w:rStyle w:val="Hyperlink"/>
                <w:rFonts w:ascii="Times New Roman" w:eastAsia="Times New Roman" w:hAnsi="Times New Roman" w:cs="Times New Roman"/>
                <w:b/>
                <w:bCs/>
                <w:noProof/>
                <w:kern w:val="36"/>
              </w:rPr>
              <w:t>1. Introduction</w:t>
            </w:r>
            <w:r>
              <w:rPr>
                <w:noProof/>
                <w:webHidden/>
              </w:rPr>
              <w:tab/>
            </w:r>
            <w:r w:rsidR="00570DAC">
              <w:rPr>
                <w:noProof/>
                <w:webHidden/>
              </w:rPr>
              <w:fldChar w:fldCharType="begin"/>
            </w:r>
            <w:r>
              <w:rPr>
                <w:noProof/>
                <w:webHidden/>
              </w:rPr>
              <w:instrText xml:space="preserve"> PAGEREF _Toc214898821 \h </w:instrText>
            </w:r>
            <w:r w:rsidR="00570DAC">
              <w:rPr>
                <w:noProof/>
                <w:webHidden/>
              </w:rPr>
            </w:r>
            <w:r w:rsidR="00570DAC">
              <w:rPr>
                <w:noProof/>
                <w:webHidden/>
              </w:rPr>
              <w:fldChar w:fldCharType="separate"/>
            </w:r>
            <w:r>
              <w:rPr>
                <w:noProof/>
                <w:webHidden/>
              </w:rPr>
              <w:t>4</w:t>
            </w:r>
            <w:r w:rsidR="00570DAC">
              <w:rPr>
                <w:noProof/>
                <w:webHidden/>
              </w:rPr>
              <w:fldChar w:fldCharType="end"/>
            </w:r>
          </w:hyperlink>
        </w:p>
        <w:p w14:paraId="15D1A59C" w14:textId="77777777" w:rsidR="00F4128C" w:rsidRDefault="00F4128C">
          <w:pPr>
            <w:pStyle w:val="TOC1"/>
            <w:tabs>
              <w:tab w:val="right" w:leader="dot" w:pos="9350"/>
            </w:tabs>
            <w:rPr>
              <w:rFonts w:eastAsiaTheme="minorEastAsia"/>
              <w:noProof/>
              <w:szCs w:val="20"/>
              <w:lang w:bidi="hi-IN"/>
            </w:rPr>
          </w:pPr>
          <w:hyperlink w:anchor="_Toc214898822" w:history="1">
            <w:r w:rsidRPr="000B3C0A">
              <w:rPr>
                <w:rStyle w:val="Hyperlink"/>
                <w:rFonts w:ascii="Times New Roman" w:eastAsia="Times New Roman" w:hAnsi="Times New Roman" w:cs="Times New Roman"/>
                <w:b/>
                <w:bCs/>
                <w:noProof/>
                <w:kern w:val="36"/>
              </w:rPr>
              <w:t>2. Literature Review</w:t>
            </w:r>
            <w:r>
              <w:rPr>
                <w:noProof/>
                <w:webHidden/>
              </w:rPr>
              <w:tab/>
            </w:r>
            <w:r w:rsidR="00570DAC">
              <w:rPr>
                <w:noProof/>
                <w:webHidden/>
              </w:rPr>
              <w:fldChar w:fldCharType="begin"/>
            </w:r>
            <w:r>
              <w:rPr>
                <w:noProof/>
                <w:webHidden/>
              </w:rPr>
              <w:instrText xml:space="preserve"> PAGEREF _Toc214898822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15D1A59D" w14:textId="77777777" w:rsidR="00F4128C" w:rsidRDefault="00F4128C">
          <w:pPr>
            <w:pStyle w:val="TOC2"/>
            <w:tabs>
              <w:tab w:val="right" w:leader="dot" w:pos="9350"/>
            </w:tabs>
            <w:rPr>
              <w:rFonts w:eastAsiaTheme="minorEastAsia"/>
              <w:noProof/>
              <w:szCs w:val="20"/>
              <w:lang w:bidi="hi-IN"/>
            </w:rPr>
          </w:pPr>
          <w:hyperlink w:anchor="_Toc214898823" w:history="1">
            <w:r w:rsidRPr="000B3C0A">
              <w:rPr>
                <w:rStyle w:val="Hyperlink"/>
                <w:rFonts w:ascii="Times New Roman" w:eastAsia="Times New Roman" w:hAnsi="Times New Roman" w:cs="Times New Roman"/>
                <w:b/>
                <w:bCs/>
                <w:noProof/>
              </w:rPr>
              <w:t>2.1 Rise of Social Media as a Tourism Influence</w:t>
            </w:r>
            <w:r>
              <w:rPr>
                <w:noProof/>
                <w:webHidden/>
              </w:rPr>
              <w:tab/>
            </w:r>
            <w:r w:rsidR="00570DAC">
              <w:rPr>
                <w:noProof/>
                <w:webHidden/>
              </w:rPr>
              <w:fldChar w:fldCharType="begin"/>
            </w:r>
            <w:r>
              <w:rPr>
                <w:noProof/>
                <w:webHidden/>
              </w:rPr>
              <w:instrText xml:space="preserve"> PAGEREF _Toc214898823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15D1A59E" w14:textId="77777777" w:rsidR="00F4128C" w:rsidRDefault="00F4128C">
          <w:pPr>
            <w:pStyle w:val="TOC2"/>
            <w:tabs>
              <w:tab w:val="right" w:leader="dot" w:pos="9350"/>
            </w:tabs>
            <w:rPr>
              <w:rFonts w:eastAsiaTheme="minorEastAsia"/>
              <w:noProof/>
              <w:szCs w:val="20"/>
              <w:lang w:bidi="hi-IN"/>
            </w:rPr>
          </w:pPr>
          <w:hyperlink w:anchor="_Toc214898824" w:history="1">
            <w:r w:rsidRPr="000B3C0A">
              <w:rPr>
                <w:rStyle w:val="Hyperlink"/>
                <w:rFonts w:ascii="Times New Roman" w:eastAsia="Times New Roman" w:hAnsi="Times New Roman" w:cs="Times New Roman"/>
                <w:b/>
                <w:bCs/>
                <w:noProof/>
              </w:rPr>
              <w:t>2.2 Instagram: A Platform of Aesthetic Perfection</w:t>
            </w:r>
            <w:r>
              <w:rPr>
                <w:noProof/>
                <w:webHidden/>
              </w:rPr>
              <w:tab/>
            </w:r>
            <w:r w:rsidR="00570DAC">
              <w:rPr>
                <w:noProof/>
                <w:webHidden/>
              </w:rPr>
              <w:fldChar w:fldCharType="begin"/>
            </w:r>
            <w:r>
              <w:rPr>
                <w:noProof/>
                <w:webHidden/>
              </w:rPr>
              <w:instrText xml:space="preserve"> PAGEREF _Toc214898824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15D1A59F" w14:textId="77777777" w:rsidR="00F4128C" w:rsidRDefault="00F4128C">
          <w:pPr>
            <w:pStyle w:val="TOC3"/>
            <w:tabs>
              <w:tab w:val="right" w:leader="dot" w:pos="9350"/>
            </w:tabs>
            <w:rPr>
              <w:rFonts w:eastAsiaTheme="minorEastAsia"/>
              <w:noProof/>
              <w:szCs w:val="20"/>
              <w:lang w:bidi="hi-IN"/>
            </w:rPr>
          </w:pPr>
          <w:hyperlink w:anchor="_Toc214898825" w:history="1">
            <w:r w:rsidRPr="000B3C0A">
              <w:rPr>
                <w:rStyle w:val="Hyperlink"/>
                <w:rFonts w:ascii="Times New Roman" w:eastAsia="Times New Roman" w:hAnsi="Times New Roman" w:cs="Times New Roman"/>
                <w:b/>
                <w:bCs/>
                <w:noProof/>
              </w:rPr>
              <w:t>Features contributing to travel influence:</w:t>
            </w:r>
            <w:r>
              <w:rPr>
                <w:noProof/>
                <w:webHidden/>
              </w:rPr>
              <w:tab/>
            </w:r>
            <w:r w:rsidR="00570DAC">
              <w:rPr>
                <w:noProof/>
                <w:webHidden/>
              </w:rPr>
              <w:fldChar w:fldCharType="begin"/>
            </w:r>
            <w:r>
              <w:rPr>
                <w:noProof/>
                <w:webHidden/>
              </w:rPr>
              <w:instrText xml:space="preserve"> PAGEREF _Toc214898825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15D1A5A0" w14:textId="77777777" w:rsidR="00F4128C" w:rsidRDefault="00F4128C">
          <w:pPr>
            <w:pStyle w:val="TOC2"/>
            <w:tabs>
              <w:tab w:val="right" w:leader="dot" w:pos="9350"/>
            </w:tabs>
            <w:rPr>
              <w:rFonts w:eastAsiaTheme="minorEastAsia"/>
              <w:noProof/>
              <w:szCs w:val="20"/>
              <w:lang w:bidi="hi-IN"/>
            </w:rPr>
          </w:pPr>
          <w:hyperlink w:anchor="_Toc214898826" w:history="1">
            <w:r w:rsidRPr="000B3C0A">
              <w:rPr>
                <w:rStyle w:val="Hyperlink"/>
                <w:rFonts w:ascii="Times New Roman" w:eastAsia="Times New Roman" w:hAnsi="Times New Roman" w:cs="Times New Roman"/>
                <w:b/>
                <w:bCs/>
                <w:noProof/>
              </w:rPr>
              <w:t>2.3 TikTok: Authenticity, Humour, and Emotional Influence</w:t>
            </w:r>
            <w:r>
              <w:rPr>
                <w:noProof/>
                <w:webHidden/>
              </w:rPr>
              <w:tab/>
            </w:r>
            <w:r w:rsidR="00570DAC">
              <w:rPr>
                <w:noProof/>
                <w:webHidden/>
              </w:rPr>
              <w:fldChar w:fldCharType="begin"/>
            </w:r>
            <w:r>
              <w:rPr>
                <w:noProof/>
                <w:webHidden/>
              </w:rPr>
              <w:instrText xml:space="preserve"> PAGEREF _Toc214898826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14:paraId="15D1A5A1" w14:textId="77777777" w:rsidR="00F4128C" w:rsidRDefault="00F4128C">
          <w:pPr>
            <w:pStyle w:val="TOC2"/>
            <w:tabs>
              <w:tab w:val="right" w:leader="dot" w:pos="9350"/>
            </w:tabs>
            <w:rPr>
              <w:rFonts w:eastAsiaTheme="minorEastAsia"/>
              <w:noProof/>
              <w:szCs w:val="20"/>
              <w:lang w:bidi="hi-IN"/>
            </w:rPr>
          </w:pPr>
          <w:hyperlink w:anchor="_Toc214898827" w:history="1">
            <w:r w:rsidRPr="000B3C0A">
              <w:rPr>
                <w:rStyle w:val="Hyperlink"/>
                <w:rFonts w:ascii="Times New Roman" w:eastAsia="Times New Roman" w:hAnsi="Times New Roman" w:cs="Times New Roman"/>
                <w:b/>
                <w:bCs/>
                <w:noProof/>
              </w:rPr>
              <w:t>2.4 User-Generated Content (UGC) as a Trustworthy Source</w:t>
            </w:r>
            <w:r>
              <w:rPr>
                <w:noProof/>
                <w:webHidden/>
              </w:rPr>
              <w:tab/>
            </w:r>
            <w:r w:rsidR="00570DAC">
              <w:rPr>
                <w:noProof/>
                <w:webHidden/>
              </w:rPr>
              <w:fldChar w:fldCharType="begin"/>
            </w:r>
            <w:r>
              <w:rPr>
                <w:noProof/>
                <w:webHidden/>
              </w:rPr>
              <w:instrText xml:space="preserve"> PAGEREF _Toc214898827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14:paraId="15D1A5A2" w14:textId="77777777" w:rsidR="00F4128C" w:rsidRDefault="00F4128C">
          <w:pPr>
            <w:pStyle w:val="TOC2"/>
            <w:tabs>
              <w:tab w:val="right" w:leader="dot" w:pos="9350"/>
            </w:tabs>
            <w:rPr>
              <w:rFonts w:eastAsiaTheme="minorEastAsia"/>
              <w:noProof/>
              <w:szCs w:val="20"/>
              <w:lang w:bidi="hi-IN"/>
            </w:rPr>
          </w:pPr>
          <w:hyperlink w:anchor="_Toc214898828" w:history="1">
            <w:r w:rsidRPr="000B3C0A">
              <w:rPr>
                <w:rStyle w:val="Hyperlink"/>
                <w:rFonts w:ascii="Times New Roman" w:eastAsia="Times New Roman" w:hAnsi="Times New Roman" w:cs="Times New Roman"/>
                <w:b/>
                <w:bCs/>
                <w:noProof/>
              </w:rPr>
              <w:t>2.5 Influencers and Parasocial Influence</w:t>
            </w:r>
            <w:r>
              <w:rPr>
                <w:noProof/>
                <w:webHidden/>
              </w:rPr>
              <w:tab/>
            </w:r>
            <w:r w:rsidR="00570DAC">
              <w:rPr>
                <w:noProof/>
                <w:webHidden/>
              </w:rPr>
              <w:fldChar w:fldCharType="begin"/>
            </w:r>
            <w:r>
              <w:rPr>
                <w:noProof/>
                <w:webHidden/>
              </w:rPr>
              <w:instrText xml:space="preserve"> PAGEREF _Toc214898828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14:paraId="15D1A5A3" w14:textId="77777777" w:rsidR="00F4128C" w:rsidRDefault="00F4128C">
          <w:pPr>
            <w:pStyle w:val="TOC2"/>
            <w:tabs>
              <w:tab w:val="right" w:leader="dot" w:pos="9350"/>
            </w:tabs>
            <w:rPr>
              <w:rFonts w:eastAsiaTheme="minorEastAsia"/>
              <w:noProof/>
              <w:szCs w:val="20"/>
              <w:lang w:bidi="hi-IN"/>
            </w:rPr>
          </w:pPr>
          <w:hyperlink w:anchor="_Toc214898829" w:history="1">
            <w:r w:rsidRPr="000B3C0A">
              <w:rPr>
                <w:rStyle w:val="Hyperlink"/>
                <w:rFonts w:ascii="Times New Roman" w:eastAsia="Times New Roman" w:hAnsi="Times New Roman" w:cs="Times New Roman"/>
                <w:b/>
                <w:bCs/>
                <w:noProof/>
              </w:rPr>
              <w:t>2.6 Decision-Making Theories Relevant to Social Media Influence</w:t>
            </w:r>
            <w:r>
              <w:rPr>
                <w:noProof/>
                <w:webHidden/>
              </w:rPr>
              <w:tab/>
            </w:r>
            <w:r w:rsidR="00570DAC">
              <w:rPr>
                <w:noProof/>
                <w:webHidden/>
              </w:rPr>
              <w:fldChar w:fldCharType="begin"/>
            </w:r>
            <w:r>
              <w:rPr>
                <w:noProof/>
                <w:webHidden/>
              </w:rPr>
              <w:instrText xml:space="preserve"> PAGEREF _Toc214898829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15D1A5A4" w14:textId="77777777" w:rsidR="00F4128C" w:rsidRDefault="00F4128C">
          <w:pPr>
            <w:pStyle w:val="TOC3"/>
            <w:tabs>
              <w:tab w:val="right" w:leader="dot" w:pos="9350"/>
            </w:tabs>
            <w:rPr>
              <w:rFonts w:eastAsiaTheme="minorEastAsia"/>
              <w:noProof/>
              <w:szCs w:val="20"/>
              <w:lang w:bidi="hi-IN"/>
            </w:rPr>
          </w:pPr>
          <w:hyperlink w:anchor="_Toc214898830" w:history="1">
            <w:r w:rsidRPr="000B3C0A">
              <w:rPr>
                <w:rStyle w:val="Hyperlink"/>
                <w:rFonts w:ascii="Times New Roman" w:eastAsia="Times New Roman" w:hAnsi="Times New Roman" w:cs="Times New Roman"/>
                <w:b/>
                <w:bCs/>
                <w:noProof/>
              </w:rPr>
              <w:t>Theory of Planned Behaviour (Ajzen, 1991)</w:t>
            </w:r>
            <w:r>
              <w:rPr>
                <w:noProof/>
                <w:webHidden/>
              </w:rPr>
              <w:tab/>
            </w:r>
            <w:r w:rsidR="00570DAC">
              <w:rPr>
                <w:noProof/>
                <w:webHidden/>
              </w:rPr>
              <w:fldChar w:fldCharType="begin"/>
            </w:r>
            <w:r>
              <w:rPr>
                <w:noProof/>
                <w:webHidden/>
              </w:rPr>
              <w:instrText xml:space="preserve"> PAGEREF _Toc214898830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15D1A5A5" w14:textId="77777777" w:rsidR="00F4128C" w:rsidRDefault="00F4128C">
          <w:pPr>
            <w:pStyle w:val="TOC3"/>
            <w:tabs>
              <w:tab w:val="right" w:leader="dot" w:pos="9350"/>
            </w:tabs>
            <w:rPr>
              <w:rFonts w:eastAsiaTheme="minorEastAsia"/>
              <w:noProof/>
              <w:szCs w:val="20"/>
              <w:lang w:bidi="hi-IN"/>
            </w:rPr>
          </w:pPr>
          <w:hyperlink w:anchor="_Toc214898831" w:history="1">
            <w:r w:rsidRPr="000B3C0A">
              <w:rPr>
                <w:rStyle w:val="Hyperlink"/>
                <w:rFonts w:ascii="Times New Roman" w:eastAsia="Times New Roman" w:hAnsi="Times New Roman" w:cs="Times New Roman"/>
                <w:b/>
                <w:bCs/>
                <w:noProof/>
              </w:rPr>
              <w:t>Elaboration Likelihood Model (Petty &amp; Cacioppo, 1986)</w:t>
            </w:r>
            <w:r>
              <w:rPr>
                <w:noProof/>
                <w:webHidden/>
              </w:rPr>
              <w:tab/>
            </w:r>
            <w:r w:rsidR="00570DAC">
              <w:rPr>
                <w:noProof/>
                <w:webHidden/>
              </w:rPr>
              <w:fldChar w:fldCharType="begin"/>
            </w:r>
            <w:r>
              <w:rPr>
                <w:noProof/>
                <w:webHidden/>
              </w:rPr>
              <w:instrText xml:space="preserve"> PAGEREF _Toc214898831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15D1A5A6" w14:textId="77777777" w:rsidR="00F4128C" w:rsidRDefault="00F4128C">
          <w:pPr>
            <w:pStyle w:val="TOC3"/>
            <w:tabs>
              <w:tab w:val="right" w:leader="dot" w:pos="9350"/>
            </w:tabs>
            <w:rPr>
              <w:rFonts w:eastAsiaTheme="minorEastAsia"/>
              <w:noProof/>
              <w:szCs w:val="20"/>
              <w:lang w:bidi="hi-IN"/>
            </w:rPr>
          </w:pPr>
          <w:hyperlink w:anchor="_Toc214898832" w:history="1">
            <w:r w:rsidRPr="000B3C0A">
              <w:rPr>
                <w:rStyle w:val="Hyperlink"/>
                <w:rFonts w:ascii="Times New Roman" w:eastAsia="Times New Roman" w:hAnsi="Times New Roman" w:cs="Times New Roman"/>
                <w:b/>
                <w:bCs/>
                <w:noProof/>
              </w:rPr>
              <w:t>Social Comparison Theory (Festinger, 1954)</w:t>
            </w:r>
            <w:r>
              <w:rPr>
                <w:noProof/>
                <w:webHidden/>
              </w:rPr>
              <w:tab/>
            </w:r>
            <w:r w:rsidR="00570DAC">
              <w:rPr>
                <w:noProof/>
                <w:webHidden/>
              </w:rPr>
              <w:fldChar w:fldCharType="begin"/>
            </w:r>
            <w:r>
              <w:rPr>
                <w:noProof/>
                <w:webHidden/>
              </w:rPr>
              <w:instrText xml:space="preserve"> PAGEREF _Toc214898832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15D1A5A7" w14:textId="77777777" w:rsidR="00F4128C" w:rsidRDefault="00F4128C">
          <w:pPr>
            <w:pStyle w:val="TOC3"/>
            <w:tabs>
              <w:tab w:val="right" w:leader="dot" w:pos="9350"/>
            </w:tabs>
            <w:rPr>
              <w:rFonts w:eastAsiaTheme="minorEastAsia"/>
              <w:noProof/>
              <w:szCs w:val="20"/>
              <w:lang w:bidi="hi-IN"/>
            </w:rPr>
          </w:pPr>
          <w:hyperlink w:anchor="_Toc214898833" w:history="1">
            <w:r w:rsidRPr="000B3C0A">
              <w:rPr>
                <w:rStyle w:val="Hyperlink"/>
                <w:rFonts w:ascii="Times New Roman" w:eastAsia="Times New Roman" w:hAnsi="Times New Roman" w:cs="Times New Roman"/>
                <w:b/>
                <w:bCs/>
                <w:noProof/>
              </w:rPr>
              <w:t>Social Proof (Cialdini, 2001)</w:t>
            </w:r>
            <w:r>
              <w:rPr>
                <w:noProof/>
                <w:webHidden/>
              </w:rPr>
              <w:tab/>
            </w:r>
            <w:r w:rsidR="00570DAC">
              <w:rPr>
                <w:noProof/>
                <w:webHidden/>
              </w:rPr>
              <w:fldChar w:fldCharType="begin"/>
            </w:r>
            <w:r>
              <w:rPr>
                <w:noProof/>
                <w:webHidden/>
              </w:rPr>
              <w:instrText xml:space="preserve"> PAGEREF _Toc214898833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15D1A5A8" w14:textId="77777777" w:rsidR="00F4128C" w:rsidRDefault="00F4128C">
          <w:pPr>
            <w:pStyle w:val="TOC2"/>
            <w:tabs>
              <w:tab w:val="right" w:leader="dot" w:pos="9350"/>
            </w:tabs>
            <w:rPr>
              <w:rFonts w:eastAsiaTheme="minorEastAsia"/>
              <w:noProof/>
              <w:szCs w:val="20"/>
              <w:lang w:bidi="hi-IN"/>
            </w:rPr>
          </w:pPr>
          <w:hyperlink w:anchor="_Toc214898834" w:history="1">
            <w:r w:rsidRPr="000B3C0A">
              <w:rPr>
                <w:rStyle w:val="Hyperlink"/>
                <w:rFonts w:ascii="Times New Roman" w:eastAsia="Times New Roman" w:hAnsi="Times New Roman" w:cs="Times New Roman"/>
                <w:b/>
                <w:bCs/>
                <w:noProof/>
              </w:rPr>
              <w:t>2.7 Challenges and Critiques of Social-Media-Driven Tourism</w:t>
            </w:r>
            <w:r>
              <w:rPr>
                <w:noProof/>
                <w:webHidden/>
              </w:rPr>
              <w:tab/>
            </w:r>
            <w:r w:rsidR="00570DAC">
              <w:rPr>
                <w:noProof/>
                <w:webHidden/>
              </w:rPr>
              <w:fldChar w:fldCharType="begin"/>
            </w:r>
            <w:r>
              <w:rPr>
                <w:noProof/>
                <w:webHidden/>
              </w:rPr>
              <w:instrText xml:space="preserve"> PAGEREF _Toc214898834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15D1A5A9" w14:textId="77777777" w:rsidR="00F4128C" w:rsidRDefault="00F4128C">
          <w:pPr>
            <w:pStyle w:val="TOC1"/>
            <w:tabs>
              <w:tab w:val="right" w:leader="dot" w:pos="9350"/>
            </w:tabs>
            <w:rPr>
              <w:rFonts w:eastAsiaTheme="minorEastAsia"/>
              <w:noProof/>
              <w:szCs w:val="20"/>
              <w:lang w:bidi="hi-IN"/>
            </w:rPr>
          </w:pPr>
          <w:hyperlink w:anchor="_Toc214898835" w:history="1">
            <w:r w:rsidRPr="000B3C0A">
              <w:rPr>
                <w:rStyle w:val="Hyperlink"/>
                <w:rFonts w:ascii="Times New Roman" w:eastAsia="Times New Roman" w:hAnsi="Times New Roman" w:cs="Times New Roman"/>
                <w:b/>
                <w:bCs/>
                <w:noProof/>
                <w:kern w:val="36"/>
              </w:rPr>
              <w:t>3. Methodology</w:t>
            </w:r>
            <w:r>
              <w:rPr>
                <w:noProof/>
                <w:webHidden/>
              </w:rPr>
              <w:tab/>
            </w:r>
            <w:r w:rsidR="00570DAC">
              <w:rPr>
                <w:noProof/>
                <w:webHidden/>
              </w:rPr>
              <w:fldChar w:fldCharType="begin"/>
            </w:r>
            <w:r>
              <w:rPr>
                <w:noProof/>
                <w:webHidden/>
              </w:rPr>
              <w:instrText xml:space="preserve"> PAGEREF _Toc214898835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15D1A5AA" w14:textId="77777777" w:rsidR="00F4128C" w:rsidRDefault="00F4128C">
          <w:pPr>
            <w:pStyle w:val="TOC2"/>
            <w:tabs>
              <w:tab w:val="right" w:leader="dot" w:pos="9350"/>
            </w:tabs>
            <w:rPr>
              <w:rFonts w:eastAsiaTheme="minorEastAsia"/>
              <w:noProof/>
              <w:szCs w:val="20"/>
              <w:lang w:bidi="hi-IN"/>
            </w:rPr>
          </w:pPr>
          <w:hyperlink w:anchor="_Toc214898836" w:history="1">
            <w:r w:rsidRPr="000B3C0A">
              <w:rPr>
                <w:rStyle w:val="Hyperlink"/>
                <w:rFonts w:ascii="Times New Roman" w:eastAsia="Times New Roman" w:hAnsi="Times New Roman" w:cs="Times New Roman"/>
                <w:b/>
                <w:bCs/>
                <w:noProof/>
              </w:rPr>
              <w:t>3.1 Research Approach</w:t>
            </w:r>
            <w:r>
              <w:rPr>
                <w:noProof/>
                <w:webHidden/>
              </w:rPr>
              <w:tab/>
            </w:r>
            <w:r w:rsidR="00570DAC">
              <w:rPr>
                <w:noProof/>
                <w:webHidden/>
              </w:rPr>
              <w:fldChar w:fldCharType="begin"/>
            </w:r>
            <w:r>
              <w:rPr>
                <w:noProof/>
                <w:webHidden/>
              </w:rPr>
              <w:instrText xml:space="preserve"> PAGEREF _Toc214898836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15D1A5AB" w14:textId="77777777" w:rsidR="00F4128C" w:rsidRDefault="00F4128C">
          <w:pPr>
            <w:pStyle w:val="TOC2"/>
            <w:tabs>
              <w:tab w:val="right" w:leader="dot" w:pos="9350"/>
            </w:tabs>
            <w:rPr>
              <w:rFonts w:eastAsiaTheme="minorEastAsia"/>
              <w:noProof/>
              <w:szCs w:val="20"/>
              <w:lang w:bidi="hi-IN"/>
            </w:rPr>
          </w:pPr>
          <w:hyperlink w:anchor="_Toc214898837" w:history="1">
            <w:r w:rsidRPr="000B3C0A">
              <w:rPr>
                <w:rStyle w:val="Hyperlink"/>
                <w:rFonts w:ascii="Times New Roman" w:eastAsia="Times New Roman" w:hAnsi="Times New Roman" w:cs="Times New Roman"/>
                <w:b/>
                <w:bCs/>
                <w:noProof/>
              </w:rPr>
              <w:t>3.2 Data Sources</w:t>
            </w:r>
            <w:r>
              <w:rPr>
                <w:noProof/>
                <w:webHidden/>
              </w:rPr>
              <w:tab/>
            </w:r>
            <w:r w:rsidR="00570DAC">
              <w:rPr>
                <w:noProof/>
                <w:webHidden/>
              </w:rPr>
              <w:fldChar w:fldCharType="begin"/>
            </w:r>
            <w:r>
              <w:rPr>
                <w:noProof/>
                <w:webHidden/>
              </w:rPr>
              <w:instrText xml:space="preserve"> PAGEREF _Toc214898837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15D1A5AC" w14:textId="77777777" w:rsidR="00F4128C" w:rsidRDefault="00F4128C">
          <w:pPr>
            <w:pStyle w:val="TOC2"/>
            <w:tabs>
              <w:tab w:val="right" w:leader="dot" w:pos="9350"/>
            </w:tabs>
            <w:rPr>
              <w:rFonts w:eastAsiaTheme="minorEastAsia"/>
              <w:noProof/>
              <w:szCs w:val="20"/>
              <w:lang w:bidi="hi-IN"/>
            </w:rPr>
          </w:pPr>
          <w:hyperlink w:anchor="_Toc214898838" w:history="1">
            <w:r w:rsidRPr="000B3C0A">
              <w:rPr>
                <w:rStyle w:val="Hyperlink"/>
                <w:rFonts w:ascii="Times New Roman" w:eastAsia="Times New Roman" w:hAnsi="Times New Roman" w:cs="Times New Roman"/>
                <w:b/>
                <w:bCs/>
                <w:noProof/>
              </w:rPr>
              <w:t>3.3 Thematic Analysis</w:t>
            </w:r>
            <w:r>
              <w:rPr>
                <w:noProof/>
                <w:webHidden/>
              </w:rPr>
              <w:tab/>
            </w:r>
            <w:r w:rsidR="00570DAC">
              <w:rPr>
                <w:noProof/>
                <w:webHidden/>
              </w:rPr>
              <w:fldChar w:fldCharType="begin"/>
            </w:r>
            <w:r>
              <w:rPr>
                <w:noProof/>
                <w:webHidden/>
              </w:rPr>
              <w:instrText xml:space="preserve"> PAGEREF _Toc214898838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15D1A5AD" w14:textId="77777777" w:rsidR="00F4128C" w:rsidRDefault="00F4128C">
          <w:pPr>
            <w:pStyle w:val="TOC2"/>
            <w:tabs>
              <w:tab w:val="right" w:leader="dot" w:pos="9350"/>
            </w:tabs>
            <w:rPr>
              <w:rFonts w:eastAsiaTheme="minorEastAsia"/>
              <w:noProof/>
              <w:szCs w:val="20"/>
              <w:lang w:bidi="hi-IN"/>
            </w:rPr>
          </w:pPr>
          <w:hyperlink w:anchor="_Toc214898839" w:history="1">
            <w:r w:rsidRPr="000B3C0A">
              <w:rPr>
                <w:rStyle w:val="Hyperlink"/>
                <w:rFonts w:ascii="Times New Roman" w:eastAsia="Times New Roman" w:hAnsi="Times New Roman" w:cs="Times New Roman"/>
                <w:b/>
                <w:bCs/>
                <w:noProof/>
              </w:rPr>
              <w:t>3.4 Limitations</w:t>
            </w:r>
            <w:r>
              <w:rPr>
                <w:noProof/>
                <w:webHidden/>
              </w:rPr>
              <w:tab/>
            </w:r>
            <w:r w:rsidR="00570DAC">
              <w:rPr>
                <w:noProof/>
                <w:webHidden/>
              </w:rPr>
              <w:fldChar w:fldCharType="begin"/>
            </w:r>
            <w:r>
              <w:rPr>
                <w:noProof/>
                <w:webHidden/>
              </w:rPr>
              <w:instrText xml:space="preserve"> PAGEREF _Toc214898839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15D1A5AE" w14:textId="77777777" w:rsidR="00F4128C" w:rsidRDefault="00F4128C">
          <w:pPr>
            <w:pStyle w:val="TOC1"/>
            <w:tabs>
              <w:tab w:val="right" w:leader="dot" w:pos="9350"/>
            </w:tabs>
            <w:rPr>
              <w:rFonts w:eastAsiaTheme="minorEastAsia"/>
              <w:noProof/>
              <w:szCs w:val="20"/>
              <w:lang w:bidi="hi-IN"/>
            </w:rPr>
          </w:pPr>
          <w:hyperlink w:anchor="_Toc214898840" w:history="1">
            <w:r w:rsidRPr="000B3C0A">
              <w:rPr>
                <w:rStyle w:val="Hyperlink"/>
                <w:noProof/>
              </w:rPr>
              <w:t>4. Findings</w:t>
            </w:r>
            <w:r>
              <w:rPr>
                <w:noProof/>
                <w:webHidden/>
              </w:rPr>
              <w:tab/>
            </w:r>
            <w:r w:rsidR="00570DAC">
              <w:rPr>
                <w:noProof/>
                <w:webHidden/>
              </w:rPr>
              <w:fldChar w:fldCharType="begin"/>
            </w:r>
            <w:r>
              <w:rPr>
                <w:noProof/>
                <w:webHidden/>
              </w:rPr>
              <w:instrText xml:space="preserve"> PAGEREF _Toc214898840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15D1A5AF" w14:textId="77777777" w:rsidR="00F4128C" w:rsidRDefault="00F4128C">
          <w:pPr>
            <w:pStyle w:val="TOC2"/>
            <w:tabs>
              <w:tab w:val="right" w:leader="dot" w:pos="9350"/>
            </w:tabs>
            <w:rPr>
              <w:rFonts w:eastAsiaTheme="minorEastAsia"/>
              <w:noProof/>
              <w:szCs w:val="20"/>
              <w:lang w:bidi="hi-IN"/>
            </w:rPr>
          </w:pPr>
          <w:hyperlink w:anchor="_Toc214898841" w:history="1">
            <w:r w:rsidRPr="000B3C0A">
              <w:rPr>
                <w:rStyle w:val="Hyperlink"/>
                <w:noProof/>
              </w:rPr>
              <w:t>4.1 Instagram and TikTok Have Become the Main Gateways to Travel Inspiration</w:t>
            </w:r>
            <w:r>
              <w:rPr>
                <w:noProof/>
                <w:webHidden/>
              </w:rPr>
              <w:tab/>
            </w:r>
            <w:r w:rsidR="00570DAC">
              <w:rPr>
                <w:noProof/>
                <w:webHidden/>
              </w:rPr>
              <w:fldChar w:fldCharType="begin"/>
            </w:r>
            <w:r>
              <w:rPr>
                <w:noProof/>
                <w:webHidden/>
              </w:rPr>
              <w:instrText xml:space="preserve"> PAGEREF _Toc214898841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15D1A5B0" w14:textId="77777777" w:rsidR="00F4128C" w:rsidRDefault="00F4128C">
          <w:pPr>
            <w:pStyle w:val="TOC3"/>
            <w:tabs>
              <w:tab w:val="right" w:leader="dot" w:pos="9350"/>
            </w:tabs>
            <w:rPr>
              <w:rFonts w:eastAsiaTheme="minorEastAsia"/>
              <w:noProof/>
              <w:szCs w:val="20"/>
              <w:lang w:bidi="hi-IN"/>
            </w:rPr>
          </w:pPr>
          <w:hyperlink w:anchor="_Toc214898842" w:history="1">
            <w:r w:rsidRPr="000B3C0A">
              <w:rPr>
                <w:rStyle w:val="Hyperlink"/>
                <w:noProof/>
              </w:rPr>
              <w:t>Key observations:</w:t>
            </w:r>
            <w:r>
              <w:rPr>
                <w:noProof/>
                <w:webHidden/>
              </w:rPr>
              <w:tab/>
            </w:r>
            <w:r w:rsidR="00570DAC">
              <w:rPr>
                <w:noProof/>
                <w:webHidden/>
              </w:rPr>
              <w:fldChar w:fldCharType="begin"/>
            </w:r>
            <w:r>
              <w:rPr>
                <w:noProof/>
                <w:webHidden/>
              </w:rPr>
              <w:instrText xml:space="preserve"> PAGEREF _Toc214898842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15D1A5B1" w14:textId="77777777" w:rsidR="00F4128C" w:rsidRDefault="00F4128C">
          <w:pPr>
            <w:pStyle w:val="TOC2"/>
            <w:tabs>
              <w:tab w:val="right" w:leader="dot" w:pos="9350"/>
            </w:tabs>
            <w:rPr>
              <w:rFonts w:eastAsiaTheme="minorEastAsia"/>
              <w:noProof/>
              <w:szCs w:val="20"/>
              <w:lang w:bidi="hi-IN"/>
            </w:rPr>
          </w:pPr>
          <w:hyperlink w:anchor="_Toc214898843" w:history="1">
            <w:r w:rsidRPr="000B3C0A">
              <w:rPr>
                <w:rStyle w:val="Hyperlink"/>
                <w:noProof/>
              </w:rPr>
              <w:t>4.2 Visual Aesthetic Ideals Shape Destination Selection</w:t>
            </w:r>
            <w:r>
              <w:rPr>
                <w:noProof/>
                <w:webHidden/>
              </w:rPr>
              <w:tab/>
            </w:r>
            <w:r w:rsidR="00570DAC">
              <w:rPr>
                <w:noProof/>
                <w:webHidden/>
              </w:rPr>
              <w:fldChar w:fldCharType="begin"/>
            </w:r>
            <w:r>
              <w:rPr>
                <w:noProof/>
                <w:webHidden/>
              </w:rPr>
              <w:instrText xml:space="preserve"> PAGEREF _Toc214898843 \h </w:instrText>
            </w:r>
            <w:r w:rsidR="00570DAC">
              <w:rPr>
                <w:noProof/>
                <w:webHidden/>
              </w:rPr>
            </w:r>
            <w:r w:rsidR="00570DAC">
              <w:rPr>
                <w:noProof/>
                <w:webHidden/>
              </w:rPr>
              <w:fldChar w:fldCharType="separate"/>
            </w:r>
            <w:r>
              <w:rPr>
                <w:noProof/>
                <w:webHidden/>
              </w:rPr>
              <w:t>10</w:t>
            </w:r>
            <w:r w:rsidR="00570DAC">
              <w:rPr>
                <w:noProof/>
                <w:webHidden/>
              </w:rPr>
              <w:fldChar w:fldCharType="end"/>
            </w:r>
          </w:hyperlink>
        </w:p>
        <w:p w14:paraId="15D1A5B2" w14:textId="77777777" w:rsidR="00F4128C" w:rsidRDefault="00F4128C">
          <w:pPr>
            <w:pStyle w:val="TOC2"/>
            <w:tabs>
              <w:tab w:val="right" w:leader="dot" w:pos="9350"/>
            </w:tabs>
            <w:rPr>
              <w:rFonts w:eastAsiaTheme="minorEastAsia"/>
              <w:noProof/>
              <w:szCs w:val="20"/>
              <w:lang w:bidi="hi-IN"/>
            </w:rPr>
          </w:pPr>
          <w:hyperlink w:anchor="_Toc214898844" w:history="1">
            <w:r w:rsidRPr="000B3C0A">
              <w:rPr>
                <w:rStyle w:val="Hyperlink"/>
                <w:noProof/>
              </w:rPr>
              <w:t>4.3 TikTok Drives Spontaneous, Trend-Based Travel Behaviour</w:t>
            </w:r>
            <w:r>
              <w:rPr>
                <w:noProof/>
                <w:webHidden/>
              </w:rPr>
              <w:tab/>
            </w:r>
            <w:r w:rsidR="00570DAC">
              <w:rPr>
                <w:noProof/>
                <w:webHidden/>
              </w:rPr>
              <w:fldChar w:fldCharType="begin"/>
            </w:r>
            <w:r>
              <w:rPr>
                <w:noProof/>
                <w:webHidden/>
              </w:rPr>
              <w:instrText xml:space="preserve"> PAGEREF _Toc214898844 \h </w:instrText>
            </w:r>
            <w:r w:rsidR="00570DAC">
              <w:rPr>
                <w:noProof/>
                <w:webHidden/>
              </w:rPr>
            </w:r>
            <w:r w:rsidR="00570DAC">
              <w:rPr>
                <w:noProof/>
                <w:webHidden/>
              </w:rPr>
              <w:fldChar w:fldCharType="separate"/>
            </w:r>
            <w:r>
              <w:rPr>
                <w:noProof/>
                <w:webHidden/>
              </w:rPr>
              <w:t>10</w:t>
            </w:r>
            <w:r w:rsidR="00570DAC">
              <w:rPr>
                <w:noProof/>
                <w:webHidden/>
              </w:rPr>
              <w:fldChar w:fldCharType="end"/>
            </w:r>
          </w:hyperlink>
        </w:p>
        <w:p w14:paraId="15D1A5B3" w14:textId="77777777" w:rsidR="00F4128C" w:rsidRDefault="00F4128C">
          <w:pPr>
            <w:pStyle w:val="TOC2"/>
            <w:tabs>
              <w:tab w:val="right" w:leader="dot" w:pos="9350"/>
            </w:tabs>
            <w:rPr>
              <w:rFonts w:eastAsiaTheme="minorEastAsia"/>
              <w:noProof/>
              <w:szCs w:val="20"/>
              <w:lang w:bidi="hi-IN"/>
            </w:rPr>
          </w:pPr>
          <w:hyperlink w:anchor="_Toc214898845" w:history="1">
            <w:r w:rsidRPr="000B3C0A">
              <w:rPr>
                <w:rStyle w:val="Hyperlink"/>
                <w:noProof/>
              </w:rPr>
              <w:t>4.4 Influencers Serve as Trustworthy Travel Advisors</w:t>
            </w:r>
            <w:r>
              <w:rPr>
                <w:noProof/>
                <w:webHidden/>
              </w:rPr>
              <w:tab/>
            </w:r>
            <w:r w:rsidR="00570DAC">
              <w:rPr>
                <w:noProof/>
                <w:webHidden/>
              </w:rPr>
              <w:fldChar w:fldCharType="begin"/>
            </w:r>
            <w:r>
              <w:rPr>
                <w:noProof/>
                <w:webHidden/>
              </w:rPr>
              <w:instrText xml:space="preserve"> PAGEREF _Toc214898845 \h </w:instrText>
            </w:r>
            <w:r w:rsidR="00570DAC">
              <w:rPr>
                <w:noProof/>
                <w:webHidden/>
              </w:rPr>
            </w:r>
            <w:r w:rsidR="00570DAC">
              <w:rPr>
                <w:noProof/>
                <w:webHidden/>
              </w:rPr>
              <w:fldChar w:fldCharType="separate"/>
            </w:r>
            <w:r>
              <w:rPr>
                <w:noProof/>
                <w:webHidden/>
              </w:rPr>
              <w:t>11</w:t>
            </w:r>
            <w:r w:rsidR="00570DAC">
              <w:rPr>
                <w:noProof/>
                <w:webHidden/>
              </w:rPr>
              <w:fldChar w:fldCharType="end"/>
            </w:r>
          </w:hyperlink>
        </w:p>
        <w:p w14:paraId="15D1A5B4" w14:textId="77777777" w:rsidR="00F4128C" w:rsidRDefault="00F4128C">
          <w:pPr>
            <w:pStyle w:val="TOC2"/>
            <w:tabs>
              <w:tab w:val="right" w:leader="dot" w:pos="9350"/>
            </w:tabs>
            <w:rPr>
              <w:rFonts w:eastAsiaTheme="minorEastAsia"/>
              <w:noProof/>
              <w:szCs w:val="20"/>
              <w:lang w:bidi="hi-IN"/>
            </w:rPr>
          </w:pPr>
          <w:hyperlink w:anchor="_Toc214898846" w:history="1">
            <w:r w:rsidRPr="000B3C0A">
              <w:rPr>
                <w:rStyle w:val="Hyperlink"/>
                <w:noProof/>
              </w:rPr>
              <w:t>4.5 UGC Reduces Travel Anxiety and Builds Confidence</w:t>
            </w:r>
            <w:r>
              <w:rPr>
                <w:noProof/>
                <w:webHidden/>
              </w:rPr>
              <w:tab/>
            </w:r>
            <w:r w:rsidR="00570DAC">
              <w:rPr>
                <w:noProof/>
                <w:webHidden/>
              </w:rPr>
              <w:fldChar w:fldCharType="begin"/>
            </w:r>
            <w:r>
              <w:rPr>
                <w:noProof/>
                <w:webHidden/>
              </w:rPr>
              <w:instrText xml:space="preserve"> PAGEREF _Toc214898846 \h </w:instrText>
            </w:r>
            <w:r w:rsidR="00570DAC">
              <w:rPr>
                <w:noProof/>
                <w:webHidden/>
              </w:rPr>
            </w:r>
            <w:r w:rsidR="00570DAC">
              <w:rPr>
                <w:noProof/>
                <w:webHidden/>
              </w:rPr>
              <w:fldChar w:fldCharType="separate"/>
            </w:r>
            <w:r>
              <w:rPr>
                <w:noProof/>
                <w:webHidden/>
              </w:rPr>
              <w:t>11</w:t>
            </w:r>
            <w:r w:rsidR="00570DAC">
              <w:rPr>
                <w:noProof/>
                <w:webHidden/>
              </w:rPr>
              <w:fldChar w:fldCharType="end"/>
            </w:r>
          </w:hyperlink>
        </w:p>
        <w:p w14:paraId="15D1A5B5" w14:textId="77777777" w:rsidR="00F4128C" w:rsidRDefault="00F4128C">
          <w:pPr>
            <w:pStyle w:val="TOC2"/>
            <w:tabs>
              <w:tab w:val="right" w:leader="dot" w:pos="9350"/>
            </w:tabs>
            <w:rPr>
              <w:rFonts w:eastAsiaTheme="minorEastAsia"/>
              <w:noProof/>
              <w:szCs w:val="20"/>
              <w:lang w:bidi="hi-IN"/>
            </w:rPr>
          </w:pPr>
          <w:hyperlink w:anchor="_Toc214898847" w:history="1">
            <w:r w:rsidRPr="000B3C0A">
              <w:rPr>
                <w:rStyle w:val="Hyperlink"/>
                <w:noProof/>
              </w:rPr>
              <w:t>4.6 Social Comparison and FOMO Influence Travel Behaviour</w:t>
            </w:r>
            <w:r>
              <w:rPr>
                <w:noProof/>
                <w:webHidden/>
              </w:rPr>
              <w:tab/>
            </w:r>
            <w:r w:rsidR="00570DAC">
              <w:rPr>
                <w:noProof/>
                <w:webHidden/>
              </w:rPr>
              <w:fldChar w:fldCharType="begin"/>
            </w:r>
            <w:r>
              <w:rPr>
                <w:noProof/>
                <w:webHidden/>
              </w:rPr>
              <w:instrText xml:space="preserve"> PAGEREF _Toc214898847 \h </w:instrText>
            </w:r>
            <w:r w:rsidR="00570DAC">
              <w:rPr>
                <w:noProof/>
                <w:webHidden/>
              </w:rPr>
            </w:r>
            <w:r w:rsidR="00570DAC">
              <w:rPr>
                <w:noProof/>
                <w:webHidden/>
              </w:rPr>
              <w:fldChar w:fldCharType="separate"/>
            </w:r>
            <w:r>
              <w:rPr>
                <w:noProof/>
                <w:webHidden/>
              </w:rPr>
              <w:t>12</w:t>
            </w:r>
            <w:r w:rsidR="00570DAC">
              <w:rPr>
                <w:noProof/>
                <w:webHidden/>
              </w:rPr>
              <w:fldChar w:fldCharType="end"/>
            </w:r>
          </w:hyperlink>
        </w:p>
        <w:p w14:paraId="15D1A5B6" w14:textId="77777777" w:rsidR="00F4128C" w:rsidRDefault="00F4128C">
          <w:pPr>
            <w:pStyle w:val="TOC2"/>
            <w:tabs>
              <w:tab w:val="right" w:leader="dot" w:pos="9350"/>
            </w:tabs>
            <w:rPr>
              <w:rFonts w:eastAsiaTheme="minorEastAsia"/>
              <w:noProof/>
              <w:szCs w:val="20"/>
              <w:lang w:bidi="hi-IN"/>
            </w:rPr>
          </w:pPr>
          <w:hyperlink w:anchor="_Toc214898848" w:history="1">
            <w:r w:rsidRPr="000B3C0A">
              <w:rPr>
                <w:rStyle w:val="Hyperlink"/>
                <w:noProof/>
              </w:rPr>
              <w:t>4.7 Short-Form Videos Make Travel Planning More Accessible</w:t>
            </w:r>
            <w:r>
              <w:rPr>
                <w:noProof/>
                <w:webHidden/>
              </w:rPr>
              <w:tab/>
            </w:r>
            <w:r w:rsidR="00570DAC">
              <w:rPr>
                <w:noProof/>
                <w:webHidden/>
              </w:rPr>
              <w:fldChar w:fldCharType="begin"/>
            </w:r>
            <w:r>
              <w:rPr>
                <w:noProof/>
                <w:webHidden/>
              </w:rPr>
              <w:instrText xml:space="preserve"> PAGEREF _Toc214898848 \h </w:instrText>
            </w:r>
            <w:r w:rsidR="00570DAC">
              <w:rPr>
                <w:noProof/>
                <w:webHidden/>
              </w:rPr>
            </w:r>
            <w:r w:rsidR="00570DAC">
              <w:rPr>
                <w:noProof/>
                <w:webHidden/>
              </w:rPr>
              <w:fldChar w:fldCharType="separate"/>
            </w:r>
            <w:r>
              <w:rPr>
                <w:noProof/>
                <w:webHidden/>
              </w:rPr>
              <w:t>12</w:t>
            </w:r>
            <w:r w:rsidR="00570DAC">
              <w:rPr>
                <w:noProof/>
                <w:webHidden/>
              </w:rPr>
              <w:fldChar w:fldCharType="end"/>
            </w:r>
          </w:hyperlink>
        </w:p>
        <w:p w14:paraId="15D1A5B7" w14:textId="77777777" w:rsidR="00F4128C" w:rsidRDefault="00F4128C">
          <w:pPr>
            <w:pStyle w:val="TOC2"/>
            <w:tabs>
              <w:tab w:val="right" w:leader="dot" w:pos="9350"/>
            </w:tabs>
            <w:rPr>
              <w:rFonts w:eastAsiaTheme="minorEastAsia"/>
              <w:noProof/>
              <w:szCs w:val="20"/>
              <w:lang w:bidi="hi-IN"/>
            </w:rPr>
          </w:pPr>
          <w:hyperlink w:anchor="_Toc214898849" w:history="1">
            <w:r w:rsidRPr="000B3C0A">
              <w:rPr>
                <w:rStyle w:val="Hyperlink"/>
                <w:noProof/>
              </w:rPr>
              <w:t>4.8 Expectation–Reality Gaps Are Widening</w:t>
            </w:r>
            <w:r>
              <w:rPr>
                <w:noProof/>
                <w:webHidden/>
              </w:rPr>
              <w:tab/>
            </w:r>
            <w:r w:rsidR="00570DAC">
              <w:rPr>
                <w:noProof/>
                <w:webHidden/>
              </w:rPr>
              <w:fldChar w:fldCharType="begin"/>
            </w:r>
            <w:r>
              <w:rPr>
                <w:noProof/>
                <w:webHidden/>
              </w:rPr>
              <w:instrText xml:space="preserve"> PAGEREF _Toc214898849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14:paraId="15D1A5B8" w14:textId="77777777" w:rsidR="00F4128C" w:rsidRDefault="00F4128C">
          <w:pPr>
            <w:pStyle w:val="TOC2"/>
            <w:tabs>
              <w:tab w:val="right" w:leader="dot" w:pos="9350"/>
            </w:tabs>
            <w:rPr>
              <w:rFonts w:eastAsiaTheme="minorEastAsia"/>
              <w:noProof/>
              <w:szCs w:val="20"/>
              <w:lang w:bidi="hi-IN"/>
            </w:rPr>
          </w:pPr>
          <w:hyperlink w:anchor="_Toc214898850" w:history="1">
            <w:r w:rsidRPr="000B3C0A">
              <w:rPr>
                <w:rStyle w:val="Hyperlink"/>
                <w:noProof/>
              </w:rPr>
              <w:t>4.9 Social Media Trends Cause Over-Tourism and Environmental Damage</w:t>
            </w:r>
            <w:r>
              <w:rPr>
                <w:noProof/>
                <w:webHidden/>
              </w:rPr>
              <w:tab/>
            </w:r>
            <w:r w:rsidR="00570DAC">
              <w:rPr>
                <w:noProof/>
                <w:webHidden/>
              </w:rPr>
              <w:fldChar w:fldCharType="begin"/>
            </w:r>
            <w:r>
              <w:rPr>
                <w:noProof/>
                <w:webHidden/>
              </w:rPr>
              <w:instrText xml:space="preserve"> PAGEREF _Toc214898850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14:paraId="15D1A5B9" w14:textId="77777777" w:rsidR="00F4128C" w:rsidRDefault="00F4128C">
          <w:pPr>
            <w:pStyle w:val="TOC3"/>
            <w:tabs>
              <w:tab w:val="right" w:leader="dot" w:pos="9350"/>
            </w:tabs>
            <w:rPr>
              <w:rFonts w:eastAsiaTheme="minorEastAsia"/>
              <w:noProof/>
              <w:szCs w:val="20"/>
              <w:lang w:bidi="hi-IN"/>
            </w:rPr>
          </w:pPr>
          <w:hyperlink w:anchor="_Toc214898851" w:history="1">
            <w:r w:rsidRPr="000B3C0A">
              <w:rPr>
                <w:rStyle w:val="Hyperlink"/>
                <w:noProof/>
              </w:rPr>
              <w:t>Major impacts:</w:t>
            </w:r>
            <w:r>
              <w:rPr>
                <w:noProof/>
                <w:webHidden/>
              </w:rPr>
              <w:tab/>
            </w:r>
            <w:r w:rsidR="00570DAC">
              <w:rPr>
                <w:noProof/>
                <w:webHidden/>
              </w:rPr>
              <w:fldChar w:fldCharType="begin"/>
            </w:r>
            <w:r>
              <w:rPr>
                <w:noProof/>
                <w:webHidden/>
              </w:rPr>
              <w:instrText xml:space="preserve"> PAGEREF _Toc214898851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14:paraId="15D1A5BA" w14:textId="77777777" w:rsidR="00F4128C" w:rsidRDefault="00F4128C">
          <w:pPr>
            <w:pStyle w:val="TOC2"/>
            <w:tabs>
              <w:tab w:val="right" w:leader="dot" w:pos="9350"/>
            </w:tabs>
            <w:rPr>
              <w:rFonts w:eastAsiaTheme="minorEastAsia"/>
              <w:noProof/>
              <w:szCs w:val="20"/>
              <w:lang w:bidi="hi-IN"/>
            </w:rPr>
          </w:pPr>
          <w:hyperlink w:anchor="_Toc214898852" w:history="1">
            <w:r w:rsidRPr="000B3C0A">
              <w:rPr>
                <w:rStyle w:val="Hyperlink"/>
                <w:noProof/>
              </w:rPr>
              <w:t>4.10 Tourism Boards Are Transforming Their Marketing Strategies</w:t>
            </w:r>
            <w:r>
              <w:rPr>
                <w:noProof/>
                <w:webHidden/>
              </w:rPr>
              <w:tab/>
            </w:r>
            <w:r w:rsidR="00570DAC">
              <w:rPr>
                <w:noProof/>
                <w:webHidden/>
              </w:rPr>
              <w:fldChar w:fldCharType="begin"/>
            </w:r>
            <w:r>
              <w:rPr>
                <w:noProof/>
                <w:webHidden/>
              </w:rPr>
              <w:instrText xml:space="preserve"> PAGEREF _Toc214898852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15D1A5BB" w14:textId="77777777" w:rsidR="00F4128C" w:rsidRDefault="00F4128C">
          <w:pPr>
            <w:pStyle w:val="TOC3"/>
            <w:tabs>
              <w:tab w:val="right" w:leader="dot" w:pos="9350"/>
            </w:tabs>
            <w:rPr>
              <w:rFonts w:eastAsiaTheme="minorEastAsia"/>
              <w:noProof/>
              <w:szCs w:val="20"/>
              <w:lang w:bidi="hi-IN"/>
            </w:rPr>
          </w:pPr>
          <w:hyperlink w:anchor="_Toc214898853" w:history="1">
            <w:r w:rsidRPr="000B3C0A">
              <w:rPr>
                <w:rStyle w:val="Hyperlink"/>
                <w:noProof/>
              </w:rPr>
              <w:t>Digital strategies include:</w:t>
            </w:r>
            <w:r>
              <w:rPr>
                <w:noProof/>
                <w:webHidden/>
              </w:rPr>
              <w:tab/>
            </w:r>
            <w:r w:rsidR="00570DAC">
              <w:rPr>
                <w:noProof/>
                <w:webHidden/>
              </w:rPr>
              <w:fldChar w:fldCharType="begin"/>
            </w:r>
            <w:r>
              <w:rPr>
                <w:noProof/>
                <w:webHidden/>
              </w:rPr>
              <w:instrText xml:space="preserve"> PAGEREF _Toc214898853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15D1A5BC" w14:textId="77777777" w:rsidR="00F4128C" w:rsidRDefault="00F4128C">
          <w:pPr>
            <w:pStyle w:val="TOC1"/>
            <w:tabs>
              <w:tab w:val="right" w:leader="dot" w:pos="9350"/>
            </w:tabs>
            <w:rPr>
              <w:rFonts w:eastAsiaTheme="minorEastAsia"/>
              <w:noProof/>
              <w:szCs w:val="20"/>
              <w:lang w:bidi="hi-IN"/>
            </w:rPr>
          </w:pPr>
          <w:hyperlink w:anchor="_Toc214898854" w:history="1">
            <w:r w:rsidRPr="000B3C0A">
              <w:rPr>
                <w:rStyle w:val="Hyperlink"/>
                <w:noProof/>
              </w:rPr>
              <w:t>5. Discussion</w:t>
            </w:r>
            <w:r>
              <w:rPr>
                <w:noProof/>
                <w:webHidden/>
              </w:rPr>
              <w:tab/>
            </w:r>
            <w:r w:rsidR="00570DAC">
              <w:rPr>
                <w:noProof/>
                <w:webHidden/>
              </w:rPr>
              <w:fldChar w:fldCharType="begin"/>
            </w:r>
            <w:r>
              <w:rPr>
                <w:noProof/>
                <w:webHidden/>
              </w:rPr>
              <w:instrText xml:space="preserve"> PAGEREF _Toc214898854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15D1A5BD" w14:textId="77777777" w:rsidR="00F4128C" w:rsidRDefault="00F4128C">
          <w:pPr>
            <w:pStyle w:val="TOC2"/>
            <w:tabs>
              <w:tab w:val="right" w:leader="dot" w:pos="9350"/>
            </w:tabs>
            <w:rPr>
              <w:rFonts w:eastAsiaTheme="minorEastAsia"/>
              <w:noProof/>
              <w:szCs w:val="20"/>
              <w:lang w:bidi="hi-IN"/>
            </w:rPr>
          </w:pPr>
          <w:hyperlink w:anchor="_Toc214898855" w:history="1">
            <w:r w:rsidRPr="000B3C0A">
              <w:rPr>
                <w:rStyle w:val="Hyperlink"/>
                <w:noProof/>
              </w:rPr>
              <w:t>5.1 The Tourism Decision Journey Has Become Non-Linear</w:t>
            </w:r>
            <w:r>
              <w:rPr>
                <w:noProof/>
                <w:webHidden/>
              </w:rPr>
              <w:tab/>
            </w:r>
            <w:r w:rsidR="00570DAC">
              <w:rPr>
                <w:noProof/>
                <w:webHidden/>
              </w:rPr>
              <w:fldChar w:fldCharType="begin"/>
            </w:r>
            <w:r>
              <w:rPr>
                <w:noProof/>
                <w:webHidden/>
              </w:rPr>
              <w:instrText xml:space="preserve"> PAGEREF _Toc214898855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15D1A5BE" w14:textId="77777777" w:rsidR="00F4128C" w:rsidRDefault="00F4128C">
          <w:pPr>
            <w:pStyle w:val="TOC2"/>
            <w:tabs>
              <w:tab w:val="right" w:leader="dot" w:pos="9350"/>
            </w:tabs>
            <w:rPr>
              <w:rFonts w:eastAsiaTheme="minorEastAsia"/>
              <w:noProof/>
              <w:szCs w:val="20"/>
              <w:lang w:bidi="hi-IN"/>
            </w:rPr>
          </w:pPr>
          <w:hyperlink w:anchor="_Toc214898856" w:history="1">
            <w:r w:rsidRPr="000B3C0A">
              <w:rPr>
                <w:rStyle w:val="Hyperlink"/>
                <w:noProof/>
              </w:rPr>
              <w:t>5.2 Visual Emotion Overrides Rational Decision-Making</w:t>
            </w:r>
            <w:r>
              <w:rPr>
                <w:noProof/>
                <w:webHidden/>
              </w:rPr>
              <w:tab/>
            </w:r>
            <w:r w:rsidR="00570DAC">
              <w:rPr>
                <w:noProof/>
                <w:webHidden/>
              </w:rPr>
              <w:fldChar w:fldCharType="begin"/>
            </w:r>
            <w:r>
              <w:rPr>
                <w:noProof/>
                <w:webHidden/>
              </w:rPr>
              <w:instrText xml:space="preserve"> PAGEREF _Toc214898856 \h </w:instrText>
            </w:r>
            <w:r w:rsidR="00570DAC">
              <w:rPr>
                <w:noProof/>
                <w:webHidden/>
              </w:rPr>
            </w:r>
            <w:r w:rsidR="00570DAC">
              <w:rPr>
                <w:noProof/>
                <w:webHidden/>
              </w:rPr>
              <w:fldChar w:fldCharType="separate"/>
            </w:r>
            <w:r>
              <w:rPr>
                <w:noProof/>
                <w:webHidden/>
              </w:rPr>
              <w:t>15</w:t>
            </w:r>
            <w:r w:rsidR="00570DAC">
              <w:rPr>
                <w:noProof/>
                <w:webHidden/>
              </w:rPr>
              <w:fldChar w:fldCharType="end"/>
            </w:r>
          </w:hyperlink>
        </w:p>
        <w:p w14:paraId="15D1A5BF" w14:textId="77777777" w:rsidR="00F4128C" w:rsidRDefault="00F4128C">
          <w:pPr>
            <w:pStyle w:val="TOC2"/>
            <w:tabs>
              <w:tab w:val="right" w:leader="dot" w:pos="9350"/>
            </w:tabs>
            <w:rPr>
              <w:rFonts w:eastAsiaTheme="minorEastAsia"/>
              <w:noProof/>
              <w:szCs w:val="20"/>
              <w:lang w:bidi="hi-IN"/>
            </w:rPr>
          </w:pPr>
          <w:hyperlink w:anchor="_Toc214898857" w:history="1">
            <w:r w:rsidRPr="000B3C0A">
              <w:rPr>
                <w:rStyle w:val="Hyperlink"/>
                <w:noProof/>
              </w:rPr>
              <w:t>5.3 Travel as Self-Representation and Identity Performance</w:t>
            </w:r>
            <w:r>
              <w:rPr>
                <w:noProof/>
                <w:webHidden/>
              </w:rPr>
              <w:tab/>
            </w:r>
            <w:r w:rsidR="00570DAC">
              <w:rPr>
                <w:noProof/>
                <w:webHidden/>
              </w:rPr>
              <w:fldChar w:fldCharType="begin"/>
            </w:r>
            <w:r>
              <w:rPr>
                <w:noProof/>
                <w:webHidden/>
              </w:rPr>
              <w:instrText xml:space="preserve"> PAGEREF _Toc214898857 \h </w:instrText>
            </w:r>
            <w:r w:rsidR="00570DAC">
              <w:rPr>
                <w:noProof/>
                <w:webHidden/>
              </w:rPr>
            </w:r>
            <w:r w:rsidR="00570DAC">
              <w:rPr>
                <w:noProof/>
                <w:webHidden/>
              </w:rPr>
              <w:fldChar w:fldCharType="separate"/>
            </w:r>
            <w:r>
              <w:rPr>
                <w:noProof/>
                <w:webHidden/>
              </w:rPr>
              <w:t>15</w:t>
            </w:r>
            <w:r w:rsidR="00570DAC">
              <w:rPr>
                <w:noProof/>
                <w:webHidden/>
              </w:rPr>
              <w:fldChar w:fldCharType="end"/>
            </w:r>
          </w:hyperlink>
        </w:p>
        <w:p w14:paraId="15D1A5C0" w14:textId="77777777" w:rsidR="00F4128C" w:rsidRDefault="00F4128C">
          <w:pPr>
            <w:pStyle w:val="TOC2"/>
            <w:tabs>
              <w:tab w:val="right" w:leader="dot" w:pos="9350"/>
            </w:tabs>
            <w:rPr>
              <w:rFonts w:eastAsiaTheme="minorEastAsia"/>
              <w:noProof/>
              <w:szCs w:val="20"/>
              <w:lang w:bidi="hi-IN"/>
            </w:rPr>
          </w:pPr>
          <w:hyperlink w:anchor="_Toc214898858" w:history="1">
            <w:r w:rsidRPr="000B3C0A">
              <w:rPr>
                <w:rStyle w:val="Hyperlink"/>
                <w:noProof/>
              </w:rPr>
              <w:t>5.4 Influencer Authority Redefines Travel Expertise</w:t>
            </w:r>
            <w:r>
              <w:rPr>
                <w:noProof/>
                <w:webHidden/>
              </w:rPr>
              <w:tab/>
            </w:r>
            <w:r w:rsidR="00570DAC">
              <w:rPr>
                <w:noProof/>
                <w:webHidden/>
              </w:rPr>
              <w:fldChar w:fldCharType="begin"/>
            </w:r>
            <w:r>
              <w:rPr>
                <w:noProof/>
                <w:webHidden/>
              </w:rPr>
              <w:instrText xml:space="preserve"> PAGEREF _Toc214898858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14:paraId="15D1A5C1" w14:textId="77777777" w:rsidR="00F4128C" w:rsidRDefault="00F4128C">
          <w:pPr>
            <w:pStyle w:val="TOC2"/>
            <w:tabs>
              <w:tab w:val="right" w:leader="dot" w:pos="9350"/>
            </w:tabs>
            <w:rPr>
              <w:rFonts w:eastAsiaTheme="minorEastAsia"/>
              <w:noProof/>
              <w:szCs w:val="20"/>
              <w:lang w:bidi="hi-IN"/>
            </w:rPr>
          </w:pPr>
          <w:hyperlink w:anchor="_Toc214898859" w:history="1">
            <w:r w:rsidRPr="000B3C0A">
              <w:rPr>
                <w:rStyle w:val="Hyperlink"/>
                <w:rFonts w:ascii="Times New Roman" w:eastAsia="Times New Roman" w:hAnsi="Times New Roman" w:cs="Times New Roman"/>
                <w:b/>
                <w:bCs/>
                <w:noProof/>
              </w:rPr>
              <w:t>5.5 Algorithmic Travel: Who Actually Chooses the Destination?</w:t>
            </w:r>
            <w:r>
              <w:rPr>
                <w:noProof/>
                <w:webHidden/>
              </w:rPr>
              <w:tab/>
            </w:r>
            <w:r w:rsidR="00570DAC">
              <w:rPr>
                <w:noProof/>
                <w:webHidden/>
              </w:rPr>
              <w:fldChar w:fldCharType="begin"/>
            </w:r>
            <w:r>
              <w:rPr>
                <w:noProof/>
                <w:webHidden/>
              </w:rPr>
              <w:instrText xml:space="preserve"> PAGEREF _Toc214898859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14:paraId="15D1A5C2" w14:textId="77777777" w:rsidR="00F4128C" w:rsidRDefault="00F4128C">
          <w:pPr>
            <w:pStyle w:val="TOC3"/>
            <w:tabs>
              <w:tab w:val="right" w:leader="dot" w:pos="9350"/>
            </w:tabs>
            <w:rPr>
              <w:rFonts w:eastAsiaTheme="minorEastAsia"/>
              <w:noProof/>
              <w:szCs w:val="20"/>
              <w:lang w:bidi="hi-IN"/>
            </w:rPr>
          </w:pPr>
          <w:hyperlink w:anchor="_Toc214898860" w:history="1">
            <w:r w:rsidRPr="000B3C0A">
              <w:rPr>
                <w:rStyle w:val="Hyperlink"/>
                <w:rFonts w:ascii="Times New Roman" w:eastAsia="Times New Roman" w:hAnsi="Times New Roman" w:cs="Times New Roman"/>
                <w:b/>
                <w:bCs/>
                <w:noProof/>
              </w:rPr>
              <w:t>Implications:</w:t>
            </w:r>
            <w:r>
              <w:rPr>
                <w:noProof/>
                <w:webHidden/>
              </w:rPr>
              <w:tab/>
            </w:r>
            <w:r w:rsidR="00570DAC">
              <w:rPr>
                <w:noProof/>
                <w:webHidden/>
              </w:rPr>
              <w:fldChar w:fldCharType="begin"/>
            </w:r>
            <w:r>
              <w:rPr>
                <w:noProof/>
                <w:webHidden/>
              </w:rPr>
              <w:instrText xml:space="preserve"> PAGEREF _Toc214898860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14:paraId="15D1A5C3" w14:textId="77777777" w:rsidR="00F4128C" w:rsidRDefault="00F4128C">
          <w:pPr>
            <w:pStyle w:val="TOC2"/>
            <w:tabs>
              <w:tab w:val="right" w:leader="dot" w:pos="9350"/>
            </w:tabs>
            <w:rPr>
              <w:rFonts w:eastAsiaTheme="minorEastAsia"/>
              <w:noProof/>
              <w:szCs w:val="20"/>
              <w:lang w:bidi="hi-IN"/>
            </w:rPr>
          </w:pPr>
          <w:hyperlink w:anchor="_Toc214898861" w:history="1">
            <w:r w:rsidRPr="000B3C0A">
              <w:rPr>
                <w:rStyle w:val="Hyperlink"/>
                <w:rFonts w:ascii="Times New Roman" w:eastAsia="Times New Roman" w:hAnsi="Times New Roman" w:cs="Times New Roman"/>
                <w:b/>
                <w:bCs/>
                <w:noProof/>
              </w:rPr>
              <w:t>5.6 Short-Form Travel Education: Benefits and Limitations</w:t>
            </w:r>
            <w:r>
              <w:rPr>
                <w:noProof/>
                <w:webHidden/>
              </w:rPr>
              <w:tab/>
            </w:r>
            <w:r w:rsidR="00570DAC">
              <w:rPr>
                <w:noProof/>
                <w:webHidden/>
              </w:rPr>
              <w:fldChar w:fldCharType="begin"/>
            </w:r>
            <w:r>
              <w:rPr>
                <w:noProof/>
                <w:webHidden/>
              </w:rPr>
              <w:instrText xml:space="preserve"> PAGEREF _Toc214898861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15D1A5C4" w14:textId="77777777" w:rsidR="00F4128C" w:rsidRDefault="00F4128C">
          <w:pPr>
            <w:pStyle w:val="TOC3"/>
            <w:tabs>
              <w:tab w:val="right" w:leader="dot" w:pos="9350"/>
            </w:tabs>
            <w:rPr>
              <w:rFonts w:eastAsiaTheme="minorEastAsia"/>
              <w:noProof/>
              <w:szCs w:val="20"/>
              <w:lang w:bidi="hi-IN"/>
            </w:rPr>
          </w:pPr>
          <w:hyperlink w:anchor="_Toc214898862" w:history="1">
            <w:r w:rsidRPr="000B3C0A">
              <w:rPr>
                <w:rStyle w:val="Hyperlink"/>
                <w:rFonts w:ascii="Times New Roman" w:eastAsia="Times New Roman" w:hAnsi="Times New Roman" w:cs="Times New Roman"/>
                <w:b/>
                <w:bCs/>
                <w:noProof/>
              </w:rPr>
              <w:t>Benefits:</w:t>
            </w:r>
            <w:r>
              <w:rPr>
                <w:noProof/>
                <w:webHidden/>
              </w:rPr>
              <w:tab/>
            </w:r>
            <w:r w:rsidR="00570DAC">
              <w:rPr>
                <w:noProof/>
                <w:webHidden/>
              </w:rPr>
              <w:fldChar w:fldCharType="begin"/>
            </w:r>
            <w:r>
              <w:rPr>
                <w:noProof/>
                <w:webHidden/>
              </w:rPr>
              <w:instrText xml:space="preserve"> PAGEREF _Toc214898862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15D1A5C5" w14:textId="77777777" w:rsidR="00F4128C" w:rsidRDefault="00F4128C">
          <w:pPr>
            <w:pStyle w:val="TOC3"/>
            <w:tabs>
              <w:tab w:val="right" w:leader="dot" w:pos="9350"/>
            </w:tabs>
            <w:rPr>
              <w:rFonts w:eastAsiaTheme="minorEastAsia"/>
              <w:noProof/>
              <w:szCs w:val="20"/>
              <w:lang w:bidi="hi-IN"/>
            </w:rPr>
          </w:pPr>
          <w:hyperlink w:anchor="_Toc214898863" w:history="1">
            <w:r w:rsidRPr="000B3C0A">
              <w:rPr>
                <w:rStyle w:val="Hyperlink"/>
                <w:rFonts w:ascii="Times New Roman" w:eastAsia="Times New Roman" w:hAnsi="Times New Roman" w:cs="Times New Roman"/>
                <w:b/>
                <w:bCs/>
                <w:noProof/>
              </w:rPr>
              <w:t>Limitations:</w:t>
            </w:r>
            <w:r>
              <w:rPr>
                <w:noProof/>
                <w:webHidden/>
              </w:rPr>
              <w:tab/>
            </w:r>
            <w:r w:rsidR="00570DAC">
              <w:rPr>
                <w:noProof/>
                <w:webHidden/>
              </w:rPr>
              <w:fldChar w:fldCharType="begin"/>
            </w:r>
            <w:r>
              <w:rPr>
                <w:noProof/>
                <w:webHidden/>
              </w:rPr>
              <w:instrText xml:space="preserve"> PAGEREF _Toc214898863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15D1A5C6" w14:textId="77777777" w:rsidR="00F4128C" w:rsidRDefault="00F4128C">
          <w:pPr>
            <w:pStyle w:val="TOC2"/>
            <w:tabs>
              <w:tab w:val="right" w:leader="dot" w:pos="9350"/>
            </w:tabs>
            <w:rPr>
              <w:rFonts w:eastAsiaTheme="minorEastAsia"/>
              <w:noProof/>
              <w:szCs w:val="20"/>
              <w:lang w:bidi="hi-IN"/>
            </w:rPr>
          </w:pPr>
          <w:hyperlink w:anchor="_Toc214898864" w:history="1">
            <w:r w:rsidRPr="000B3C0A">
              <w:rPr>
                <w:rStyle w:val="Hyperlink"/>
                <w:rFonts w:ascii="Times New Roman" w:eastAsia="Times New Roman" w:hAnsi="Times New Roman" w:cs="Times New Roman"/>
                <w:b/>
                <w:bCs/>
                <w:noProof/>
              </w:rPr>
              <w:t>5.7 The Psychology of Expectation–Reality Gaps</w:t>
            </w:r>
            <w:r>
              <w:rPr>
                <w:noProof/>
                <w:webHidden/>
              </w:rPr>
              <w:tab/>
            </w:r>
            <w:r w:rsidR="00570DAC">
              <w:rPr>
                <w:noProof/>
                <w:webHidden/>
              </w:rPr>
              <w:fldChar w:fldCharType="begin"/>
            </w:r>
            <w:r>
              <w:rPr>
                <w:noProof/>
                <w:webHidden/>
              </w:rPr>
              <w:instrText xml:space="preserve"> PAGEREF _Toc214898864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15D1A5C7" w14:textId="77777777" w:rsidR="00F4128C" w:rsidRDefault="00F4128C">
          <w:pPr>
            <w:pStyle w:val="TOC2"/>
            <w:tabs>
              <w:tab w:val="right" w:leader="dot" w:pos="9350"/>
            </w:tabs>
            <w:rPr>
              <w:rFonts w:eastAsiaTheme="minorEastAsia"/>
              <w:noProof/>
              <w:szCs w:val="20"/>
              <w:lang w:bidi="hi-IN"/>
            </w:rPr>
          </w:pPr>
          <w:hyperlink w:anchor="_Toc214898865" w:history="1">
            <w:r w:rsidRPr="000B3C0A">
              <w:rPr>
                <w:rStyle w:val="Hyperlink"/>
                <w:rFonts w:ascii="Times New Roman" w:eastAsia="Times New Roman" w:hAnsi="Times New Roman" w:cs="Times New Roman"/>
                <w:b/>
                <w:bCs/>
                <w:noProof/>
              </w:rPr>
              <w:t>5.8 Over-Tourism and Sustainability Challenges</w:t>
            </w:r>
            <w:r>
              <w:rPr>
                <w:noProof/>
                <w:webHidden/>
              </w:rPr>
              <w:tab/>
            </w:r>
            <w:r w:rsidR="00570DAC">
              <w:rPr>
                <w:noProof/>
                <w:webHidden/>
              </w:rPr>
              <w:fldChar w:fldCharType="begin"/>
            </w:r>
            <w:r>
              <w:rPr>
                <w:noProof/>
                <w:webHidden/>
              </w:rPr>
              <w:instrText xml:space="preserve"> PAGEREF _Toc214898865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15D1A5C8" w14:textId="77777777" w:rsidR="00F4128C" w:rsidRDefault="00F4128C">
          <w:pPr>
            <w:pStyle w:val="TOC3"/>
            <w:tabs>
              <w:tab w:val="right" w:leader="dot" w:pos="9350"/>
            </w:tabs>
            <w:rPr>
              <w:rFonts w:eastAsiaTheme="minorEastAsia"/>
              <w:noProof/>
              <w:szCs w:val="20"/>
              <w:lang w:bidi="hi-IN"/>
            </w:rPr>
          </w:pPr>
          <w:hyperlink w:anchor="_Toc214898866" w:history="1">
            <w:r w:rsidRPr="000B3C0A">
              <w:rPr>
                <w:rStyle w:val="Hyperlink"/>
                <w:rFonts w:ascii="Times New Roman" w:eastAsia="Times New Roman" w:hAnsi="Times New Roman" w:cs="Times New Roman"/>
                <w:b/>
                <w:bCs/>
                <w:noProof/>
              </w:rPr>
              <w:t>Environmental Effects:</w:t>
            </w:r>
            <w:r>
              <w:rPr>
                <w:noProof/>
                <w:webHidden/>
              </w:rPr>
              <w:tab/>
            </w:r>
            <w:r w:rsidR="00570DAC">
              <w:rPr>
                <w:noProof/>
                <w:webHidden/>
              </w:rPr>
              <w:fldChar w:fldCharType="begin"/>
            </w:r>
            <w:r>
              <w:rPr>
                <w:noProof/>
                <w:webHidden/>
              </w:rPr>
              <w:instrText xml:space="preserve"> PAGEREF _Toc214898866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15D1A5C9" w14:textId="77777777" w:rsidR="00F4128C" w:rsidRDefault="00F4128C">
          <w:pPr>
            <w:pStyle w:val="TOC3"/>
            <w:tabs>
              <w:tab w:val="right" w:leader="dot" w:pos="9350"/>
            </w:tabs>
            <w:rPr>
              <w:rFonts w:eastAsiaTheme="minorEastAsia"/>
              <w:noProof/>
              <w:szCs w:val="20"/>
              <w:lang w:bidi="hi-IN"/>
            </w:rPr>
          </w:pPr>
          <w:hyperlink w:anchor="_Toc214898867" w:history="1">
            <w:r w:rsidRPr="000B3C0A">
              <w:rPr>
                <w:rStyle w:val="Hyperlink"/>
                <w:rFonts w:ascii="Times New Roman" w:eastAsia="Times New Roman" w:hAnsi="Times New Roman" w:cs="Times New Roman"/>
                <w:b/>
                <w:bCs/>
                <w:noProof/>
              </w:rPr>
              <w:t>Cultural Effects:</w:t>
            </w:r>
            <w:r>
              <w:rPr>
                <w:noProof/>
                <w:webHidden/>
              </w:rPr>
              <w:tab/>
            </w:r>
            <w:r w:rsidR="00570DAC">
              <w:rPr>
                <w:noProof/>
                <w:webHidden/>
              </w:rPr>
              <w:fldChar w:fldCharType="begin"/>
            </w:r>
            <w:r>
              <w:rPr>
                <w:noProof/>
                <w:webHidden/>
              </w:rPr>
              <w:instrText xml:space="preserve"> PAGEREF _Toc214898867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15D1A5CA" w14:textId="77777777" w:rsidR="00F4128C" w:rsidRDefault="00F4128C">
          <w:pPr>
            <w:pStyle w:val="TOC3"/>
            <w:tabs>
              <w:tab w:val="right" w:leader="dot" w:pos="9350"/>
            </w:tabs>
            <w:rPr>
              <w:rFonts w:eastAsiaTheme="minorEastAsia"/>
              <w:noProof/>
              <w:szCs w:val="20"/>
              <w:lang w:bidi="hi-IN"/>
            </w:rPr>
          </w:pPr>
          <w:hyperlink w:anchor="_Toc214898868" w:history="1">
            <w:r w:rsidRPr="000B3C0A">
              <w:rPr>
                <w:rStyle w:val="Hyperlink"/>
                <w:rFonts w:ascii="Times New Roman" w:eastAsia="Times New Roman" w:hAnsi="Times New Roman" w:cs="Times New Roman"/>
                <w:b/>
                <w:bCs/>
                <w:noProof/>
              </w:rPr>
              <w:t>Economic Effects:</w:t>
            </w:r>
            <w:r>
              <w:rPr>
                <w:noProof/>
                <w:webHidden/>
              </w:rPr>
              <w:tab/>
            </w:r>
            <w:r w:rsidR="00570DAC">
              <w:rPr>
                <w:noProof/>
                <w:webHidden/>
              </w:rPr>
              <w:fldChar w:fldCharType="begin"/>
            </w:r>
            <w:r>
              <w:rPr>
                <w:noProof/>
                <w:webHidden/>
              </w:rPr>
              <w:instrText xml:space="preserve"> PAGEREF _Toc214898868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15D1A5CB" w14:textId="77777777" w:rsidR="00F4128C" w:rsidRDefault="00F4128C">
          <w:pPr>
            <w:pStyle w:val="TOC3"/>
            <w:tabs>
              <w:tab w:val="right" w:leader="dot" w:pos="9350"/>
            </w:tabs>
            <w:rPr>
              <w:rFonts w:eastAsiaTheme="minorEastAsia"/>
              <w:noProof/>
              <w:szCs w:val="20"/>
              <w:lang w:bidi="hi-IN"/>
            </w:rPr>
          </w:pPr>
          <w:hyperlink w:anchor="_Toc214898869" w:history="1">
            <w:r w:rsidRPr="000B3C0A">
              <w:rPr>
                <w:rStyle w:val="Hyperlink"/>
                <w:rFonts w:ascii="Times New Roman" w:eastAsia="Times New Roman" w:hAnsi="Times New Roman" w:cs="Times New Roman"/>
                <w:b/>
                <w:bCs/>
                <w:noProof/>
              </w:rPr>
              <w:t>Common strategies:</w:t>
            </w:r>
            <w:r>
              <w:rPr>
                <w:noProof/>
                <w:webHidden/>
              </w:rPr>
              <w:tab/>
            </w:r>
            <w:r w:rsidR="00570DAC">
              <w:rPr>
                <w:noProof/>
                <w:webHidden/>
              </w:rPr>
              <w:fldChar w:fldCharType="begin"/>
            </w:r>
            <w:r>
              <w:rPr>
                <w:noProof/>
                <w:webHidden/>
              </w:rPr>
              <w:instrText xml:space="preserve"> PAGEREF _Toc214898869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14:paraId="15D1A5CC" w14:textId="77777777" w:rsidR="00F4128C" w:rsidRDefault="00F4128C">
          <w:pPr>
            <w:pStyle w:val="TOC2"/>
            <w:tabs>
              <w:tab w:val="right" w:leader="dot" w:pos="9350"/>
            </w:tabs>
            <w:rPr>
              <w:rFonts w:eastAsiaTheme="minorEastAsia"/>
              <w:noProof/>
              <w:szCs w:val="20"/>
              <w:lang w:bidi="hi-IN"/>
            </w:rPr>
          </w:pPr>
          <w:hyperlink w:anchor="_Toc214898870" w:history="1">
            <w:r w:rsidRPr="000B3C0A">
              <w:rPr>
                <w:rStyle w:val="Hyperlink"/>
                <w:rFonts w:ascii="Times New Roman" w:eastAsia="Times New Roman" w:hAnsi="Times New Roman" w:cs="Times New Roman"/>
                <w:b/>
                <w:bCs/>
                <w:noProof/>
              </w:rPr>
              <w:t>5.10 Travel as Identity Construction</w:t>
            </w:r>
            <w:r>
              <w:rPr>
                <w:noProof/>
                <w:webHidden/>
              </w:rPr>
              <w:tab/>
            </w:r>
            <w:r w:rsidR="00570DAC">
              <w:rPr>
                <w:noProof/>
                <w:webHidden/>
              </w:rPr>
              <w:fldChar w:fldCharType="begin"/>
            </w:r>
            <w:r>
              <w:rPr>
                <w:noProof/>
                <w:webHidden/>
              </w:rPr>
              <w:instrText xml:space="preserve"> PAGEREF _Toc214898870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14:paraId="15D1A5CD" w14:textId="77777777" w:rsidR="00F4128C" w:rsidRDefault="00F4128C">
          <w:pPr>
            <w:pStyle w:val="TOC2"/>
            <w:tabs>
              <w:tab w:val="right" w:leader="dot" w:pos="9350"/>
            </w:tabs>
            <w:rPr>
              <w:rFonts w:eastAsiaTheme="minorEastAsia"/>
              <w:noProof/>
              <w:szCs w:val="20"/>
              <w:lang w:bidi="hi-IN"/>
            </w:rPr>
          </w:pPr>
          <w:hyperlink w:anchor="_Toc214898871" w:history="1">
            <w:r w:rsidRPr="000B3C0A">
              <w:rPr>
                <w:rStyle w:val="Hyperlink"/>
                <w:rFonts w:ascii="Times New Roman" w:eastAsia="Times New Roman" w:hAnsi="Times New Roman" w:cs="Times New Roman"/>
                <w:b/>
                <w:bCs/>
                <w:noProof/>
              </w:rPr>
              <w:t>5.11 The Need for Responsible Digital Tourism</w:t>
            </w:r>
            <w:r>
              <w:rPr>
                <w:noProof/>
                <w:webHidden/>
              </w:rPr>
              <w:tab/>
            </w:r>
            <w:r w:rsidR="00570DAC">
              <w:rPr>
                <w:noProof/>
                <w:webHidden/>
              </w:rPr>
              <w:fldChar w:fldCharType="begin"/>
            </w:r>
            <w:r>
              <w:rPr>
                <w:noProof/>
                <w:webHidden/>
              </w:rPr>
              <w:instrText xml:space="preserve"> PAGEREF _Toc214898871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14:paraId="15D1A5CE" w14:textId="77777777" w:rsidR="00F4128C" w:rsidRDefault="00F4128C">
          <w:pPr>
            <w:pStyle w:val="TOC1"/>
            <w:tabs>
              <w:tab w:val="right" w:leader="dot" w:pos="9350"/>
            </w:tabs>
            <w:rPr>
              <w:rFonts w:eastAsiaTheme="minorEastAsia"/>
              <w:noProof/>
              <w:szCs w:val="20"/>
              <w:lang w:bidi="hi-IN"/>
            </w:rPr>
          </w:pPr>
          <w:hyperlink w:anchor="_Toc214898872" w:history="1">
            <w:r w:rsidRPr="000B3C0A">
              <w:rPr>
                <w:rStyle w:val="Hyperlink"/>
                <w:rFonts w:ascii="Times New Roman" w:eastAsia="Times New Roman" w:hAnsi="Times New Roman" w:cs="Times New Roman"/>
                <w:b/>
                <w:bCs/>
                <w:noProof/>
                <w:kern w:val="36"/>
              </w:rPr>
              <w:t>6. Conclusion</w:t>
            </w:r>
            <w:r>
              <w:rPr>
                <w:noProof/>
                <w:webHidden/>
              </w:rPr>
              <w:tab/>
            </w:r>
            <w:r w:rsidR="00570DAC">
              <w:rPr>
                <w:noProof/>
                <w:webHidden/>
              </w:rPr>
              <w:fldChar w:fldCharType="begin"/>
            </w:r>
            <w:r>
              <w:rPr>
                <w:noProof/>
                <w:webHidden/>
              </w:rPr>
              <w:instrText xml:space="preserve"> PAGEREF _Toc214898872 \h </w:instrText>
            </w:r>
            <w:r w:rsidR="00570DAC">
              <w:rPr>
                <w:noProof/>
                <w:webHidden/>
              </w:rPr>
            </w:r>
            <w:r w:rsidR="00570DAC">
              <w:rPr>
                <w:noProof/>
                <w:webHidden/>
              </w:rPr>
              <w:fldChar w:fldCharType="separate"/>
            </w:r>
            <w:r>
              <w:rPr>
                <w:noProof/>
                <w:webHidden/>
              </w:rPr>
              <w:t>20</w:t>
            </w:r>
            <w:r w:rsidR="00570DAC">
              <w:rPr>
                <w:noProof/>
                <w:webHidden/>
              </w:rPr>
              <w:fldChar w:fldCharType="end"/>
            </w:r>
          </w:hyperlink>
        </w:p>
        <w:p w14:paraId="15D1A5CF" w14:textId="77777777" w:rsidR="00F4128C" w:rsidRDefault="00F4128C">
          <w:pPr>
            <w:pStyle w:val="TOC1"/>
            <w:tabs>
              <w:tab w:val="right" w:leader="dot" w:pos="9350"/>
            </w:tabs>
            <w:rPr>
              <w:rFonts w:eastAsiaTheme="minorEastAsia"/>
              <w:noProof/>
              <w:szCs w:val="20"/>
              <w:lang w:bidi="hi-IN"/>
            </w:rPr>
          </w:pPr>
          <w:hyperlink w:anchor="_Toc214898873" w:history="1">
            <w:r w:rsidRPr="000B3C0A">
              <w:rPr>
                <w:rStyle w:val="Hyperlink"/>
                <w:rFonts w:ascii="Times New Roman" w:eastAsia="Times New Roman" w:hAnsi="Times New Roman" w:cs="Times New Roman"/>
                <w:b/>
                <w:bCs/>
                <w:noProof/>
                <w:kern w:val="36"/>
              </w:rPr>
              <w:t>7. References</w:t>
            </w:r>
            <w:r>
              <w:rPr>
                <w:noProof/>
                <w:webHidden/>
              </w:rPr>
              <w:tab/>
            </w:r>
            <w:r w:rsidR="00570DAC">
              <w:rPr>
                <w:noProof/>
                <w:webHidden/>
              </w:rPr>
              <w:fldChar w:fldCharType="begin"/>
            </w:r>
            <w:r>
              <w:rPr>
                <w:noProof/>
                <w:webHidden/>
              </w:rPr>
              <w:instrText xml:space="preserve"> PAGEREF _Toc214898873 \h </w:instrText>
            </w:r>
            <w:r w:rsidR="00570DAC">
              <w:rPr>
                <w:noProof/>
                <w:webHidden/>
              </w:rPr>
            </w:r>
            <w:r w:rsidR="00570DAC">
              <w:rPr>
                <w:noProof/>
                <w:webHidden/>
              </w:rPr>
              <w:fldChar w:fldCharType="separate"/>
            </w:r>
            <w:r>
              <w:rPr>
                <w:noProof/>
                <w:webHidden/>
              </w:rPr>
              <w:t>20</w:t>
            </w:r>
            <w:r w:rsidR="00570DAC">
              <w:rPr>
                <w:noProof/>
                <w:webHidden/>
              </w:rPr>
              <w:fldChar w:fldCharType="end"/>
            </w:r>
          </w:hyperlink>
        </w:p>
        <w:p w14:paraId="15D1A5D0" w14:textId="77777777" w:rsidR="0044644F" w:rsidRPr="00DA7E86" w:rsidRDefault="00570DAC">
          <w:r w:rsidRPr="00DA7E86">
            <w:fldChar w:fldCharType="end"/>
          </w:r>
        </w:p>
      </w:sdtContent>
    </w:sdt>
    <w:p w14:paraId="15D1A5D1" w14:textId="77777777"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15D1A5D2" w14:textId="77777777"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44644F" w:rsidRPr="00DA7E86" w:rsidSect="008B7C7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5D1A5D3"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8820"/>
      <w:r w:rsidRPr="00DA7E86">
        <w:rPr>
          <w:rFonts w:ascii="Times New Roman" w:eastAsia="Times New Roman" w:hAnsi="Times New Roman" w:cs="Times New Roman"/>
          <w:b/>
          <w:bCs/>
          <w:kern w:val="36"/>
          <w:sz w:val="48"/>
          <w:szCs w:val="48"/>
          <w:lang w:bidi="hi-IN"/>
        </w:rPr>
        <w:lastRenderedPageBreak/>
        <w:t>Abstract</w:t>
      </w:r>
      <w:bookmarkEnd w:id="0"/>
    </w:p>
    <w:p w14:paraId="15D1A5D4"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rapid growth of Instagram and TikTok has redefined tourism communication and fundamentally reshaped how travellers discover, evaluate, and choose destinations. These platforms function not merely as digital entertainment spaces, but as algorithmically curated travel agencies that blend visual persuasion, peer influence, and emotional storytelling. Instagram relies on polished aesthetics, idealised landscapes, and aspirational imagery, while TikTok encourages spontaneous, authentic, and fast-paced travel decision-making through short-form videos and personalised recommendations.</w:t>
      </w:r>
    </w:p>
    <w:p w14:paraId="15D1A5D5"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assignment investigates how visual communication, influencer culture, user-generated content, social comparison, and algorithm-driven discovery influence modern tourism choices. Using a qualitative methodology based on thematic analysis and secondary data, this research explores how Instagram and TikTok alter travel motivations, expectations, and behaviours. It also examines the challenges created by these platforms—such as misinformation, exaggerated expectations, over-tourism, cultural commodification, and sustainability issues.</w:t>
      </w:r>
    </w:p>
    <w:p w14:paraId="15D1A5D6"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findings reveal that young travellers rely heavily on Instagram and TikTok for inspiration, planning, budgeting, and decision-making. Influencers act as trusted advisors, while UGC provides travellers with real-time validation and emotional connection. However, the aesthetic and algorithmic pressures on these platforms often distort reality, resulting in unrealistic expectations and environmentally harmful tourism trends.</w:t>
      </w:r>
    </w:p>
    <w:p w14:paraId="15D1A5D7" w14:textId="77777777" w:rsidR="007473D6" w:rsidRPr="00DA7E86" w:rsidRDefault="007473D6" w:rsidP="007473D6">
      <w:pPr>
        <w:spacing w:after="0" w:line="240" w:lineRule="auto"/>
        <w:rPr>
          <w:rFonts w:ascii="Times New Roman" w:eastAsia="Times New Roman" w:hAnsi="Times New Roman" w:cs="Times New Roman"/>
          <w:sz w:val="24"/>
          <w:szCs w:val="24"/>
          <w:lang w:bidi="hi-IN"/>
        </w:rPr>
      </w:pPr>
    </w:p>
    <w:p w14:paraId="15D1A5D8"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8821"/>
      <w:r w:rsidRPr="00DA7E86">
        <w:rPr>
          <w:rFonts w:ascii="Times New Roman" w:eastAsia="Times New Roman" w:hAnsi="Times New Roman" w:cs="Times New Roman"/>
          <w:b/>
          <w:bCs/>
          <w:kern w:val="36"/>
          <w:sz w:val="48"/>
          <w:szCs w:val="48"/>
          <w:lang w:bidi="hi-IN"/>
        </w:rPr>
        <w:t>1. Introduction</w:t>
      </w:r>
      <w:bookmarkEnd w:id="1"/>
    </w:p>
    <w:p w14:paraId="15D1A5D9"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decisions have historically been shaped by imagination, aspiration, and information provided through travel agents, magazines, guidebooks, and word-of-mouth. But in the last decade, the global tourism landscape has transformed dramatically. Instagram and TikTok—two visually dominant, fast-paced social media platforms—now drive travel fantasies, expectations, and behaviour on an unprecedented scale. As travellers scroll through feeds filled with breathtaking landscapes, cinematic transitions, food vlogs, aesthetically curated cafés, and influencer adventures, they begin to subconsciously form travel aspirations.</w:t>
      </w:r>
    </w:p>
    <w:p w14:paraId="15D1A5DA"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Unlike search-based platforms, Instagram and TikTok rely on algorithmic discovery. This means travellers are not always consciously seeking information about a destination; instead, destinations appear spontaneously in their feeds, often sparking immediate desire. Visual stimuli—like sunset reels, beach drone shots, “hidden gem” clips, or cultural street scenes—shape how travellers imagine their next trip.</w:t>
      </w:r>
    </w:p>
    <w:p w14:paraId="15D1A5DB"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Young travellers, especially Gen Z and millennials, rely on these platforms not only for inspiration but also for practical travel planning. Instagram and TikTok serve as digital assistants that provide:</w:t>
      </w:r>
    </w:p>
    <w:p w14:paraId="15D1A5DC"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itinerary ideas,</w:t>
      </w:r>
    </w:p>
    <w:p w14:paraId="15D1A5DD"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packing tips,</w:t>
      </w:r>
    </w:p>
    <w:p w14:paraId="15D1A5DE"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etiquette guides,</w:t>
      </w:r>
    </w:p>
    <w:p w14:paraId="15D1A5DF"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hotel reviews,</w:t>
      </w:r>
    </w:p>
    <w:p w14:paraId="15D1A5E0"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price comparisons,</w:t>
      </w:r>
    </w:p>
    <w:p w14:paraId="15D1A5E1"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real-time crowd level updates,</w:t>
      </w:r>
    </w:p>
    <w:p w14:paraId="15D1A5E2"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recommendations,</w:t>
      </w:r>
    </w:p>
    <w:p w14:paraId="15D1A5E3"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safety information.</w:t>
      </w:r>
    </w:p>
    <w:p w14:paraId="15D1A5E4"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integration of entertainment and information fundamentally changes the tourism decision-making journey. The platforms influence attitudes, subjective norms, and perceived behavioural control (Ajzen, 1991), making them key tools in shaping traveller psychology.</w:t>
      </w:r>
    </w:p>
    <w:p w14:paraId="15D1A5E5" w14:textId="77777777" w:rsidR="0018023A" w:rsidRPr="00DA7E86" w:rsidRDefault="0018023A"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15D1A5E6"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8822"/>
      <w:r w:rsidRPr="00DA7E86">
        <w:rPr>
          <w:rFonts w:ascii="Times New Roman" w:eastAsia="Times New Roman" w:hAnsi="Times New Roman" w:cs="Times New Roman"/>
          <w:b/>
          <w:bCs/>
          <w:kern w:val="36"/>
          <w:sz w:val="48"/>
          <w:szCs w:val="48"/>
          <w:lang w:bidi="hi-IN"/>
        </w:rPr>
        <w:t>2. Literature Review</w:t>
      </w:r>
      <w:bookmarkEnd w:id="2"/>
    </w:p>
    <w:p w14:paraId="15D1A5E7"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8823"/>
      <w:r w:rsidRPr="00DA7E86">
        <w:rPr>
          <w:rFonts w:ascii="Times New Roman" w:eastAsia="Times New Roman" w:hAnsi="Times New Roman" w:cs="Times New Roman"/>
          <w:b/>
          <w:bCs/>
          <w:sz w:val="36"/>
          <w:szCs w:val="36"/>
          <w:lang w:bidi="hi-IN"/>
        </w:rPr>
        <w:t>2.1 Rise of Social Media as a Tourism Influence</w:t>
      </w:r>
      <w:bookmarkEnd w:id="3"/>
    </w:p>
    <w:p w14:paraId="15D1A5E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increasing relevance of social media in tourism began with the rise of user-generated content (UGC). Xiang and Gretzel (2010) highlight that online reviews, photographs, and blog posts shifted the power of tourism communication from professionals to ordinary travellers. Instagram and TikTok expanded this shift dramatically, allowing millions to share travel visuals instantly. The platforms create interactive spaces where travellers gain inspiration through real-time visual storytelling.</w:t>
      </w:r>
    </w:p>
    <w:p w14:paraId="15D1A5E9"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media’s influence grows stronger as digital dependence increases. Statista (2024) reports that most young travellers rely more on TikTok and Instagram for destination ideas than traditional search engines or guidebooks. This highlights the transformative role of these platforms in shaping global tourism patterns.</w:t>
      </w:r>
    </w:p>
    <w:p w14:paraId="15D1A5EA"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8824"/>
      <w:r w:rsidRPr="00DA7E86">
        <w:rPr>
          <w:rFonts w:ascii="Times New Roman" w:eastAsia="Times New Roman" w:hAnsi="Times New Roman" w:cs="Times New Roman"/>
          <w:b/>
          <w:bCs/>
          <w:sz w:val="36"/>
          <w:szCs w:val="36"/>
          <w:lang w:bidi="hi-IN"/>
        </w:rPr>
        <w:t>2.2 Instagram: A Platform of Aesthetic Perfection</w:t>
      </w:r>
      <w:bookmarkEnd w:id="4"/>
    </w:p>
    <w:p w14:paraId="15D1A5EB"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constructs an aspirational visual world. It encourages users to showcase their lives through aesthetically pleasing content—clean, symmetrical, edited, and idealised. Travel content performs especially well because it evokes desire and escapism.</w:t>
      </w:r>
    </w:p>
    <w:p w14:paraId="15D1A5EC"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98825"/>
      <w:r w:rsidRPr="00DA7E86">
        <w:rPr>
          <w:rFonts w:ascii="Times New Roman" w:eastAsia="Times New Roman" w:hAnsi="Times New Roman" w:cs="Times New Roman"/>
          <w:b/>
          <w:bCs/>
          <w:sz w:val="27"/>
          <w:szCs w:val="27"/>
          <w:lang w:bidi="hi-IN"/>
        </w:rPr>
        <w:t>Features contributing to travel influence:</w:t>
      </w:r>
      <w:bookmarkEnd w:id="5"/>
    </w:p>
    <w:p w14:paraId="15D1A5ED"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Posts</w:t>
      </w:r>
      <w:r w:rsidRPr="00DA7E86">
        <w:rPr>
          <w:rFonts w:ascii="Times New Roman" w:eastAsia="Times New Roman" w:hAnsi="Times New Roman" w:cs="Times New Roman"/>
          <w:sz w:val="24"/>
          <w:szCs w:val="24"/>
          <w:lang w:bidi="hi-IN"/>
        </w:rPr>
        <w:t>: Long-lasting, edited images that idealise scenery.</w:t>
      </w:r>
    </w:p>
    <w:p w14:paraId="15D1A5EE"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Reels</w:t>
      </w:r>
      <w:r w:rsidRPr="00DA7E86">
        <w:rPr>
          <w:rFonts w:ascii="Times New Roman" w:eastAsia="Times New Roman" w:hAnsi="Times New Roman" w:cs="Times New Roman"/>
          <w:sz w:val="24"/>
          <w:szCs w:val="24"/>
          <w:lang w:bidi="hi-IN"/>
        </w:rPr>
        <w:t>: Short videos featuring cinematic transitions and trends.</w:t>
      </w:r>
    </w:p>
    <w:p w14:paraId="15D1A5EF"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Stories</w:t>
      </w:r>
      <w:r w:rsidRPr="00DA7E86">
        <w:rPr>
          <w:rFonts w:ascii="Times New Roman" w:eastAsia="Times New Roman" w:hAnsi="Times New Roman" w:cs="Times New Roman"/>
          <w:sz w:val="24"/>
          <w:szCs w:val="24"/>
          <w:lang w:bidi="hi-IN"/>
        </w:rPr>
        <w:t>: Real-time snippets of travel lifestyles.</w:t>
      </w:r>
    </w:p>
    <w:p w14:paraId="15D1A5F0"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Highlights</w:t>
      </w:r>
      <w:r w:rsidRPr="00DA7E86">
        <w:rPr>
          <w:rFonts w:ascii="Times New Roman" w:eastAsia="Times New Roman" w:hAnsi="Times New Roman" w:cs="Times New Roman"/>
          <w:sz w:val="24"/>
          <w:szCs w:val="24"/>
          <w:lang w:bidi="hi-IN"/>
        </w:rPr>
        <w:t>: Permanent travel guides saved on profiles.</w:t>
      </w:r>
    </w:p>
    <w:p w14:paraId="15D1A5F1"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Explore Page</w:t>
      </w:r>
      <w:r w:rsidRPr="00DA7E86">
        <w:rPr>
          <w:rFonts w:ascii="Times New Roman" w:eastAsia="Times New Roman" w:hAnsi="Times New Roman" w:cs="Times New Roman"/>
          <w:sz w:val="24"/>
          <w:szCs w:val="24"/>
          <w:lang w:bidi="hi-IN"/>
        </w:rPr>
        <w:t>: AI recommending destinations based on user interests.</w:t>
      </w:r>
    </w:p>
    <w:p w14:paraId="15D1A5F2"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Instagram’s emphasis on curated perfection often encourages travellers to choose destinations that align with specific visual cultures—beaches, pastel-toned cities, luxury stays, and photogenic “must-see” locations. Chua and Chang (2016) argue that Instagram produces a “visual ideology” where travel becomes an aesthetic commodity rather than a cultural experience.</w:t>
      </w:r>
    </w:p>
    <w:p w14:paraId="15D1A5F3"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8826"/>
      <w:r w:rsidRPr="00DA7E86">
        <w:rPr>
          <w:rFonts w:ascii="Times New Roman" w:eastAsia="Times New Roman" w:hAnsi="Times New Roman" w:cs="Times New Roman"/>
          <w:b/>
          <w:bCs/>
          <w:sz w:val="36"/>
          <w:szCs w:val="36"/>
          <w:lang w:bidi="hi-IN"/>
        </w:rPr>
        <w:t>2.3 TikTok: Authenticity, Humour, and Emotional Influence</w:t>
      </w:r>
      <w:bookmarkEnd w:id="6"/>
    </w:p>
    <w:p w14:paraId="15D1A5F4"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TikTok’s power lies in its authenticity and personal narrative style. Unlike Instagram’s polished aesthetic, TikTok is:</w:t>
      </w:r>
    </w:p>
    <w:p w14:paraId="15D1A5F5"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spontaneous,</w:t>
      </w:r>
    </w:p>
    <w:p w14:paraId="15D1A5F6"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humorous,</w:t>
      </w:r>
    </w:p>
    <w:p w14:paraId="15D1A5F7"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emotionally expressive,</w:t>
      </w:r>
    </w:p>
    <w:p w14:paraId="15D1A5F8"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fast-paced,</w:t>
      </w:r>
    </w:p>
    <w:p w14:paraId="15D1A5F9"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dynamic,</w:t>
      </w:r>
    </w:p>
    <w:p w14:paraId="15D1A5FA"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relatable.</w:t>
      </w:r>
    </w:p>
    <w:p w14:paraId="15D1A5FB"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TikTok algorithm tailors recommendations to micro-level behavioural cues. Travellers discover destinations through unexpected exposure on the “For You Page” (FYP), making travel desire feel intuitive rather than intentional.</w:t>
      </w:r>
    </w:p>
    <w:p w14:paraId="15D1A5FC"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Zhang and Lee (2022) describe TikTok as a platform that transforms “ordinary tourism moments into viral cultural material.” TikTok users trust content more because the videos feel genuine and reveal imperfections, mistakes, and practical tips.</w:t>
      </w:r>
    </w:p>
    <w:p w14:paraId="15D1A5FD"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8827"/>
      <w:r w:rsidRPr="00DA7E86">
        <w:rPr>
          <w:rFonts w:ascii="Times New Roman" w:eastAsia="Times New Roman" w:hAnsi="Times New Roman" w:cs="Times New Roman"/>
          <w:b/>
          <w:bCs/>
          <w:sz w:val="36"/>
          <w:szCs w:val="36"/>
          <w:lang w:bidi="hi-IN"/>
        </w:rPr>
        <w:t>2.4 User-Generated Content (UGC) as a Trustworthy Source</w:t>
      </w:r>
      <w:bookmarkEnd w:id="7"/>
    </w:p>
    <w:p w14:paraId="15D1A5FE"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is now the most influential form of travel communication. Litvin et al. (2008) explain that travellers trust UGC because it appears unbiased and reflects real experiences. Examples include:</w:t>
      </w:r>
    </w:p>
    <w:p w14:paraId="15D1A5FF"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actual hotel room videos,</w:t>
      </w:r>
    </w:p>
    <w:p w14:paraId="15D1A600"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honest “pros and cons,”</w:t>
      </w:r>
    </w:p>
    <w:p w14:paraId="15D1A601"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unfiltered street views,</w:t>
      </w:r>
    </w:p>
    <w:p w14:paraId="15D1A602"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do’s and don’ts,</w:t>
      </w:r>
    </w:p>
    <w:p w14:paraId="15D1A603"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portion reviews,</w:t>
      </w:r>
    </w:p>
    <w:p w14:paraId="15D1A604"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metro guides,</w:t>
      </w:r>
    </w:p>
    <w:p w14:paraId="15D1A605"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hacks,</w:t>
      </w:r>
    </w:p>
    <w:p w14:paraId="15D1A606"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budget breakdowns.</w:t>
      </w:r>
    </w:p>
    <w:p w14:paraId="15D1A607"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reduces travel anxiety by giving travellers a sense of familiarity before arrival. Instagram and TikTok amplify UGC’s relevance by rewarding personal and relatable content with visibility.</w:t>
      </w:r>
    </w:p>
    <w:p w14:paraId="15D1A608"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8828"/>
      <w:r w:rsidRPr="00DA7E86">
        <w:rPr>
          <w:rFonts w:ascii="Times New Roman" w:eastAsia="Times New Roman" w:hAnsi="Times New Roman" w:cs="Times New Roman"/>
          <w:b/>
          <w:bCs/>
          <w:sz w:val="36"/>
          <w:szCs w:val="36"/>
          <w:lang w:bidi="hi-IN"/>
        </w:rPr>
        <w:t>2.5 Influencers and Parasocial Influence</w:t>
      </w:r>
      <w:bookmarkEnd w:id="8"/>
    </w:p>
    <w:p w14:paraId="15D1A609"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Influencers act as modern-day travel advisors. Horton and Wohl (1956) coined the term </w:t>
      </w:r>
      <w:r w:rsidRPr="00DA7E86">
        <w:rPr>
          <w:rFonts w:ascii="Times New Roman" w:eastAsia="Times New Roman" w:hAnsi="Times New Roman" w:cs="Times New Roman"/>
          <w:i/>
          <w:iCs/>
          <w:sz w:val="24"/>
          <w:szCs w:val="24"/>
          <w:lang w:bidi="hi-IN"/>
        </w:rPr>
        <w:t>parasocial interactions</w:t>
      </w:r>
      <w:r w:rsidRPr="00DA7E86">
        <w:rPr>
          <w:rFonts w:ascii="Times New Roman" w:eastAsia="Times New Roman" w:hAnsi="Times New Roman" w:cs="Times New Roman"/>
          <w:sz w:val="24"/>
          <w:szCs w:val="24"/>
          <w:lang w:bidi="hi-IN"/>
        </w:rPr>
        <w:t xml:space="preserve"> to describe the emotional bonds audiences form with media personalities. This concept applies strongly to travel influencers.</w:t>
      </w:r>
    </w:p>
    <w:p w14:paraId="15D1A60A"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shape tourism decisions because they:</w:t>
      </w:r>
    </w:p>
    <w:p w14:paraId="15D1A60B"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present relatable travel experiences,</w:t>
      </w:r>
    </w:p>
    <w:p w14:paraId="15D1A60C"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appear trustworthy and experienced,</w:t>
      </w:r>
    </w:p>
    <w:p w14:paraId="15D1A60D"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provide guidance and reassurance,</w:t>
      </w:r>
    </w:p>
    <w:p w14:paraId="15D1A60E"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share honest reviews,</w:t>
      </w:r>
    </w:p>
    <w:p w14:paraId="15D1A60F"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 emotional connections with followers.</w:t>
      </w:r>
    </w:p>
    <w:p w14:paraId="15D1A610"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Micro-influencers (10k–150k followers) are particularly powerful because audiences perceive them as authentic peers instead of celebrities. Their impact is often greater than traditional advertising.</w:t>
      </w:r>
    </w:p>
    <w:p w14:paraId="15D1A611"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8829"/>
      <w:r w:rsidRPr="00DA7E86">
        <w:rPr>
          <w:rFonts w:ascii="Times New Roman" w:eastAsia="Times New Roman" w:hAnsi="Times New Roman" w:cs="Times New Roman"/>
          <w:b/>
          <w:bCs/>
          <w:sz w:val="36"/>
          <w:szCs w:val="36"/>
          <w:lang w:bidi="hi-IN"/>
        </w:rPr>
        <w:t>2.6 Decision-Making Theories Relevant to Social Media Influence</w:t>
      </w:r>
      <w:bookmarkEnd w:id="9"/>
    </w:p>
    <w:p w14:paraId="15D1A612"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psychology is shaped by several long-standing theories:</w:t>
      </w:r>
    </w:p>
    <w:p w14:paraId="15D1A613"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98830"/>
      <w:r w:rsidRPr="00DA7E86">
        <w:rPr>
          <w:rFonts w:ascii="Times New Roman" w:eastAsia="Times New Roman" w:hAnsi="Times New Roman" w:cs="Times New Roman"/>
          <w:b/>
          <w:bCs/>
          <w:sz w:val="27"/>
          <w:szCs w:val="27"/>
          <w:lang w:bidi="hi-IN"/>
        </w:rPr>
        <w:t>Theory of Planned Behaviour (Ajzen, 1991)</w:t>
      </w:r>
      <w:bookmarkEnd w:id="10"/>
    </w:p>
    <w:p w14:paraId="15D1A614"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Attitudes, social norms, and perceived behavioural control are all shaped by visuals and messaging on social media.</w:t>
      </w:r>
    </w:p>
    <w:p w14:paraId="15D1A615"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98831"/>
      <w:r w:rsidRPr="00DA7E86">
        <w:rPr>
          <w:rFonts w:ascii="Times New Roman" w:eastAsia="Times New Roman" w:hAnsi="Times New Roman" w:cs="Times New Roman"/>
          <w:b/>
          <w:bCs/>
          <w:sz w:val="27"/>
          <w:szCs w:val="27"/>
          <w:lang w:bidi="hi-IN"/>
        </w:rPr>
        <w:t>Elaboration Likelihood Model (Petty &amp; Cacioppo, 1986)</w:t>
      </w:r>
      <w:bookmarkEnd w:id="11"/>
    </w:p>
    <w:p w14:paraId="15D1A616"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influence attitudes through peripheral cues (music, visuals, aesthetic atmosphere).</w:t>
      </w:r>
    </w:p>
    <w:p w14:paraId="15D1A617"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98832"/>
      <w:r w:rsidRPr="00DA7E86">
        <w:rPr>
          <w:rFonts w:ascii="Times New Roman" w:eastAsia="Times New Roman" w:hAnsi="Times New Roman" w:cs="Times New Roman"/>
          <w:b/>
          <w:bCs/>
          <w:sz w:val="27"/>
          <w:szCs w:val="27"/>
          <w:lang w:bidi="hi-IN"/>
        </w:rPr>
        <w:t>Social Comparison Theory (Festinger, 1954)</w:t>
      </w:r>
      <w:bookmarkEnd w:id="12"/>
    </w:p>
    <w:p w14:paraId="15D1A61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compare themselves with influencers or peers, impacting self-esteem and travel choices.</w:t>
      </w:r>
    </w:p>
    <w:p w14:paraId="15D1A619"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98833"/>
      <w:r w:rsidRPr="00DA7E86">
        <w:rPr>
          <w:rFonts w:ascii="Times New Roman" w:eastAsia="Times New Roman" w:hAnsi="Times New Roman" w:cs="Times New Roman"/>
          <w:b/>
          <w:bCs/>
          <w:sz w:val="27"/>
          <w:szCs w:val="27"/>
          <w:lang w:bidi="hi-IN"/>
        </w:rPr>
        <w:t>Social Proof (Cialdini, 2001)</w:t>
      </w:r>
      <w:bookmarkEnd w:id="13"/>
    </w:p>
    <w:p w14:paraId="15D1A61A"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more a destination goes viral, the more people trust it as a desirable place.</w:t>
      </w:r>
    </w:p>
    <w:p w14:paraId="15D1A61B"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8834"/>
      <w:r w:rsidRPr="00DA7E86">
        <w:rPr>
          <w:rFonts w:ascii="Times New Roman" w:eastAsia="Times New Roman" w:hAnsi="Times New Roman" w:cs="Times New Roman"/>
          <w:b/>
          <w:bCs/>
          <w:sz w:val="36"/>
          <w:szCs w:val="36"/>
          <w:lang w:bidi="hi-IN"/>
        </w:rPr>
        <w:t>2.7 Challenges and Critiques of Social-Media-Driven Tourism</w:t>
      </w:r>
      <w:bookmarkEnd w:id="14"/>
    </w:p>
    <w:p w14:paraId="15D1A61C"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Researchers highlight several risks:</w:t>
      </w:r>
    </w:p>
    <w:p w14:paraId="15D1A61D"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exaggerated expectations (Henderson, 2021),</w:t>
      </w:r>
    </w:p>
    <w:p w14:paraId="15D1A61E"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misrepresentation,</w:t>
      </w:r>
    </w:p>
    <w:p w14:paraId="15D1A61F"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misinformation from viral “travel hacks,”</w:t>
      </w:r>
    </w:p>
    <w:p w14:paraId="15D1A620"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harmful stereotypes,</w:t>
      </w:r>
    </w:p>
    <w:p w14:paraId="15D1A621"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trend-driven over-tourism,</w:t>
      </w:r>
    </w:p>
    <w:p w14:paraId="15D1A622"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environmental damage,</w:t>
      </w:r>
    </w:p>
    <w:p w14:paraId="15D1A623"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 pressure to perform online.</w:t>
      </w:r>
    </w:p>
    <w:p w14:paraId="15D1A624"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concerns make responsible social media communication essential for sustainable tourism growth.</w:t>
      </w:r>
    </w:p>
    <w:p w14:paraId="15D1A625" w14:textId="77777777" w:rsidR="007962A7" w:rsidRPr="00DA7E86" w:rsidRDefault="007962A7" w:rsidP="007962A7">
      <w:pPr>
        <w:spacing w:before="100" w:beforeAutospacing="1" w:after="100" w:afterAutospacing="1" w:line="240" w:lineRule="auto"/>
        <w:rPr>
          <w:rFonts w:ascii="Times New Roman" w:eastAsia="Times New Roman" w:hAnsi="Times New Roman" w:cs="Times New Roman"/>
          <w:sz w:val="24"/>
          <w:szCs w:val="24"/>
          <w:lang w:bidi="hi-IN"/>
        </w:rPr>
      </w:pPr>
    </w:p>
    <w:p w14:paraId="15D1A626"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8835"/>
      <w:r w:rsidRPr="00DA7E86">
        <w:rPr>
          <w:rFonts w:ascii="Times New Roman" w:eastAsia="Times New Roman" w:hAnsi="Times New Roman" w:cs="Times New Roman"/>
          <w:b/>
          <w:bCs/>
          <w:kern w:val="36"/>
          <w:sz w:val="48"/>
          <w:szCs w:val="48"/>
          <w:lang w:bidi="hi-IN"/>
        </w:rPr>
        <w:t>3. Methodology</w:t>
      </w:r>
      <w:bookmarkEnd w:id="15"/>
    </w:p>
    <w:p w14:paraId="15D1A627"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8836"/>
      <w:r w:rsidRPr="00DA7E86">
        <w:rPr>
          <w:rFonts w:ascii="Times New Roman" w:eastAsia="Times New Roman" w:hAnsi="Times New Roman" w:cs="Times New Roman"/>
          <w:b/>
          <w:bCs/>
          <w:sz w:val="36"/>
          <w:szCs w:val="36"/>
          <w:lang w:bidi="hi-IN"/>
        </w:rPr>
        <w:t>3.1 Research Approach</w:t>
      </w:r>
      <w:bookmarkEnd w:id="16"/>
    </w:p>
    <w:p w14:paraId="15D1A628"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 qualitative approach is used to understand the social and psychological influence of Instagram and TikTok. Instead of collecting primary data, this study analyses existing sources and interprets patterns across multiple research findings.</w:t>
      </w:r>
    </w:p>
    <w:p w14:paraId="15D1A629"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98837"/>
      <w:r w:rsidRPr="00DA7E86">
        <w:rPr>
          <w:rFonts w:ascii="Times New Roman" w:eastAsia="Times New Roman" w:hAnsi="Times New Roman" w:cs="Times New Roman"/>
          <w:b/>
          <w:bCs/>
          <w:sz w:val="36"/>
          <w:szCs w:val="36"/>
          <w:lang w:bidi="hi-IN"/>
        </w:rPr>
        <w:t>3.2 Data Sources</w:t>
      </w:r>
      <w:bookmarkEnd w:id="17"/>
    </w:p>
    <w:p w14:paraId="15D1A62A"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research draws on:</w:t>
      </w:r>
    </w:p>
    <w:p w14:paraId="15D1A62B"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academic journal articles,</w:t>
      </w:r>
    </w:p>
    <w:p w14:paraId="15D1A62C"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reports,</w:t>
      </w:r>
    </w:p>
    <w:p w14:paraId="15D1A62D"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digital marketing studies,</w:t>
      </w:r>
    </w:p>
    <w:p w14:paraId="15D1A62E"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case studies,</w:t>
      </w:r>
    </w:p>
    <w:p w14:paraId="15D1A62F"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observational analysis of travel trends on Instagram and TikTok.</w:t>
      </w:r>
    </w:p>
    <w:p w14:paraId="15D1A630"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sources provide rich insight into platform dynamics and user behaviours.</w:t>
      </w:r>
    </w:p>
    <w:p w14:paraId="15D1A631"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8838"/>
      <w:r w:rsidRPr="00DA7E86">
        <w:rPr>
          <w:rFonts w:ascii="Times New Roman" w:eastAsia="Times New Roman" w:hAnsi="Times New Roman" w:cs="Times New Roman"/>
          <w:b/>
          <w:bCs/>
          <w:sz w:val="36"/>
          <w:szCs w:val="36"/>
          <w:lang w:bidi="hi-IN"/>
        </w:rPr>
        <w:t>3.3 Thematic Analysis</w:t>
      </w:r>
      <w:bookmarkEnd w:id="18"/>
    </w:p>
    <w:p w14:paraId="15D1A632"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thematic analysis follows Braun and Clarke’s (2006) six-step method:</w:t>
      </w:r>
    </w:p>
    <w:p w14:paraId="15D1A633"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familiarisation</w:t>
      </w:r>
    </w:p>
    <w:p w14:paraId="15D1A634"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Initial coding</w:t>
      </w:r>
    </w:p>
    <w:p w14:paraId="15D1A635"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development</w:t>
      </w:r>
    </w:p>
    <w:p w14:paraId="15D1A636"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review</w:t>
      </w:r>
    </w:p>
    <w:p w14:paraId="15D1A637"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refinement</w:t>
      </w:r>
    </w:p>
    <w:p w14:paraId="15D1A638"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Reporting findings</w:t>
      </w:r>
    </w:p>
    <w:p w14:paraId="15D1A639"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Main themes include:</w:t>
      </w:r>
    </w:p>
    <w:p w14:paraId="15D1A63A"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 persuasion,</w:t>
      </w:r>
    </w:p>
    <w:p w14:paraId="15D1A63B"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trust,</w:t>
      </w:r>
    </w:p>
    <w:p w14:paraId="15D1A63C"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algorithmic trends,</w:t>
      </w:r>
    </w:p>
    <w:p w14:paraId="15D1A63D"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w:t>
      </w:r>
    </w:p>
    <w:p w14:paraId="15D1A63E"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w:t>
      </w:r>
    </w:p>
    <w:p w14:paraId="15D1A63F"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over-tourism,</w:t>
      </w:r>
    </w:p>
    <w:p w14:paraId="15D1A640" w14:textId="77777777" w:rsidR="007473D6" w:rsidRPr="00DA7E86" w:rsidRDefault="007473D6" w:rsidP="007962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authenticity vs. aesthetic pressure.</w:t>
      </w:r>
    </w:p>
    <w:p w14:paraId="15D1A641"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8839"/>
      <w:r w:rsidRPr="00DA7E86">
        <w:rPr>
          <w:rFonts w:ascii="Times New Roman" w:eastAsia="Times New Roman" w:hAnsi="Times New Roman" w:cs="Times New Roman"/>
          <w:b/>
          <w:bCs/>
          <w:sz w:val="36"/>
          <w:szCs w:val="36"/>
          <w:lang w:bidi="hi-IN"/>
        </w:rPr>
        <w:t>3.4 Limitations</w:t>
      </w:r>
      <w:bookmarkEnd w:id="19"/>
    </w:p>
    <w:p w14:paraId="15D1A642"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changes quickly as platforms evolve,</w:t>
      </w:r>
    </w:p>
    <w:p w14:paraId="15D1A643"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lack of primary interviews,</w:t>
      </w:r>
    </w:p>
    <w:p w14:paraId="15D1A644"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differences in regional social media use,</w:t>
      </w:r>
    </w:p>
    <w:p w14:paraId="15D1A645"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limited academic research on TikTok.</w:t>
      </w:r>
    </w:p>
    <w:p w14:paraId="15D1A646"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Despite these limitations, the methodology sufficiently captures current trends.</w:t>
      </w:r>
    </w:p>
    <w:p w14:paraId="15D1A647" w14:textId="77777777" w:rsidR="007473D6" w:rsidRPr="00DA7E86" w:rsidRDefault="007473D6" w:rsidP="007473D6">
      <w:pPr>
        <w:pStyle w:val="NormalWeb"/>
      </w:pPr>
      <w:r w:rsidRPr="00DA7E86">
        <w:t xml:space="preserve"> </w:t>
      </w:r>
    </w:p>
    <w:p w14:paraId="15D1A648" w14:textId="77777777" w:rsidR="007473D6" w:rsidRPr="00DA7E86" w:rsidRDefault="007473D6" w:rsidP="007473D6">
      <w:pPr>
        <w:pStyle w:val="Heading1"/>
      </w:pPr>
      <w:bookmarkStart w:id="20" w:name="_Toc214898840"/>
      <w:r w:rsidRPr="00DA7E86">
        <w:rPr>
          <w:rStyle w:val="Strong"/>
          <w:b/>
          <w:bCs/>
        </w:rPr>
        <w:t>4. Findings</w:t>
      </w:r>
      <w:bookmarkEnd w:id="20"/>
    </w:p>
    <w:p w14:paraId="15D1A649" w14:textId="77777777" w:rsidR="007473D6" w:rsidRPr="00DA7E86" w:rsidRDefault="007473D6" w:rsidP="007962A7">
      <w:pPr>
        <w:pStyle w:val="NormalWeb"/>
      </w:pPr>
      <w:r w:rsidRPr="00DA7E86">
        <w:t>This section presents the major insights drawn from the thematic analysis of social media behaviour, academic literature, tourism reports, and observational evidence from Instagram and TikTok trends. Findings reveal how these platforms influence travellers’ desires, choices, and emotional expectations.</w:t>
      </w:r>
    </w:p>
    <w:p w14:paraId="15D1A64A" w14:textId="77777777" w:rsidR="007473D6" w:rsidRPr="00DA7E86" w:rsidRDefault="007473D6" w:rsidP="007473D6">
      <w:pPr>
        <w:pStyle w:val="Heading2"/>
      </w:pPr>
      <w:bookmarkStart w:id="21" w:name="_Toc214898841"/>
      <w:r w:rsidRPr="00DA7E86">
        <w:rPr>
          <w:rStyle w:val="Strong"/>
          <w:b/>
          <w:bCs/>
        </w:rPr>
        <w:t>4.1 Instagram and TikTok Have Become the Main Gateways to Travel Inspiration</w:t>
      </w:r>
      <w:bookmarkEnd w:id="21"/>
    </w:p>
    <w:p w14:paraId="15D1A64B" w14:textId="77777777" w:rsidR="007473D6" w:rsidRPr="00DA7E86" w:rsidRDefault="007473D6" w:rsidP="007473D6">
      <w:pPr>
        <w:pStyle w:val="NormalWeb"/>
      </w:pPr>
      <w:r w:rsidRPr="00DA7E86">
        <w:t>For most young travellers, the travel decision-making process begins on social media. Instagram and TikTok function as visual search engines where users encounter destinations during everyday scrolling.</w:t>
      </w:r>
    </w:p>
    <w:p w14:paraId="15D1A64C" w14:textId="77777777" w:rsidR="007473D6" w:rsidRPr="00DA7E86" w:rsidRDefault="007473D6" w:rsidP="007473D6">
      <w:pPr>
        <w:pStyle w:val="Heading3"/>
      </w:pPr>
      <w:bookmarkStart w:id="22" w:name="_Toc214898842"/>
      <w:r w:rsidRPr="00DA7E86">
        <w:rPr>
          <w:rStyle w:val="Strong"/>
          <w:b/>
          <w:bCs/>
        </w:rPr>
        <w:t>Key observations:</w:t>
      </w:r>
      <w:bookmarkEnd w:id="22"/>
    </w:p>
    <w:p w14:paraId="15D1A64D" w14:textId="77777777" w:rsidR="007473D6" w:rsidRPr="00DA7E86" w:rsidRDefault="007473D6" w:rsidP="007473D6">
      <w:pPr>
        <w:pStyle w:val="NormalWeb"/>
        <w:numPr>
          <w:ilvl w:val="0"/>
          <w:numId w:val="11"/>
        </w:numPr>
      </w:pPr>
      <w:r w:rsidRPr="00DA7E86">
        <w:t>TikTok users often discover destinations without intentionally searching—thanks to the “For You Page.”</w:t>
      </w:r>
    </w:p>
    <w:p w14:paraId="15D1A64E" w14:textId="77777777" w:rsidR="007473D6" w:rsidRPr="00DA7E86" w:rsidRDefault="007473D6" w:rsidP="007473D6">
      <w:pPr>
        <w:pStyle w:val="NormalWeb"/>
        <w:numPr>
          <w:ilvl w:val="0"/>
          <w:numId w:val="11"/>
        </w:numPr>
      </w:pPr>
      <w:r w:rsidRPr="00DA7E86">
        <w:t>Instagram’s Explore Page recommends visually appealing destinations based on previous interactions.</w:t>
      </w:r>
    </w:p>
    <w:p w14:paraId="15D1A64F" w14:textId="77777777" w:rsidR="007473D6" w:rsidRPr="00DA7E86" w:rsidRDefault="007473D6" w:rsidP="007473D6">
      <w:pPr>
        <w:pStyle w:val="NormalWeb"/>
        <w:numPr>
          <w:ilvl w:val="0"/>
          <w:numId w:val="11"/>
        </w:numPr>
      </w:pPr>
      <w:r w:rsidRPr="00DA7E86">
        <w:t>Mobile-first consumption means inspiration happens instantly and spontaneously.</w:t>
      </w:r>
    </w:p>
    <w:p w14:paraId="15D1A650" w14:textId="77777777" w:rsidR="007473D6" w:rsidRPr="00DA7E86" w:rsidRDefault="007473D6" w:rsidP="007473D6">
      <w:pPr>
        <w:pStyle w:val="NormalWeb"/>
      </w:pPr>
      <w:r w:rsidRPr="00DA7E86">
        <w:lastRenderedPageBreak/>
        <w:t>Travel desire is no longer the result of long-term planning. A single 10-second Reel or TikTok showing a scenic train ride, a quirky café, or a romantic street can shift a traveller’s perception and spark a new travel aspiration.</w:t>
      </w:r>
    </w:p>
    <w:p w14:paraId="15D1A651" w14:textId="77777777" w:rsidR="007473D6" w:rsidRPr="00DA7E86" w:rsidRDefault="007473D6" w:rsidP="003F594C">
      <w:pPr>
        <w:pStyle w:val="NormalWeb"/>
      </w:pPr>
      <w:r w:rsidRPr="00DA7E86">
        <w:t xml:space="preserve">Statista (2024) confirms that nearly </w:t>
      </w:r>
      <w:r w:rsidRPr="00DA7E86">
        <w:rPr>
          <w:rStyle w:val="Strong"/>
        </w:rPr>
        <w:t>four out of five Gen Z travellers</w:t>
      </w:r>
      <w:r w:rsidRPr="00DA7E86">
        <w:t xml:space="preserve"> consider TikTok their main source of travel inspiration. This positions the platform as a powerful agent shaping global mobility.</w:t>
      </w:r>
    </w:p>
    <w:p w14:paraId="15D1A652" w14:textId="77777777" w:rsidR="007473D6" w:rsidRPr="00DA7E86" w:rsidRDefault="007473D6" w:rsidP="007473D6">
      <w:pPr>
        <w:pStyle w:val="Heading2"/>
      </w:pPr>
      <w:bookmarkStart w:id="23" w:name="_Toc214898843"/>
      <w:r w:rsidRPr="00DA7E86">
        <w:rPr>
          <w:rStyle w:val="Strong"/>
          <w:b/>
          <w:bCs/>
        </w:rPr>
        <w:t>4.2 Visual Aesthetic Ideals Shape Destination Selection</w:t>
      </w:r>
      <w:bookmarkEnd w:id="23"/>
    </w:p>
    <w:p w14:paraId="15D1A653" w14:textId="77777777" w:rsidR="007473D6" w:rsidRPr="00DA7E86" w:rsidRDefault="007473D6" w:rsidP="007473D6">
      <w:pPr>
        <w:pStyle w:val="NormalWeb"/>
      </w:pPr>
      <w:r w:rsidRPr="00DA7E86">
        <w:t>Instagram’s influence is rooted in aesthetics. Users select destinations not only for culture or history but for “how good they look on the feed.” This has led to the rise of “Instagrammable tourism,” which includes:</w:t>
      </w:r>
    </w:p>
    <w:p w14:paraId="15D1A654" w14:textId="77777777" w:rsidR="007473D6" w:rsidRPr="00DA7E86" w:rsidRDefault="007473D6" w:rsidP="007473D6">
      <w:pPr>
        <w:pStyle w:val="NormalWeb"/>
        <w:numPr>
          <w:ilvl w:val="0"/>
          <w:numId w:val="12"/>
        </w:numPr>
      </w:pPr>
      <w:r w:rsidRPr="00DA7E86">
        <w:t>picture-perfect cafés,</w:t>
      </w:r>
    </w:p>
    <w:p w14:paraId="15D1A655" w14:textId="77777777" w:rsidR="007473D6" w:rsidRPr="00DA7E86" w:rsidRDefault="007473D6" w:rsidP="007473D6">
      <w:pPr>
        <w:pStyle w:val="NormalWeb"/>
        <w:numPr>
          <w:ilvl w:val="0"/>
          <w:numId w:val="12"/>
        </w:numPr>
      </w:pPr>
      <w:r w:rsidRPr="00DA7E86">
        <w:t>pastel-coloured houses,</w:t>
      </w:r>
    </w:p>
    <w:p w14:paraId="15D1A656" w14:textId="77777777" w:rsidR="007473D6" w:rsidRPr="00DA7E86" w:rsidRDefault="007473D6" w:rsidP="007473D6">
      <w:pPr>
        <w:pStyle w:val="NormalWeb"/>
        <w:numPr>
          <w:ilvl w:val="0"/>
          <w:numId w:val="12"/>
        </w:numPr>
      </w:pPr>
      <w:r w:rsidRPr="00DA7E86">
        <w:t>symmetrical architecture,</w:t>
      </w:r>
    </w:p>
    <w:p w14:paraId="15D1A657" w14:textId="77777777" w:rsidR="007473D6" w:rsidRPr="00DA7E86" w:rsidRDefault="007473D6" w:rsidP="007473D6">
      <w:pPr>
        <w:pStyle w:val="NormalWeb"/>
        <w:numPr>
          <w:ilvl w:val="0"/>
          <w:numId w:val="12"/>
        </w:numPr>
      </w:pPr>
      <w:r w:rsidRPr="00DA7E86">
        <w:t>rooftop pools,</w:t>
      </w:r>
    </w:p>
    <w:p w14:paraId="15D1A658" w14:textId="77777777" w:rsidR="007473D6" w:rsidRPr="00DA7E86" w:rsidRDefault="007473D6" w:rsidP="007473D6">
      <w:pPr>
        <w:pStyle w:val="NormalWeb"/>
        <w:numPr>
          <w:ilvl w:val="0"/>
          <w:numId w:val="12"/>
        </w:numPr>
      </w:pPr>
      <w:r w:rsidRPr="00DA7E86">
        <w:t>curated breakfast spreads,</w:t>
      </w:r>
    </w:p>
    <w:p w14:paraId="15D1A659" w14:textId="77777777" w:rsidR="007473D6" w:rsidRPr="00DA7E86" w:rsidRDefault="007473D6" w:rsidP="007473D6">
      <w:pPr>
        <w:pStyle w:val="NormalWeb"/>
        <w:numPr>
          <w:ilvl w:val="0"/>
          <w:numId w:val="12"/>
        </w:numPr>
      </w:pPr>
      <w:r w:rsidRPr="00DA7E86">
        <w:t>photogenic landscapes.</w:t>
      </w:r>
    </w:p>
    <w:p w14:paraId="15D1A65A" w14:textId="77777777" w:rsidR="007473D6" w:rsidRPr="00DA7E86" w:rsidRDefault="007473D6" w:rsidP="007473D6">
      <w:pPr>
        <w:pStyle w:val="NormalWeb"/>
      </w:pPr>
      <w:r w:rsidRPr="00DA7E86">
        <w:t>Certain destinations have become globally famous mainly due to their visual appeal:</w:t>
      </w:r>
    </w:p>
    <w:p w14:paraId="15D1A65B" w14:textId="77777777" w:rsidR="007473D6" w:rsidRPr="00DA7E86" w:rsidRDefault="007473D6" w:rsidP="007473D6">
      <w:pPr>
        <w:pStyle w:val="NormalWeb"/>
        <w:numPr>
          <w:ilvl w:val="0"/>
          <w:numId w:val="13"/>
        </w:numPr>
      </w:pPr>
      <w:r w:rsidRPr="00DA7E86">
        <w:t>Santorini’s blue domes,</w:t>
      </w:r>
    </w:p>
    <w:p w14:paraId="15D1A65C" w14:textId="77777777" w:rsidR="007473D6" w:rsidRPr="00DA7E86" w:rsidRDefault="007473D6" w:rsidP="007473D6">
      <w:pPr>
        <w:pStyle w:val="NormalWeb"/>
        <w:numPr>
          <w:ilvl w:val="0"/>
          <w:numId w:val="13"/>
        </w:numPr>
      </w:pPr>
      <w:r w:rsidRPr="00DA7E86">
        <w:t>Bali’s jungle swings,</w:t>
      </w:r>
    </w:p>
    <w:p w14:paraId="15D1A65D" w14:textId="77777777" w:rsidR="007473D6" w:rsidRPr="00DA7E86" w:rsidRDefault="007473D6" w:rsidP="007473D6">
      <w:pPr>
        <w:pStyle w:val="NormalWeb"/>
        <w:numPr>
          <w:ilvl w:val="0"/>
          <w:numId w:val="13"/>
        </w:numPr>
      </w:pPr>
      <w:r w:rsidRPr="00DA7E86">
        <w:t>Cappadocia’s hot air balloons,</w:t>
      </w:r>
    </w:p>
    <w:p w14:paraId="15D1A65E" w14:textId="77777777" w:rsidR="007473D6" w:rsidRPr="00DA7E86" w:rsidRDefault="007473D6" w:rsidP="007473D6">
      <w:pPr>
        <w:pStyle w:val="NormalWeb"/>
        <w:numPr>
          <w:ilvl w:val="0"/>
          <w:numId w:val="13"/>
        </w:numPr>
      </w:pPr>
      <w:r w:rsidRPr="00DA7E86">
        <w:t>Seoul’s minimalist cafés,</w:t>
      </w:r>
    </w:p>
    <w:p w14:paraId="15D1A65F" w14:textId="77777777" w:rsidR="007473D6" w:rsidRPr="00DA7E86" w:rsidRDefault="007473D6" w:rsidP="007473D6">
      <w:pPr>
        <w:pStyle w:val="NormalWeb"/>
        <w:numPr>
          <w:ilvl w:val="0"/>
          <w:numId w:val="13"/>
        </w:numPr>
      </w:pPr>
      <w:r w:rsidRPr="00DA7E86">
        <w:t>Dubai’s luxury lifestyle aesthetics.</w:t>
      </w:r>
    </w:p>
    <w:p w14:paraId="15D1A660" w14:textId="77777777" w:rsidR="007473D6" w:rsidRPr="00DA7E86" w:rsidRDefault="007473D6" w:rsidP="007473D6">
      <w:pPr>
        <w:pStyle w:val="NormalWeb"/>
      </w:pPr>
      <w:r w:rsidRPr="00DA7E86">
        <w:t>Places with strong visual identity receive disproportionate attention, while equally rich destinations with less obvious photogenic appeal receive less visibility.</w:t>
      </w:r>
    </w:p>
    <w:p w14:paraId="15D1A661" w14:textId="77777777" w:rsidR="007473D6" w:rsidRPr="00DA7E86" w:rsidRDefault="007473D6" w:rsidP="0080329F">
      <w:pPr>
        <w:pStyle w:val="NormalWeb"/>
      </w:pPr>
      <w:r w:rsidRPr="00DA7E86">
        <w:t>MacKay and Vogt (2020) argue that visual imagery is now a primary driver of destination image formation.</w:t>
      </w:r>
    </w:p>
    <w:p w14:paraId="15D1A662" w14:textId="77777777" w:rsidR="007473D6" w:rsidRPr="00DA7E86" w:rsidRDefault="007473D6" w:rsidP="007473D6">
      <w:pPr>
        <w:pStyle w:val="Heading2"/>
      </w:pPr>
      <w:bookmarkStart w:id="24" w:name="_Toc214898844"/>
      <w:r w:rsidRPr="00DA7E86">
        <w:rPr>
          <w:rStyle w:val="Strong"/>
          <w:b/>
          <w:bCs/>
        </w:rPr>
        <w:t>4.3 TikTok Drives Spontaneous, Trend-Based Travel Behaviour</w:t>
      </w:r>
      <w:bookmarkEnd w:id="24"/>
    </w:p>
    <w:p w14:paraId="15D1A663" w14:textId="77777777" w:rsidR="007473D6" w:rsidRPr="00DA7E86" w:rsidRDefault="007473D6" w:rsidP="007473D6">
      <w:pPr>
        <w:pStyle w:val="NormalWeb"/>
      </w:pPr>
      <w:r w:rsidRPr="00DA7E86">
        <w:t>TikTok promotes authenticity, storytelling, and emotional connection. It allows creators to show:</w:t>
      </w:r>
    </w:p>
    <w:p w14:paraId="15D1A664" w14:textId="77777777" w:rsidR="007473D6" w:rsidRPr="00DA7E86" w:rsidRDefault="007473D6" w:rsidP="007473D6">
      <w:pPr>
        <w:pStyle w:val="NormalWeb"/>
        <w:numPr>
          <w:ilvl w:val="0"/>
          <w:numId w:val="14"/>
        </w:numPr>
      </w:pPr>
      <w:r w:rsidRPr="00DA7E86">
        <w:t>unfiltered real-life moments,</w:t>
      </w:r>
    </w:p>
    <w:p w14:paraId="15D1A665" w14:textId="77777777" w:rsidR="007473D6" w:rsidRPr="00DA7E86" w:rsidRDefault="007473D6" w:rsidP="007473D6">
      <w:pPr>
        <w:pStyle w:val="NormalWeb"/>
        <w:numPr>
          <w:ilvl w:val="0"/>
          <w:numId w:val="14"/>
        </w:numPr>
      </w:pPr>
      <w:r w:rsidRPr="00DA7E86">
        <w:t>honest pros and cons,</w:t>
      </w:r>
    </w:p>
    <w:p w14:paraId="15D1A666" w14:textId="77777777" w:rsidR="007473D6" w:rsidRPr="00DA7E86" w:rsidRDefault="007473D6" w:rsidP="007473D6">
      <w:pPr>
        <w:pStyle w:val="NormalWeb"/>
        <w:numPr>
          <w:ilvl w:val="0"/>
          <w:numId w:val="14"/>
        </w:numPr>
      </w:pPr>
      <w:r w:rsidRPr="00DA7E86">
        <w:t>chaotic travel fails,</w:t>
      </w:r>
    </w:p>
    <w:p w14:paraId="15D1A667" w14:textId="77777777" w:rsidR="007473D6" w:rsidRPr="00DA7E86" w:rsidRDefault="007473D6" w:rsidP="007473D6">
      <w:pPr>
        <w:pStyle w:val="NormalWeb"/>
        <w:numPr>
          <w:ilvl w:val="0"/>
          <w:numId w:val="14"/>
        </w:numPr>
      </w:pPr>
      <w:r w:rsidRPr="00DA7E86">
        <w:t>food tasting reactions,</w:t>
      </w:r>
    </w:p>
    <w:p w14:paraId="15D1A668" w14:textId="77777777" w:rsidR="007473D6" w:rsidRPr="00DA7E86" w:rsidRDefault="007473D6" w:rsidP="007473D6">
      <w:pPr>
        <w:pStyle w:val="NormalWeb"/>
        <w:numPr>
          <w:ilvl w:val="0"/>
          <w:numId w:val="14"/>
        </w:numPr>
      </w:pPr>
      <w:r w:rsidRPr="00DA7E86">
        <w:t>street explorations,</w:t>
      </w:r>
    </w:p>
    <w:p w14:paraId="15D1A669" w14:textId="77777777" w:rsidR="007473D6" w:rsidRPr="00DA7E86" w:rsidRDefault="007473D6" w:rsidP="007473D6">
      <w:pPr>
        <w:pStyle w:val="NormalWeb"/>
        <w:numPr>
          <w:ilvl w:val="0"/>
          <w:numId w:val="14"/>
        </w:numPr>
      </w:pPr>
      <w:r w:rsidRPr="00DA7E86">
        <w:lastRenderedPageBreak/>
        <w:t>raw cultural encounters.</w:t>
      </w:r>
    </w:p>
    <w:p w14:paraId="15D1A66A" w14:textId="77777777" w:rsidR="007473D6" w:rsidRPr="00DA7E86" w:rsidRDefault="007473D6" w:rsidP="007473D6">
      <w:pPr>
        <w:pStyle w:val="NormalWeb"/>
      </w:pPr>
      <w:r w:rsidRPr="00DA7E86">
        <w:t>Because TikTok’s algorithm recommends content based on behavioural signals, users often discover destinations outside their usual interests.</w:t>
      </w:r>
    </w:p>
    <w:p w14:paraId="15D1A66B" w14:textId="77777777" w:rsidR="007473D6" w:rsidRPr="00DA7E86" w:rsidRDefault="007473D6" w:rsidP="007473D6">
      <w:pPr>
        <w:pStyle w:val="NormalWeb"/>
      </w:pPr>
      <w:r w:rsidRPr="00DA7E86">
        <w:t>Travel trends emerge and disappear quickly:</w:t>
      </w:r>
    </w:p>
    <w:p w14:paraId="15D1A66C" w14:textId="77777777" w:rsidR="007473D6" w:rsidRPr="00DA7E86" w:rsidRDefault="007473D6" w:rsidP="007473D6">
      <w:pPr>
        <w:pStyle w:val="NormalWeb"/>
        <w:numPr>
          <w:ilvl w:val="0"/>
          <w:numId w:val="15"/>
        </w:numPr>
      </w:pPr>
      <w:r w:rsidRPr="00DA7E86">
        <w:t>“Maldives on a budget”</w:t>
      </w:r>
    </w:p>
    <w:p w14:paraId="15D1A66D" w14:textId="77777777" w:rsidR="007473D6" w:rsidRPr="00DA7E86" w:rsidRDefault="007473D6" w:rsidP="007473D6">
      <w:pPr>
        <w:pStyle w:val="NormalWeb"/>
        <w:numPr>
          <w:ilvl w:val="0"/>
          <w:numId w:val="15"/>
        </w:numPr>
      </w:pPr>
      <w:r w:rsidRPr="00DA7E86">
        <w:t>“Hidden gems in Vietnam”</w:t>
      </w:r>
    </w:p>
    <w:p w14:paraId="15D1A66E" w14:textId="77777777" w:rsidR="007473D6" w:rsidRPr="00DA7E86" w:rsidRDefault="007473D6" w:rsidP="007473D6">
      <w:pPr>
        <w:pStyle w:val="NormalWeb"/>
        <w:numPr>
          <w:ilvl w:val="0"/>
          <w:numId w:val="15"/>
        </w:numPr>
      </w:pPr>
      <w:r w:rsidRPr="00DA7E86">
        <w:t>“Underrated cities in Europe”</w:t>
      </w:r>
    </w:p>
    <w:p w14:paraId="15D1A66F" w14:textId="77777777" w:rsidR="007473D6" w:rsidRPr="00DA7E86" w:rsidRDefault="007473D6" w:rsidP="007473D6">
      <w:pPr>
        <w:pStyle w:val="NormalWeb"/>
        <w:numPr>
          <w:ilvl w:val="0"/>
          <w:numId w:val="15"/>
        </w:numPr>
      </w:pPr>
      <w:r w:rsidRPr="00DA7E86">
        <w:t>“Cafés you must visit in Seoul”</w:t>
      </w:r>
    </w:p>
    <w:p w14:paraId="15D1A670" w14:textId="77777777" w:rsidR="007473D6" w:rsidRPr="00DA7E86" w:rsidRDefault="007473D6" w:rsidP="007473D6">
      <w:pPr>
        <w:pStyle w:val="NormalWeb"/>
        <w:numPr>
          <w:ilvl w:val="0"/>
          <w:numId w:val="15"/>
        </w:numPr>
      </w:pPr>
      <w:r w:rsidRPr="00DA7E86">
        <w:t>“Best winter destinations nobody talks about”</w:t>
      </w:r>
    </w:p>
    <w:p w14:paraId="15D1A671" w14:textId="77777777" w:rsidR="007473D6" w:rsidRPr="00DA7E86" w:rsidRDefault="007473D6" w:rsidP="0080329F">
      <w:pPr>
        <w:pStyle w:val="NormalWeb"/>
      </w:pPr>
      <w:r w:rsidRPr="00DA7E86">
        <w:t>TikTok makes travel feel personal and accessible. Zhang and Lee (2022) note that its emotional immediacy encourages impulsive travel decisions, especially among young audiences.</w:t>
      </w:r>
    </w:p>
    <w:p w14:paraId="15D1A672" w14:textId="77777777" w:rsidR="007473D6" w:rsidRPr="00DA7E86" w:rsidRDefault="007473D6" w:rsidP="007473D6">
      <w:pPr>
        <w:pStyle w:val="Heading2"/>
      </w:pPr>
      <w:bookmarkStart w:id="25" w:name="_Toc214898845"/>
      <w:r w:rsidRPr="00DA7E86">
        <w:rPr>
          <w:rStyle w:val="Strong"/>
          <w:b/>
          <w:bCs/>
        </w:rPr>
        <w:t>4.4 Influencers Serve as Trustworthy Travel Advisors</w:t>
      </w:r>
      <w:bookmarkEnd w:id="25"/>
    </w:p>
    <w:p w14:paraId="15D1A673" w14:textId="77777777" w:rsidR="007473D6" w:rsidRPr="00DA7E86" w:rsidRDefault="007473D6" w:rsidP="007473D6">
      <w:pPr>
        <w:pStyle w:val="NormalWeb"/>
      </w:pPr>
      <w:r w:rsidRPr="00DA7E86">
        <w:t>Influencers have become central to tourism decisions. Followers trust influencers because of:</w:t>
      </w:r>
    </w:p>
    <w:p w14:paraId="15D1A674" w14:textId="77777777" w:rsidR="007473D6" w:rsidRPr="00DA7E86" w:rsidRDefault="007473D6" w:rsidP="007473D6">
      <w:pPr>
        <w:pStyle w:val="NormalWeb"/>
        <w:numPr>
          <w:ilvl w:val="0"/>
          <w:numId w:val="16"/>
        </w:numPr>
      </w:pPr>
      <w:r w:rsidRPr="00DA7E86">
        <w:t>parasocial affection,</w:t>
      </w:r>
    </w:p>
    <w:p w14:paraId="15D1A675" w14:textId="77777777" w:rsidR="007473D6" w:rsidRPr="00DA7E86" w:rsidRDefault="007473D6" w:rsidP="007473D6">
      <w:pPr>
        <w:pStyle w:val="NormalWeb"/>
        <w:numPr>
          <w:ilvl w:val="0"/>
          <w:numId w:val="16"/>
        </w:numPr>
      </w:pPr>
      <w:r w:rsidRPr="00DA7E86">
        <w:t>perceived honesty,</w:t>
      </w:r>
    </w:p>
    <w:p w14:paraId="15D1A676" w14:textId="77777777" w:rsidR="007473D6" w:rsidRPr="00DA7E86" w:rsidRDefault="007473D6" w:rsidP="007473D6">
      <w:pPr>
        <w:pStyle w:val="NormalWeb"/>
        <w:numPr>
          <w:ilvl w:val="0"/>
          <w:numId w:val="16"/>
        </w:numPr>
      </w:pPr>
      <w:r w:rsidRPr="00DA7E86">
        <w:t>detailed storytelling,</w:t>
      </w:r>
    </w:p>
    <w:p w14:paraId="15D1A677" w14:textId="77777777" w:rsidR="007473D6" w:rsidRPr="00DA7E86" w:rsidRDefault="007473D6" w:rsidP="007473D6">
      <w:pPr>
        <w:pStyle w:val="NormalWeb"/>
        <w:numPr>
          <w:ilvl w:val="0"/>
          <w:numId w:val="16"/>
        </w:numPr>
      </w:pPr>
      <w:r w:rsidRPr="00DA7E86">
        <w:t>relatable personalities,</w:t>
      </w:r>
    </w:p>
    <w:p w14:paraId="15D1A678" w14:textId="77777777" w:rsidR="007473D6" w:rsidRPr="00DA7E86" w:rsidRDefault="007473D6" w:rsidP="007473D6">
      <w:pPr>
        <w:pStyle w:val="NormalWeb"/>
        <w:numPr>
          <w:ilvl w:val="0"/>
          <w:numId w:val="16"/>
        </w:numPr>
      </w:pPr>
      <w:r w:rsidRPr="00DA7E86">
        <w:t>specific niches (solo travel, food travel, budget travel),</w:t>
      </w:r>
    </w:p>
    <w:p w14:paraId="15D1A679" w14:textId="77777777" w:rsidR="007473D6" w:rsidRPr="00DA7E86" w:rsidRDefault="007473D6" w:rsidP="007473D6">
      <w:pPr>
        <w:pStyle w:val="NormalWeb"/>
        <w:numPr>
          <w:ilvl w:val="0"/>
          <w:numId w:val="16"/>
        </w:numPr>
      </w:pPr>
      <w:r w:rsidRPr="00DA7E86">
        <w:t>consistent content delivery.</w:t>
      </w:r>
    </w:p>
    <w:p w14:paraId="15D1A67A" w14:textId="77777777" w:rsidR="007473D6" w:rsidRPr="00DA7E86" w:rsidRDefault="007473D6" w:rsidP="007473D6">
      <w:pPr>
        <w:pStyle w:val="NormalWeb"/>
      </w:pPr>
      <w:r w:rsidRPr="00DA7E86">
        <w:t>Travel influencers provide deeper insights than traditional advertisements:</w:t>
      </w:r>
    </w:p>
    <w:p w14:paraId="15D1A67B" w14:textId="77777777" w:rsidR="007473D6" w:rsidRPr="00DA7E86" w:rsidRDefault="007473D6" w:rsidP="007473D6">
      <w:pPr>
        <w:pStyle w:val="NormalWeb"/>
        <w:numPr>
          <w:ilvl w:val="0"/>
          <w:numId w:val="17"/>
        </w:numPr>
      </w:pPr>
      <w:r w:rsidRPr="00DA7E86">
        <w:t>hotel reviews,</w:t>
      </w:r>
    </w:p>
    <w:p w14:paraId="15D1A67C" w14:textId="77777777" w:rsidR="007473D6" w:rsidRPr="00DA7E86" w:rsidRDefault="007473D6" w:rsidP="007473D6">
      <w:pPr>
        <w:pStyle w:val="NormalWeb"/>
        <w:numPr>
          <w:ilvl w:val="0"/>
          <w:numId w:val="17"/>
        </w:numPr>
      </w:pPr>
      <w:r w:rsidRPr="00DA7E86">
        <w:t>itinerary recommendations,</w:t>
      </w:r>
    </w:p>
    <w:p w14:paraId="15D1A67D" w14:textId="77777777" w:rsidR="007473D6" w:rsidRPr="00DA7E86" w:rsidRDefault="007473D6" w:rsidP="007473D6">
      <w:pPr>
        <w:pStyle w:val="NormalWeb"/>
        <w:numPr>
          <w:ilvl w:val="0"/>
          <w:numId w:val="17"/>
        </w:numPr>
      </w:pPr>
      <w:r w:rsidRPr="00DA7E86">
        <w:t>hidden local spots,</w:t>
      </w:r>
    </w:p>
    <w:p w14:paraId="15D1A67E" w14:textId="77777777" w:rsidR="007473D6" w:rsidRPr="00DA7E86" w:rsidRDefault="007473D6" w:rsidP="007473D6">
      <w:pPr>
        <w:pStyle w:val="NormalWeb"/>
        <w:numPr>
          <w:ilvl w:val="0"/>
          <w:numId w:val="17"/>
        </w:numPr>
      </w:pPr>
      <w:r w:rsidRPr="00DA7E86">
        <w:t>packing lists,</w:t>
      </w:r>
    </w:p>
    <w:p w14:paraId="15D1A67F" w14:textId="77777777" w:rsidR="007473D6" w:rsidRPr="00DA7E86" w:rsidRDefault="007473D6" w:rsidP="007473D6">
      <w:pPr>
        <w:pStyle w:val="NormalWeb"/>
        <w:numPr>
          <w:ilvl w:val="0"/>
          <w:numId w:val="17"/>
        </w:numPr>
      </w:pPr>
      <w:r w:rsidRPr="00DA7E86">
        <w:t>safety concerns,</w:t>
      </w:r>
    </w:p>
    <w:p w14:paraId="15D1A680" w14:textId="77777777" w:rsidR="007473D6" w:rsidRPr="00DA7E86" w:rsidRDefault="007473D6" w:rsidP="007473D6">
      <w:pPr>
        <w:pStyle w:val="NormalWeb"/>
        <w:numPr>
          <w:ilvl w:val="0"/>
          <w:numId w:val="17"/>
        </w:numPr>
      </w:pPr>
      <w:r w:rsidRPr="00DA7E86">
        <w:t>cultural etiquette.</w:t>
      </w:r>
    </w:p>
    <w:p w14:paraId="15D1A681" w14:textId="77777777" w:rsidR="007473D6" w:rsidRPr="00DA7E86" w:rsidRDefault="007473D6" w:rsidP="007473D6">
      <w:pPr>
        <w:pStyle w:val="NormalWeb"/>
      </w:pPr>
      <w:r w:rsidRPr="00DA7E86">
        <w:t>Because followers feel emotionally connected to influencers, their advice carries more weight than official tourism boards or commercial promotions.</w:t>
      </w:r>
    </w:p>
    <w:p w14:paraId="15D1A682" w14:textId="77777777" w:rsidR="007473D6" w:rsidRPr="00DA7E86" w:rsidRDefault="007473D6" w:rsidP="0080329F">
      <w:pPr>
        <w:pStyle w:val="NormalWeb"/>
      </w:pPr>
      <w:r w:rsidRPr="00DA7E86">
        <w:t>Micro-influencers in particular create a high-trust environment, as their lifestyles appear more achievable than celebrities.</w:t>
      </w:r>
    </w:p>
    <w:p w14:paraId="15D1A683" w14:textId="77777777" w:rsidR="007473D6" w:rsidRPr="00DA7E86" w:rsidRDefault="007473D6" w:rsidP="007473D6">
      <w:pPr>
        <w:pStyle w:val="Heading2"/>
      </w:pPr>
      <w:bookmarkStart w:id="26" w:name="_Toc214898846"/>
      <w:r w:rsidRPr="00DA7E86">
        <w:rPr>
          <w:rStyle w:val="Strong"/>
          <w:b/>
          <w:bCs/>
        </w:rPr>
        <w:t>4.5 UGC Reduces Travel Anxiety and Builds Confidence</w:t>
      </w:r>
      <w:bookmarkEnd w:id="26"/>
    </w:p>
    <w:p w14:paraId="15D1A684" w14:textId="77777777" w:rsidR="007473D6" w:rsidRPr="00DA7E86" w:rsidRDefault="007473D6" w:rsidP="007473D6">
      <w:pPr>
        <w:pStyle w:val="NormalWeb"/>
      </w:pPr>
      <w:r w:rsidRPr="00DA7E86">
        <w:t>User-generated content is spontaneous, diverse, and honest. Examples include:</w:t>
      </w:r>
    </w:p>
    <w:p w14:paraId="15D1A685" w14:textId="77777777" w:rsidR="007473D6" w:rsidRPr="00DA7E86" w:rsidRDefault="007473D6" w:rsidP="007473D6">
      <w:pPr>
        <w:pStyle w:val="NormalWeb"/>
        <w:numPr>
          <w:ilvl w:val="0"/>
          <w:numId w:val="18"/>
        </w:numPr>
      </w:pPr>
      <w:r w:rsidRPr="00DA7E86">
        <w:lastRenderedPageBreak/>
        <w:t>“first-time solo travel” diaries,</w:t>
      </w:r>
    </w:p>
    <w:p w14:paraId="15D1A686" w14:textId="77777777" w:rsidR="007473D6" w:rsidRPr="00DA7E86" w:rsidRDefault="007473D6" w:rsidP="007473D6">
      <w:pPr>
        <w:pStyle w:val="NormalWeb"/>
        <w:numPr>
          <w:ilvl w:val="0"/>
          <w:numId w:val="18"/>
        </w:numPr>
      </w:pPr>
      <w:r w:rsidRPr="00DA7E86">
        <w:t>airport navigation guides,</w:t>
      </w:r>
    </w:p>
    <w:p w14:paraId="15D1A687" w14:textId="77777777" w:rsidR="007473D6" w:rsidRPr="00DA7E86" w:rsidRDefault="007473D6" w:rsidP="007473D6">
      <w:pPr>
        <w:pStyle w:val="NormalWeb"/>
        <w:numPr>
          <w:ilvl w:val="0"/>
          <w:numId w:val="18"/>
        </w:numPr>
      </w:pPr>
      <w:r w:rsidRPr="00DA7E86">
        <w:t>“what I wish I knew before visiting” series,</w:t>
      </w:r>
    </w:p>
    <w:p w14:paraId="15D1A688" w14:textId="77777777" w:rsidR="007473D6" w:rsidRPr="00DA7E86" w:rsidRDefault="007473D6" w:rsidP="007473D6">
      <w:pPr>
        <w:pStyle w:val="NormalWeb"/>
        <w:numPr>
          <w:ilvl w:val="0"/>
          <w:numId w:val="18"/>
        </w:numPr>
      </w:pPr>
      <w:r w:rsidRPr="00DA7E86">
        <w:t>cost-of-travel breakdowns,</w:t>
      </w:r>
    </w:p>
    <w:p w14:paraId="15D1A689" w14:textId="77777777" w:rsidR="007473D6" w:rsidRPr="00DA7E86" w:rsidRDefault="007473D6" w:rsidP="007473D6">
      <w:pPr>
        <w:pStyle w:val="NormalWeb"/>
        <w:numPr>
          <w:ilvl w:val="0"/>
          <w:numId w:val="18"/>
        </w:numPr>
      </w:pPr>
      <w:r w:rsidRPr="00DA7E86">
        <w:t>videos recorded on public transport.</w:t>
      </w:r>
    </w:p>
    <w:p w14:paraId="15D1A68A" w14:textId="77777777" w:rsidR="007473D6" w:rsidRPr="00DA7E86" w:rsidRDefault="007473D6" w:rsidP="007473D6">
      <w:pPr>
        <w:pStyle w:val="NormalWeb"/>
      </w:pPr>
      <w:r w:rsidRPr="00DA7E86">
        <w:t>This type of content removes uncertainty. When travellers see real people navigating local buses, using metro systems, or eating street food, they feel more confident.</w:t>
      </w:r>
    </w:p>
    <w:p w14:paraId="15D1A68B" w14:textId="77777777" w:rsidR="007473D6" w:rsidRPr="00DA7E86" w:rsidRDefault="007473D6" w:rsidP="0080329F">
      <w:pPr>
        <w:pStyle w:val="NormalWeb"/>
      </w:pPr>
      <w:r w:rsidRPr="00DA7E86">
        <w:t>Because UGC is perceived as unbiased (Litvin et al., 2008), it functions as a peer-to-peer travel advisory network.</w:t>
      </w:r>
    </w:p>
    <w:p w14:paraId="15D1A68C" w14:textId="77777777" w:rsidR="007473D6" w:rsidRPr="00DA7E86" w:rsidRDefault="007473D6" w:rsidP="007473D6">
      <w:pPr>
        <w:pStyle w:val="Heading2"/>
      </w:pPr>
      <w:bookmarkStart w:id="27" w:name="_Toc214898847"/>
      <w:r w:rsidRPr="00DA7E86">
        <w:rPr>
          <w:rStyle w:val="Strong"/>
          <w:b/>
          <w:bCs/>
        </w:rPr>
        <w:t>4.6 Social Comparison and FOMO Influence Travel Behaviour</w:t>
      </w:r>
      <w:bookmarkEnd w:id="27"/>
    </w:p>
    <w:p w14:paraId="15D1A68D" w14:textId="77777777" w:rsidR="007473D6" w:rsidRPr="00DA7E86" w:rsidRDefault="007473D6" w:rsidP="007473D6">
      <w:pPr>
        <w:pStyle w:val="NormalWeb"/>
      </w:pPr>
      <w:r w:rsidRPr="00DA7E86">
        <w:t>Social media encourages people to compare their lives with others. According to Social Comparison Theory (Festinger, 1954), users evaluate themselves by comparing their travel experiences, lifestyle, and achievements with those presented online.</w:t>
      </w:r>
    </w:p>
    <w:p w14:paraId="15D1A68E" w14:textId="77777777" w:rsidR="007473D6" w:rsidRPr="00DA7E86" w:rsidRDefault="007473D6" w:rsidP="007473D6">
      <w:pPr>
        <w:pStyle w:val="NormalWeb"/>
      </w:pPr>
      <w:r w:rsidRPr="00DA7E86">
        <w:t>Examples of FOMO-driven travel include:</w:t>
      </w:r>
    </w:p>
    <w:p w14:paraId="15D1A68F" w14:textId="77777777" w:rsidR="007473D6" w:rsidRPr="00DA7E86" w:rsidRDefault="007473D6" w:rsidP="007473D6">
      <w:pPr>
        <w:pStyle w:val="NormalWeb"/>
        <w:numPr>
          <w:ilvl w:val="0"/>
          <w:numId w:val="19"/>
        </w:numPr>
      </w:pPr>
      <w:r w:rsidRPr="00DA7E86">
        <w:t>#EuroSummer pressure among young travellers,</w:t>
      </w:r>
    </w:p>
    <w:p w14:paraId="15D1A690" w14:textId="77777777" w:rsidR="007473D6" w:rsidRPr="00DA7E86" w:rsidRDefault="007473D6" w:rsidP="007473D6">
      <w:pPr>
        <w:pStyle w:val="NormalWeb"/>
        <w:numPr>
          <w:ilvl w:val="0"/>
          <w:numId w:val="19"/>
        </w:numPr>
      </w:pPr>
      <w:r w:rsidRPr="00DA7E86">
        <w:t>viral Bali villa stays,</w:t>
      </w:r>
    </w:p>
    <w:p w14:paraId="15D1A691" w14:textId="77777777" w:rsidR="007473D6" w:rsidRPr="00DA7E86" w:rsidRDefault="007473D6" w:rsidP="007473D6">
      <w:pPr>
        <w:pStyle w:val="NormalWeb"/>
        <w:numPr>
          <w:ilvl w:val="0"/>
          <w:numId w:val="19"/>
        </w:numPr>
      </w:pPr>
      <w:r w:rsidRPr="00DA7E86">
        <w:t>cherry blossom season in Japan,</w:t>
      </w:r>
    </w:p>
    <w:p w14:paraId="15D1A692" w14:textId="77777777" w:rsidR="007473D6" w:rsidRPr="00DA7E86" w:rsidRDefault="007473D6" w:rsidP="007473D6">
      <w:pPr>
        <w:pStyle w:val="NormalWeb"/>
        <w:numPr>
          <w:ilvl w:val="0"/>
          <w:numId w:val="19"/>
        </w:numPr>
      </w:pPr>
      <w:r w:rsidRPr="00DA7E86">
        <w:t>iconic Dubai desert photoshoots,</w:t>
      </w:r>
    </w:p>
    <w:p w14:paraId="15D1A693" w14:textId="77777777" w:rsidR="007473D6" w:rsidRPr="00DA7E86" w:rsidRDefault="007473D6" w:rsidP="007473D6">
      <w:pPr>
        <w:pStyle w:val="NormalWeb"/>
        <w:numPr>
          <w:ilvl w:val="0"/>
          <w:numId w:val="19"/>
        </w:numPr>
      </w:pPr>
      <w:r w:rsidRPr="00DA7E86">
        <w:t>Switzerland winter train reels.</w:t>
      </w:r>
    </w:p>
    <w:p w14:paraId="15D1A694" w14:textId="77777777" w:rsidR="007473D6" w:rsidRPr="00DA7E86" w:rsidRDefault="007473D6" w:rsidP="0080329F">
      <w:pPr>
        <w:pStyle w:val="NormalWeb"/>
      </w:pPr>
      <w:r w:rsidRPr="00DA7E86">
        <w:t>Many users book trips not because they genuinely want the destination, but because they want to keep up with social trends or replicate viral experiences.</w:t>
      </w:r>
    </w:p>
    <w:p w14:paraId="15D1A695" w14:textId="77777777" w:rsidR="007473D6" w:rsidRPr="00DA7E86" w:rsidRDefault="007473D6" w:rsidP="007473D6">
      <w:pPr>
        <w:pStyle w:val="Heading2"/>
      </w:pPr>
      <w:bookmarkStart w:id="28" w:name="_Toc214898848"/>
      <w:r w:rsidRPr="00DA7E86">
        <w:rPr>
          <w:rStyle w:val="Strong"/>
          <w:b/>
          <w:bCs/>
        </w:rPr>
        <w:t>4.7 Short-Form Videos Make Travel Planning More Accessible</w:t>
      </w:r>
      <w:bookmarkEnd w:id="28"/>
    </w:p>
    <w:p w14:paraId="15D1A696" w14:textId="77777777" w:rsidR="007473D6" w:rsidRPr="00DA7E86" w:rsidRDefault="007473D6" w:rsidP="007473D6">
      <w:pPr>
        <w:pStyle w:val="NormalWeb"/>
      </w:pPr>
      <w:r w:rsidRPr="00DA7E86">
        <w:t>Short-form content democratises travel knowledge. It compresses complex information into easy-to-understand visual guides:</w:t>
      </w:r>
    </w:p>
    <w:p w14:paraId="15D1A697" w14:textId="77777777" w:rsidR="007473D6" w:rsidRPr="00DA7E86" w:rsidRDefault="007473D6" w:rsidP="007473D6">
      <w:pPr>
        <w:pStyle w:val="NormalWeb"/>
        <w:numPr>
          <w:ilvl w:val="0"/>
          <w:numId w:val="20"/>
        </w:numPr>
      </w:pPr>
      <w:r w:rsidRPr="00DA7E86">
        <w:t>one-minute itineraries,</w:t>
      </w:r>
    </w:p>
    <w:p w14:paraId="15D1A698" w14:textId="77777777" w:rsidR="007473D6" w:rsidRPr="00DA7E86" w:rsidRDefault="007473D6" w:rsidP="007473D6">
      <w:pPr>
        <w:pStyle w:val="NormalWeb"/>
        <w:numPr>
          <w:ilvl w:val="0"/>
          <w:numId w:val="20"/>
        </w:numPr>
      </w:pPr>
      <w:r w:rsidRPr="00DA7E86">
        <w:t>“top 5 foods to try,”</w:t>
      </w:r>
    </w:p>
    <w:p w14:paraId="15D1A699" w14:textId="77777777" w:rsidR="007473D6" w:rsidRPr="00DA7E86" w:rsidRDefault="007473D6" w:rsidP="007473D6">
      <w:pPr>
        <w:pStyle w:val="NormalWeb"/>
        <w:numPr>
          <w:ilvl w:val="0"/>
          <w:numId w:val="20"/>
        </w:numPr>
      </w:pPr>
      <w:r w:rsidRPr="00DA7E86">
        <w:t>budget breakdowns,</w:t>
      </w:r>
    </w:p>
    <w:p w14:paraId="15D1A69A" w14:textId="77777777" w:rsidR="007473D6" w:rsidRPr="00DA7E86" w:rsidRDefault="007473D6" w:rsidP="007473D6">
      <w:pPr>
        <w:pStyle w:val="NormalWeb"/>
        <w:numPr>
          <w:ilvl w:val="0"/>
          <w:numId w:val="20"/>
        </w:numPr>
      </w:pPr>
      <w:r w:rsidRPr="00DA7E86">
        <w:t>“what to pack,”</w:t>
      </w:r>
    </w:p>
    <w:p w14:paraId="15D1A69B" w14:textId="77777777" w:rsidR="007473D6" w:rsidRPr="00DA7E86" w:rsidRDefault="007473D6" w:rsidP="007473D6">
      <w:pPr>
        <w:pStyle w:val="NormalWeb"/>
        <w:numPr>
          <w:ilvl w:val="0"/>
          <w:numId w:val="20"/>
        </w:numPr>
      </w:pPr>
      <w:r w:rsidRPr="00DA7E86">
        <w:t>“how to use Tokyo metro,”</w:t>
      </w:r>
    </w:p>
    <w:p w14:paraId="15D1A69C" w14:textId="77777777" w:rsidR="007473D6" w:rsidRPr="00DA7E86" w:rsidRDefault="007473D6" w:rsidP="007473D6">
      <w:pPr>
        <w:pStyle w:val="NormalWeb"/>
        <w:numPr>
          <w:ilvl w:val="0"/>
          <w:numId w:val="20"/>
        </w:numPr>
      </w:pPr>
      <w:r w:rsidRPr="00DA7E86">
        <w:t>“Instagram spots you can’t miss.”</w:t>
      </w:r>
    </w:p>
    <w:p w14:paraId="15D1A69D" w14:textId="77777777" w:rsidR="007473D6" w:rsidRPr="00DA7E86" w:rsidRDefault="007473D6" w:rsidP="007473D6">
      <w:pPr>
        <w:pStyle w:val="NormalWeb"/>
      </w:pPr>
      <w:r w:rsidRPr="00DA7E86">
        <w:lastRenderedPageBreak/>
        <w:t>This micro-learning format appeals to travellers who prefer quick summaries over long blogs or guidebooks. It especially benefits inexperienced travellers who fear unfamiliar cities.</w:t>
      </w:r>
    </w:p>
    <w:p w14:paraId="15D1A69E" w14:textId="77777777" w:rsidR="007473D6" w:rsidRPr="00DA7E86" w:rsidRDefault="007473D6" w:rsidP="007473D6">
      <w:pPr>
        <w:pStyle w:val="NormalWeb"/>
      </w:pPr>
      <w:r w:rsidRPr="00DA7E86">
        <w:t>However, this simplified style can cause problems:</w:t>
      </w:r>
    </w:p>
    <w:p w14:paraId="15D1A69F" w14:textId="77777777" w:rsidR="007473D6" w:rsidRPr="00DA7E86" w:rsidRDefault="007473D6" w:rsidP="007473D6">
      <w:pPr>
        <w:pStyle w:val="NormalWeb"/>
        <w:numPr>
          <w:ilvl w:val="0"/>
          <w:numId w:val="21"/>
        </w:numPr>
      </w:pPr>
      <w:r w:rsidRPr="00DA7E86">
        <w:t>missing critical details,</w:t>
      </w:r>
    </w:p>
    <w:p w14:paraId="15D1A6A0" w14:textId="77777777" w:rsidR="007473D6" w:rsidRPr="00DA7E86" w:rsidRDefault="007473D6" w:rsidP="007473D6">
      <w:pPr>
        <w:pStyle w:val="NormalWeb"/>
        <w:numPr>
          <w:ilvl w:val="0"/>
          <w:numId w:val="21"/>
        </w:numPr>
      </w:pPr>
      <w:r w:rsidRPr="00DA7E86">
        <w:t>spreading outdated information,</w:t>
      </w:r>
    </w:p>
    <w:p w14:paraId="15D1A6A1" w14:textId="77777777" w:rsidR="007473D6" w:rsidRPr="00DA7E86" w:rsidRDefault="007473D6" w:rsidP="007473D6">
      <w:pPr>
        <w:pStyle w:val="NormalWeb"/>
        <w:numPr>
          <w:ilvl w:val="0"/>
          <w:numId w:val="21"/>
        </w:numPr>
      </w:pPr>
      <w:r w:rsidRPr="00DA7E86">
        <w:t>encouraging risky behaviour,</w:t>
      </w:r>
    </w:p>
    <w:p w14:paraId="15D1A6A2" w14:textId="77777777" w:rsidR="007473D6" w:rsidRPr="00DA7E86" w:rsidRDefault="007473D6" w:rsidP="007473D6">
      <w:pPr>
        <w:pStyle w:val="NormalWeb"/>
        <w:numPr>
          <w:ilvl w:val="0"/>
          <w:numId w:val="21"/>
        </w:numPr>
      </w:pPr>
      <w:r w:rsidRPr="00DA7E86">
        <w:t>creating unrealistic expectations.</w:t>
      </w:r>
    </w:p>
    <w:p w14:paraId="15D1A6A3" w14:textId="77777777" w:rsidR="007473D6" w:rsidRPr="00DA7E86" w:rsidRDefault="007473D6" w:rsidP="0080329F">
      <w:pPr>
        <w:pStyle w:val="NormalWeb"/>
      </w:pPr>
      <w:r w:rsidRPr="00DA7E86">
        <w:t>Short-form knowledge is useful but lacks nuance.</w:t>
      </w:r>
    </w:p>
    <w:p w14:paraId="15D1A6A4" w14:textId="77777777" w:rsidR="007473D6" w:rsidRPr="00DA7E86" w:rsidRDefault="007473D6" w:rsidP="007473D6">
      <w:pPr>
        <w:pStyle w:val="Heading2"/>
      </w:pPr>
      <w:bookmarkStart w:id="29" w:name="_Toc214898849"/>
      <w:r w:rsidRPr="00DA7E86">
        <w:rPr>
          <w:rStyle w:val="Strong"/>
          <w:b/>
          <w:bCs/>
        </w:rPr>
        <w:t>4.8 Expectation–Reality Gaps Are Widening</w:t>
      </w:r>
      <w:bookmarkEnd w:id="29"/>
    </w:p>
    <w:p w14:paraId="15D1A6A5" w14:textId="77777777" w:rsidR="007473D6" w:rsidRPr="00DA7E86" w:rsidRDefault="007473D6" w:rsidP="007473D6">
      <w:pPr>
        <w:pStyle w:val="NormalWeb"/>
      </w:pPr>
      <w:r w:rsidRPr="00DA7E86">
        <w:t>Because Instagram and TikTok dramatise travel experiences through filters, edits, and perfect lighting, travellers often encounter reality shock when they visit the destination.</w:t>
      </w:r>
    </w:p>
    <w:p w14:paraId="15D1A6A6" w14:textId="77777777" w:rsidR="007473D6" w:rsidRPr="00DA7E86" w:rsidRDefault="007473D6" w:rsidP="007473D6">
      <w:pPr>
        <w:pStyle w:val="NormalWeb"/>
      </w:pPr>
      <w:r w:rsidRPr="00DA7E86">
        <w:t>Common examples include:</w:t>
      </w:r>
    </w:p>
    <w:p w14:paraId="15D1A6A7" w14:textId="77777777" w:rsidR="007473D6" w:rsidRPr="00DA7E86" w:rsidRDefault="007473D6" w:rsidP="007473D6">
      <w:pPr>
        <w:pStyle w:val="NormalWeb"/>
        <w:numPr>
          <w:ilvl w:val="0"/>
          <w:numId w:val="22"/>
        </w:numPr>
      </w:pPr>
      <w:r w:rsidRPr="00DA7E86">
        <w:t>crowds at sunrise points in Bali,</w:t>
      </w:r>
    </w:p>
    <w:p w14:paraId="15D1A6A8" w14:textId="77777777" w:rsidR="007473D6" w:rsidRPr="00DA7E86" w:rsidRDefault="007473D6" w:rsidP="007473D6">
      <w:pPr>
        <w:pStyle w:val="NormalWeb"/>
        <w:numPr>
          <w:ilvl w:val="0"/>
          <w:numId w:val="22"/>
        </w:numPr>
      </w:pPr>
      <w:r w:rsidRPr="00DA7E86">
        <w:t>overbooked Santorini viewpoints,</w:t>
      </w:r>
    </w:p>
    <w:p w14:paraId="15D1A6A9" w14:textId="77777777" w:rsidR="007473D6" w:rsidRPr="00DA7E86" w:rsidRDefault="007473D6" w:rsidP="007473D6">
      <w:pPr>
        <w:pStyle w:val="NormalWeb"/>
        <w:numPr>
          <w:ilvl w:val="0"/>
          <w:numId w:val="22"/>
        </w:numPr>
      </w:pPr>
      <w:r w:rsidRPr="00DA7E86">
        <w:t>extremely long lines at Disneyland Tokyo,</w:t>
      </w:r>
    </w:p>
    <w:p w14:paraId="15D1A6AA" w14:textId="77777777" w:rsidR="007473D6" w:rsidRPr="00DA7E86" w:rsidRDefault="007473D6" w:rsidP="007473D6">
      <w:pPr>
        <w:pStyle w:val="NormalWeb"/>
        <w:numPr>
          <w:ilvl w:val="0"/>
          <w:numId w:val="22"/>
        </w:numPr>
      </w:pPr>
      <w:r w:rsidRPr="00DA7E86">
        <w:t>misrepresented food portions,</w:t>
      </w:r>
    </w:p>
    <w:p w14:paraId="15D1A6AB" w14:textId="77777777" w:rsidR="007473D6" w:rsidRPr="00DA7E86" w:rsidRDefault="007473D6" w:rsidP="007473D6">
      <w:pPr>
        <w:pStyle w:val="NormalWeb"/>
        <w:numPr>
          <w:ilvl w:val="0"/>
          <w:numId w:val="22"/>
        </w:numPr>
      </w:pPr>
      <w:r w:rsidRPr="00DA7E86">
        <w:t>popular “quiet streets” in Paris that are actually noisy and crowded.</w:t>
      </w:r>
    </w:p>
    <w:p w14:paraId="15D1A6AC" w14:textId="77777777" w:rsidR="007473D6" w:rsidRPr="00DA7E86" w:rsidRDefault="007473D6" w:rsidP="0080329F">
      <w:pPr>
        <w:pStyle w:val="NormalWeb"/>
      </w:pPr>
      <w:r w:rsidRPr="00DA7E86">
        <w:t>Henderson (2021) highlights that curated visuals distort travel expectations, leading to lower satisfaction when travellers experience the unfiltered version.</w:t>
      </w:r>
    </w:p>
    <w:p w14:paraId="15D1A6AD" w14:textId="77777777" w:rsidR="007473D6" w:rsidRPr="00DA7E86" w:rsidRDefault="007473D6" w:rsidP="007473D6">
      <w:pPr>
        <w:pStyle w:val="Heading2"/>
      </w:pPr>
      <w:bookmarkStart w:id="30" w:name="_Toc214898850"/>
      <w:r w:rsidRPr="00DA7E86">
        <w:rPr>
          <w:rStyle w:val="Strong"/>
          <w:b/>
          <w:bCs/>
        </w:rPr>
        <w:t>4.9 Social Media Trends Cause Over-Tourism and Environmental Damage</w:t>
      </w:r>
      <w:bookmarkEnd w:id="30"/>
    </w:p>
    <w:p w14:paraId="15D1A6AE" w14:textId="77777777" w:rsidR="007473D6" w:rsidRPr="00DA7E86" w:rsidRDefault="007473D6" w:rsidP="007473D6">
      <w:pPr>
        <w:pStyle w:val="NormalWeb"/>
      </w:pPr>
      <w:r w:rsidRPr="00DA7E86">
        <w:t>Viral tourism is now one of the biggest challenges worldwide. Platforms amplify certain destinations, causing sudden spikes in visitation that overwhelm local ecosystems.</w:t>
      </w:r>
    </w:p>
    <w:p w14:paraId="15D1A6AF" w14:textId="77777777" w:rsidR="007473D6" w:rsidRPr="00DA7E86" w:rsidRDefault="007473D6" w:rsidP="007473D6">
      <w:pPr>
        <w:pStyle w:val="Heading3"/>
      </w:pPr>
      <w:bookmarkStart w:id="31" w:name="_Toc214898851"/>
      <w:r w:rsidRPr="00DA7E86">
        <w:t>Major impacts:</w:t>
      </w:r>
      <w:bookmarkEnd w:id="31"/>
    </w:p>
    <w:p w14:paraId="15D1A6B0" w14:textId="77777777" w:rsidR="007473D6" w:rsidRPr="00DA7E86" w:rsidRDefault="007473D6" w:rsidP="007473D6">
      <w:pPr>
        <w:pStyle w:val="Heading4"/>
        <w:rPr>
          <w:color w:val="auto"/>
        </w:rPr>
      </w:pPr>
      <w:r w:rsidRPr="00DA7E86">
        <w:rPr>
          <w:rStyle w:val="Strong"/>
          <w:b/>
          <w:bCs/>
          <w:color w:val="auto"/>
        </w:rPr>
        <w:t>Environmental</w:t>
      </w:r>
    </w:p>
    <w:p w14:paraId="15D1A6B1" w14:textId="77777777" w:rsidR="007473D6" w:rsidRPr="00DA7E86" w:rsidRDefault="007473D6" w:rsidP="007473D6">
      <w:pPr>
        <w:pStyle w:val="NormalWeb"/>
        <w:numPr>
          <w:ilvl w:val="0"/>
          <w:numId w:val="23"/>
        </w:numPr>
      </w:pPr>
      <w:r w:rsidRPr="00DA7E86">
        <w:t>coral reef destruction in Thailand,</w:t>
      </w:r>
    </w:p>
    <w:p w14:paraId="15D1A6B2" w14:textId="77777777" w:rsidR="007473D6" w:rsidRPr="00DA7E86" w:rsidRDefault="007473D6" w:rsidP="007473D6">
      <w:pPr>
        <w:pStyle w:val="NormalWeb"/>
        <w:numPr>
          <w:ilvl w:val="0"/>
          <w:numId w:val="23"/>
        </w:numPr>
      </w:pPr>
      <w:r w:rsidRPr="00DA7E86">
        <w:t>erosion in Icelandic canyons,</w:t>
      </w:r>
    </w:p>
    <w:p w14:paraId="15D1A6B3" w14:textId="77777777" w:rsidR="007473D6" w:rsidRPr="00DA7E86" w:rsidRDefault="007473D6" w:rsidP="007473D6">
      <w:pPr>
        <w:pStyle w:val="NormalWeb"/>
        <w:numPr>
          <w:ilvl w:val="0"/>
          <w:numId w:val="23"/>
        </w:numPr>
      </w:pPr>
      <w:r w:rsidRPr="00DA7E86">
        <w:t>plastic waste on Bali beaches,</w:t>
      </w:r>
    </w:p>
    <w:p w14:paraId="15D1A6B4" w14:textId="77777777" w:rsidR="007473D6" w:rsidRPr="00DA7E86" w:rsidRDefault="007473D6" w:rsidP="007473D6">
      <w:pPr>
        <w:pStyle w:val="NormalWeb"/>
        <w:numPr>
          <w:ilvl w:val="0"/>
          <w:numId w:val="23"/>
        </w:numPr>
      </w:pPr>
      <w:r w:rsidRPr="00DA7E86">
        <w:t>pressure on freshwater resources in island regions.</w:t>
      </w:r>
    </w:p>
    <w:p w14:paraId="15D1A6B5" w14:textId="77777777" w:rsidR="007473D6" w:rsidRPr="00DA7E86" w:rsidRDefault="007473D6" w:rsidP="007473D6">
      <w:pPr>
        <w:pStyle w:val="Heading4"/>
        <w:rPr>
          <w:color w:val="auto"/>
        </w:rPr>
      </w:pPr>
      <w:r w:rsidRPr="00DA7E86">
        <w:rPr>
          <w:rStyle w:val="Strong"/>
          <w:b/>
          <w:bCs/>
          <w:color w:val="auto"/>
        </w:rPr>
        <w:lastRenderedPageBreak/>
        <w:t>Social</w:t>
      </w:r>
    </w:p>
    <w:p w14:paraId="15D1A6B6" w14:textId="77777777" w:rsidR="007473D6" w:rsidRPr="00DA7E86" w:rsidRDefault="007473D6" w:rsidP="007473D6">
      <w:pPr>
        <w:pStyle w:val="NormalWeb"/>
        <w:numPr>
          <w:ilvl w:val="0"/>
          <w:numId w:val="24"/>
        </w:numPr>
      </w:pPr>
      <w:r w:rsidRPr="00DA7E86">
        <w:t>crowding in residential areas,</w:t>
      </w:r>
    </w:p>
    <w:p w14:paraId="15D1A6B7" w14:textId="77777777" w:rsidR="007473D6" w:rsidRPr="00DA7E86" w:rsidRDefault="007473D6" w:rsidP="007473D6">
      <w:pPr>
        <w:pStyle w:val="NormalWeb"/>
        <w:numPr>
          <w:ilvl w:val="0"/>
          <w:numId w:val="24"/>
        </w:numPr>
      </w:pPr>
      <w:r w:rsidRPr="00DA7E86">
        <w:t>disrespectful tourist behaviour,</w:t>
      </w:r>
    </w:p>
    <w:p w14:paraId="15D1A6B8" w14:textId="77777777" w:rsidR="007473D6" w:rsidRPr="00DA7E86" w:rsidRDefault="007473D6" w:rsidP="007473D6">
      <w:pPr>
        <w:pStyle w:val="NormalWeb"/>
        <w:numPr>
          <w:ilvl w:val="0"/>
          <w:numId w:val="24"/>
        </w:numPr>
      </w:pPr>
      <w:r w:rsidRPr="00DA7E86">
        <w:t>disruption of cultural rituals,</w:t>
      </w:r>
    </w:p>
    <w:p w14:paraId="15D1A6B9" w14:textId="77777777" w:rsidR="007473D6" w:rsidRPr="00DA7E86" w:rsidRDefault="007473D6" w:rsidP="007473D6">
      <w:pPr>
        <w:pStyle w:val="NormalWeb"/>
        <w:numPr>
          <w:ilvl w:val="0"/>
          <w:numId w:val="24"/>
        </w:numPr>
      </w:pPr>
      <w:r w:rsidRPr="00DA7E86">
        <w:t>loss of community identity.</w:t>
      </w:r>
    </w:p>
    <w:p w14:paraId="15D1A6BA" w14:textId="77777777" w:rsidR="007473D6" w:rsidRPr="00DA7E86" w:rsidRDefault="007473D6" w:rsidP="007473D6">
      <w:pPr>
        <w:pStyle w:val="Heading4"/>
        <w:rPr>
          <w:color w:val="auto"/>
        </w:rPr>
      </w:pPr>
      <w:r w:rsidRPr="00DA7E86">
        <w:rPr>
          <w:rStyle w:val="Strong"/>
          <w:b/>
          <w:bCs/>
          <w:color w:val="auto"/>
        </w:rPr>
        <w:t>Economic</w:t>
      </w:r>
    </w:p>
    <w:p w14:paraId="15D1A6BB" w14:textId="77777777" w:rsidR="007473D6" w:rsidRPr="00DA7E86" w:rsidRDefault="007473D6" w:rsidP="007473D6">
      <w:pPr>
        <w:pStyle w:val="NormalWeb"/>
        <w:numPr>
          <w:ilvl w:val="0"/>
          <w:numId w:val="25"/>
        </w:numPr>
      </w:pPr>
      <w:r w:rsidRPr="00DA7E86">
        <w:t>inflation in popular neighbourhoods,</w:t>
      </w:r>
    </w:p>
    <w:p w14:paraId="15D1A6BC" w14:textId="77777777" w:rsidR="007473D6" w:rsidRPr="00DA7E86" w:rsidRDefault="007473D6" w:rsidP="007473D6">
      <w:pPr>
        <w:pStyle w:val="NormalWeb"/>
        <w:numPr>
          <w:ilvl w:val="0"/>
          <w:numId w:val="25"/>
        </w:numPr>
      </w:pPr>
      <w:r w:rsidRPr="00DA7E86">
        <w:t>pricing-out of locals,</w:t>
      </w:r>
    </w:p>
    <w:p w14:paraId="15D1A6BD" w14:textId="77777777" w:rsidR="007473D6" w:rsidRPr="00DA7E86" w:rsidRDefault="007473D6" w:rsidP="007473D6">
      <w:pPr>
        <w:pStyle w:val="NormalWeb"/>
        <w:numPr>
          <w:ilvl w:val="0"/>
          <w:numId w:val="25"/>
        </w:numPr>
      </w:pPr>
      <w:r w:rsidRPr="00DA7E86">
        <w:t>overtourism-driven gentrification.</w:t>
      </w:r>
    </w:p>
    <w:p w14:paraId="15D1A6BE" w14:textId="77777777" w:rsidR="007473D6" w:rsidRPr="00DA7E86" w:rsidRDefault="007473D6" w:rsidP="00DA7E86">
      <w:pPr>
        <w:pStyle w:val="NormalWeb"/>
      </w:pPr>
      <w:r w:rsidRPr="00DA7E86">
        <w:t>These consequences highlight the need for balanced tourism communication.</w:t>
      </w:r>
    </w:p>
    <w:p w14:paraId="15D1A6BF" w14:textId="77777777" w:rsidR="007473D6" w:rsidRPr="00DA7E86" w:rsidRDefault="007473D6" w:rsidP="007473D6">
      <w:pPr>
        <w:pStyle w:val="Heading2"/>
      </w:pPr>
      <w:bookmarkStart w:id="32" w:name="_Toc214898852"/>
      <w:r w:rsidRPr="00DA7E86">
        <w:rPr>
          <w:rStyle w:val="Strong"/>
          <w:b/>
          <w:bCs/>
        </w:rPr>
        <w:t>4.10 Tourism Boards Are Transforming Their Marketing Strategies</w:t>
      </w:r>
      <w:bookmarkEnd w:id="32"/>
    </w:p>
    <w:p w14:paraId="15D1A6C0" w14:textId="77777777" w:rsidR="007473D6" w:rsidRPr="00DA7E86" w:rsidRDefault="007473D6" w:rsidP="007473D6">
      <w:pPr>
        <w:pStyle w:val="NormalWeb"/>
      </w:pPr>
      <w:r w:rsidRPr="00DA7E86">
        <w:t>Tourism boards now recognise that traditional advertising is insufficient. They must adapt to social media behaviours.</w:t>
      </w:r>
    </w:p>
    <w:p w14:paraId="15D1A6C1" w14:textId="77777777" w:rsidR="007473D6" w:rsidRPr="00DA7E86" w:rsidRDefault="007473D6" w:rsidP="007473D6">
      <w:pPr>
        <w:pStyle w:val="Heading3"/>
      </w:pPr>
      <w:bookmarkStart w:id="33" w:name="_Toc214898853"/>
      <w:r w:rsidRPr="00DA7E86">
        <w:t>Digital strategies include:</w:t>
      </w:r>
      <w:bookmarkEnd w:id="33"/>
    </w:p>
    <w:p w14:paraId="15D1A6C2" w14:textId="77777777" w:rsidR="007473D6" w:rsidRPr="00DA7E86" w:rsidRDefault="007473D6" w:rsidP="007473D6">
      <w:pPr>
        <w:pStyle w:val="NormalWeb"/>
        <w:numPr>
          <w:ilvl w:val="0"/>
          <w:numId w:val="26"/>
        </w:numPr>
      </w:pPr>
      <w:r w:rsidRPr="00DA7E86">
        <w:t>collaborating with micro-influencers,</w:t>
      </w:r>
    </w:p>
    <w:p w14:paraId="15D1A6C3" w14:textId="77777777" w:rsidR="007473D6" w:rsidRPr="00DA7E86" w:rsidRDefault="007473D6" w:rsidP="007473D6">
      <w:pPr>
        <w:pStyle w:val="NormalWeb"/>
        <w:numPr>
          <w:ilvl w:val="0"/>
          <w:numId w:val="26"/>
        </w:numPr>
      </w:pPr>
      <w:r w:rsidRPr="00DA7E86">
        <w:t>producing aesthetic Reels and TikTok travel guides,</w:t>
      </w:r>
    </w:p>
    <w:p w14:paraId="15D1A6C4" w14:textId="77777777" w:rsidR="007473D6" w:rsidRPr="00DA7E86" w:rsidRDefault="007473D6" w:rsidP="007473D6">
      <w:pPr>
        <w:pStyle w:val="NormalWeb"/>
        <w:numPr>
          <w:ilvl w:val="0"/>
          <w:numId w:val="26"/>
        </w:numPr>
      </w:pPr>
      <w:r w:rsidRPr="00DA7E86">
        <w:t>curating photo zones and murals,</w:t>
      </w:r>
    </w:p>
    <w:p w14:paraId="15D1A6C5" w14:textId="77777777" w:rsidR="007473D6" w:rsidRPr="00DA7E86" w:rsidRDefault="007473D6" w:rsidP="007473D6">
      <w:pPr>
        <w:pStyle w:val="NormalWeb"/>
        <w:numPr>
          <w:ilvl w:val="0"/>
          <w:numId w:val="26"/>
        </w:numPr>
      </w:pPr>
      <w:r w:rsidRPr="00DA7E86">
        <w:t>implementing “responsible tourism” campaigns,</w:t>
      </w:r>
    </w:p>
    <w:p w14:paraId="15D1A6C6" w14:textId="77777777" w:rsidR="007473D6" w:rsidRPr="00DA7E86" w:rsidRDefault="007473D6" w:rsidP="007473D6">
      <w:pPr>
        <w:pStyle w:val="NormalWeb"/>
        <w:numPr>
          <w:ilvl w:val="0"/>
          <w:numId w:val="26"/>
        </w:numPr>
      </w:pPr>
      <w:r w:rsidRPr="00DA7E86">
        <w:t>using hashtags and trends strategically,</w:t>
      </w:r>
    </w:p>
    <w:p w14:paraId="15D1A6C7" w14:textId="77777777" w:rsidR="007473D6" w:rsidRPr="00DA7E86" w:rsidRDefault="007473D6" w:rsidP="007473D6">
      <w:pPr>
        <w:pStyle w:val="NormalWeb"/>
        <w:numPr>
          <w:ilvl w:val="0"/>
          <w:numId w:val="26"/>
        </w:numPr>
      </w:pPr>
      <w:r w:rsidRPr="00DA7E86">
        <w:t>analysing user-generated content through social listening,</w:t>
      </w:r>
    </w:p>
    <w:p w14:paraId="15D1A6C8" w14:textId="77777777" w:rsidR="007473D6" w:rsidRPr="00DA7E86" w:rsidRDefault="007473D6" w:rsidP="007473D6">
      <w:pPr>
        <w:pStyle w:val="NormalWeb"/>
        <w:numPr>
          <w:ilvl w:val="0"/>
          <w:numId w:val="26"/>
        </w:numPr>
      </w:pPr>
      <w:r w:rsidRPr="00DA7E86">
        <w:t>shifting promotion to off-season dates.</w:t>
      </w:r>
    </w:p>
    <w:p w14:paraId="15D1A6C9" w14:textId="77777777" w:rsidR="007473D6" w:rsidRPr="00DA7E86" w:rsidRDefault="007473D6" w:rsidP="007473D6">
      <w:pPr>
        <w:pStyle w:val="NormalWeb"/>
      </w:pPr>
      <w:r w:rsidRPr="00DA7E86">
        <w:t>Countries like Singapore, Dubai, Japan, and South Korea excel in digital tourism outreach.</w:t>
      </w:r>
    </w:p>
    <w:p w14:paraId="15D1A6CA" w14:textId="77777777" w:rsidR="007473D6" w:rsidRPr="00DA7E86" w:rsidRDefault="007473D6" w:rsidP="007473D6"/>
    <w:p w14:paraId="15D1A6CB" w14:textId="77777777" w:rsidR="007473D6" w:rsidRPr="00DA7E86" w:rsidRDefault="007473D6" w:rsidP="007473D6">
      <w:pPr>
        <w:pStyle w:val="Heading1"/>
      </w:pPr>
      <w:bookmarkStart w:id="34" w:name="_Toc214898854"/>
      <w:r w:rsidRPr="00DA7E86">
        <w:rPr>
          <w:rStyle w:val="Strong"/>
          <w:b/>
          <w:bCs/>
        </w:rPr>
        <w:t>5. Discussion</w:t>
      </w:r>
      <w:bookmarkEnd w:id="34"/>
    </w:p>
    <w:p w14:paraId="15D1A6CC" w14:textId="77777777" w:rsidR="007473D6" w:rsidRPr="00DA7E86" w:rsidRDefault="007473D6" w:rsidP="00DA7E86">
      <w:pPr>
        <w:pStyle w:val="NormalWeb"/>
      </w:pPr>
      <w:r w:rsidRPr="00DA7E86">
        <w:t>The discussion interprets the findings and connects them to academic theory.</w:t>
      </w:r>
    </w:p>
    <w:p w14:paraId="15D1A6CD" w14:textId="77777777" w:rsidR="007473D6" w:rsidRPr="00DA7E86" w:rsidRDefault="007473D6" w:rsidP="007473D6">
      <w:pPr>
        <w:pStyle w:val="Heading2"/>
      </w:pPr>
      <w:bookmarkStart w:id="35" w:name="_Toc214898855"/>
      <w:r w:rsidRPr="00DA7E86">
        <w:rPr>
          <w:rStyle w:val="Strong"/>
          <w:b/>
          <w:bCs/>
        </w:rPr>
        <w:t>5.1 The Tourism Decision Journey Has Become Non-Linear</w:t>
      </w:r>
      <w:bookmarkEnd w:id="35"/>
    </w:p>
    <w:p w14:paraId="15D1A6CE" w14:textId="77777777" w:rsidR="007473D6" w:rsidRPr="00DA7E86" w:rsidRDefault="007473D6" w:rsidP="007473D6">
      <w:pPr>
        <w:pStyle w:val="NormalWeb"/>
      </w:pPr>
      <w:r w:rsidRPr="00DA7E86">
        <w:t>Traditionally, travellers followed a step-by-step journey:</w:t>
      </w:r>
    </w:p>
    <w:p w14:paraId="15D1A6CF" w14:textId="77777777" w:rsidR="007473D6" w:rsidRPr="00DA7E86" w:rsidRDefault="007473D6" w:rsidP="007473D6">
      <w:pPr>
        <w:pStyle w:val="NormalWeb"/>
        <w:numPr>
          <w:ilvl w:val="0"/>
          <w:numId w:val="27"/>
        </w:numPr>
      </w:pPr>
      <w:r w:rsidRPr="00DA7E86">
        <w:lastRenderedPageBreak/>
        <w:t>Dream</w:t>
      </w:r>
    </w:p>
    <w:p w14:paraId="15D1A6D0" w14:textId="77777777" w:rsidR="007473D6" w:rsidRPr="00DA7E86" w:rsidRDefault="007473D6" w:rsidP="007473D6">
      <w:pPr>
        <w:pStyle w:val="NormalWeb"/>
        <w:numPr>
          <w:ilvl w:val="0"/>
          <w:numId w:val="27"/>
        </w:numPr>
      </w:pPr>
      <w:r w:rsidRPr="00DA7E86">
        <w:t>Research</w:t>
      </w:r>
    </w:p>
    <w:p w14:paraId="15D1A6D1" w14:textId="77777777" w:rsidR="007473D6" w:rsidRPr="00DA7E86" w:rsidRDefault="007473D6" w:rsidP="007473D6">
      <w:pPr>
        <w:pStyle w:val="NormalWeb"/>
        <w:numPr>
          <w:ilvl w:val="0"/>
          <w:numId w:val="27"/>
        </w:numPr>
      </w:pPr>
      <w:r w:rsidRPr="00DA7E86">
        <w:t>Plan</w:t>
      </w:r>
    </w:p>
    <w:p w14:paraId="15D1A6D2" w14:textId="77777777" w:rsidR="007473D6" w:rsidRPr="00DA7E86" w:rsidRDefault="007473D6" w:rsidP="007473D6">
      <w:pPr>
        <w:pStyle w:val="NormalWeb"/>
        <w:numPr>
          <w:ilvl w:val="0"/>
          <w:numId w:val="27"/>
        </w:numPr>
      </w:pPr>
      <w:r w:rsidRPr="00DA7E86">
        <w:t>Book</w:t>
      </w:r>
    </w:p>
    <w:p w14:paraId="15D1A6D3" w14:textId="77777777" w:rsidR="007473D6" w:rsidRPr="00DA7E86" w:rsidRDefault="007473D6" w:rsidP="007473D6">
      <w:pPr>
        <w:pStyle w:val="NormalWeb"/>
        <w:numPr>
          <w:ilvl w:val="0"/>
          <w:numId w:val="27"/>
        </w:numPr>
      </w:pPr>
      <w:r w:rsidRPr="00DA7E86">
        <w:t>Experience</w:t>
      </w:r>
    </w:p>
    <w:p w14:paraId="15D1A6D4" w14:textId="77777777" w:rsidR="007473D6" w:rsidRPr="00DA7E86" w:rsidRDefault="007473D6" w:rsidP="007473D6">
      <w:pPr>
        <w:pStyle w:val="NormalWeb"/>
        <w:numPr>
          <w:ilvl w:val="0"/>
          <w:numId w:val="27"/>
        </w:numPr>
      </w:pPr>
      <w:r w:rsidRPr="00DA7E86">
        <w:t>Share</w:t>
      </w:r>
    </w:p>
    <w:p w14:paraId="15D1A6D5" w14:textId="77777777" w:rsidR="007473D6" w:rsidRPr="00DA7E86" w:rsidRDefault="007473D6" w:rsidP="007473D6">
      <w:pPr>
        <w:pStyle w:val="NormalWeb"/>
      </w:pPr>
      <w:r w:rsidRPr="00DA7E86">
        <w:t>Social media collapses these stages into a fluid loop. For example:</w:t>
      </w:r>
    </w:p>
    <w:p w14:paraId="15D1A6D6" w14:textId="77777777" w:rsidR="007473D6" w:rsidRPr="00DA7E86" w:rsidRDefault="007473D6" w:rsidP="007473D6">
      <w:pPr>
        <w:pStyle w:val="NormalWeb"/>
        <w:numPr>
          <w:ilvl w:val="0"/>
          <w:numId w:val="28"/>
        </w:numPr>
      </w:pPr>
      <w:r w:rsidRPr="00DA7E86">
        <w:t>discovery happens during passive scrolling,</w:t>
      </w:r>
    </w:p>
    <w:p w14:paraId="15D1A6D7" w14:textId="77777777" w:rsidR="007473D6" w:rsidRPr="00DA7E86" w:rsidRDefault="007473D6" w:rsidP="007473D6">
      <w:pPr>
        <w:pStyle w:val="NormalWeb"/>
        <w:numPr>
          <w:ilvl w:val="0"/>
          <w:numId w:val="28"/>
        </w:numPr>
      </w:pPr>
      <w:r w:rsidRPr="00DA7E86">
        <w:t>planning happens through saved Reels,</w:t>
      </w:r>
    </w:p>
    <w:p w14:paraId="15D1A6D8" w14:textId="77777777" w:rsidR="007473D6" w:rsidRPr="00DA7E86" w:rsidRDefault="007473D6" w:rsidP="007473D6">
      <w:pPr>
        <w:pStyle w:val="NormalWeb"/>
        <w:numPr>
          <w:ilvl w:val="0"/>
          <w:numId w:val="28"/>
        </w:numPr>
      </w:pPr>
      <w:r w:rsidRPr="00DA7E86">
        <w:t>booking is influenced by influencer recommendations,</w:t>
      </w:r>
    </w:p>
    <w:p w14:paraId="15D1A6D9" w14:textId="77777777" w:rsidR="007473D6" w:rsidRPr="00DA7E86" w:rsidRDefault="007473D6" w:rsidP="007473D6">
      <w:pPr>
        <w:pStyle w:val="NormalWeb"/>
        <w:numPr>
          <w:ilvl w:val="0"/>
          <w:numId w:val="28"/>
        </w:numPr>
      </w:pPr>
      <w:r w:rsidRPr="00DA7E86">
        <w:t>experience is shaped by recreating viral shots,</w:t>
      </w:r>
    </w:p>
    <w:p w14:paraId="15D1A6DA" w14:textId="77777777" w:rsidR="007473D6" w:rsidRPr="00DA7E86" w:rsidRDefault="007473D6" w:rsidP="007473D6">
      <w:pPr>
        <w:pStyle w:val="NormalWeb"/>
        <w:numPr>
          <w:ilvl w:val="0"/>
          <w:numId w:val="28"/>
        </w:numPr>
      </w:pPr>
      <w:r w:rsidRPr="00DA7E86">
        <w:t>sharing creates new inspiration for others.</w:t>
      </w:r>
    </w:p>
    <w:p w14:paraId="15D1A6DB" w14:textId="77777777" w:rsidR="007473D6" w:rsidRPr="00DA7E86" w:rsidRDefault="007473D6" w:rsidP="00DA7E86">
      <w:pPr>
        <w:pStyle w:val="NormalWeb"/>
      </w:pPr>
      <w:r w:rsidRPr="00DA7E86">
        <w:t>Gretzel et al. (2015) describe this as the cycle of “smart tourism,” where digital connectivity mediates every stage.</w:t>
      </w:r>
    </w:p>
    <w:p w14:paraId="15D1A6DC" w14:textId="77777777" w:rsidR="007473D6" w:rsidRPr="00DA7E86" w:rsidRDefault="007473D6" w:rsidP="007473D6">
      <w:pPr>
        <w:pStyle w:val="Heading2"/>
      </w:pPr>
      <w:bookmarkStart w:id="36" w:name="_Toc214898856"/>
      <w:r w:rsidRPr="00DA7E86">
        <w:rPr>
          <w:rStyle w:val="Strong"/>
          <w:b/>
          <w:bCs/>
        </w:rPr>
        <w:t>5.2 Visual Emotion Overrides Rational Decision-Making</w:t>
      </w:r>
      <w:bookmarkEnd w:id="36"/>
    </w:p>
    <w:p w14:paraId="15D1A6DD" w14:textId="77777777" w:rsidR="007473D6" w:rsidRPr="00DA7E86" w:rsidRDefault="007473D6" w:rsidP="007473D6">
      <w:pPr>
        <w:pStyle w:val="NormalWeb"/>
      </w:pPr>
      <w:r w:rsidRPr="00DA7E86">
        <w:t>Instagram and TikTok persuade users through peripheral cues:</w:t>
      </w:r>
    </w:p>
    <w:p w14:paraId="15D1A6DE" w14:textId="77777777" w:rsidR="007473D6" w:rsidRPr="00DA7E86" w:rsidRDefault="007473D6" w:rsidP="007473D6">
      <w:pPr>
        <w:pStyle w:val="NormalWeb"/>
        <w:numPr>
          <w:ilvl w:val="0"/>
          <w:numId w:val="29"/>
        </w:numPr>
      </w:pPr>
      <w:r w:rsidRPr="00DA7E86">
        <w:t>music,</w:t>
      </w:r>
    </w:p>
    <w:p w14:paraId="15D1A6DF" w14:textId="77777777" w:rsidR="007473D6" w:rsidRPr="00DA7E86" w:rsidRDefault="007473D6" w:rsidP="007473D6">
      <w:pPr>
        <w:pStyle w:val="NormalWeb"/>
        <w:numPr>
          <w:ilvl w:val="0"/>
          <w:numId w:val="29"/>
        </w:numPr>
      </w:pPr>
      <w:r w:rsidRPr="00DA7E86">
        <w:t>scenery,</w:t>
      </w:r>
    </w:p>
    <w:p w14:paraId="15D1A6E0" w14:textId="77777777" w:rsidR="007473D6" w:rsidRPr="00DA7E86" w:rsidRDefault="007473D6" w:rsidP="007473D6">
      <w:pPr>
        <w:pStyle w:val="NormalWeb"/>
        <w:numPr>
          <w:ilvl w:val="0"/>
          <w:numId w:val="29"/>
        </w:numPr>
      </w:pPr>
      <w:r w:rsidRPr="00DA7E86">
        <w:t>transitions,</w:t>
      </w:r>
    </w:p>
    <w:p w14:paraId="15D1A6E1" w14:textId="77777777" w:rsidR="007473D6" w:rsidRPr="00DA7E86" w:rsidRDefault="007473D6" w:rsidP="007473D6">
      <w:pPr>
        <w:pStyle w:val="NormalWeb"/>
        <w:numPr>
          <w:ilvl w:val="0"/>
          <w:numId w:val="29"/>
        </w:numPr>
      </w:pPr>
      <w:r w:rsidRPr="00DA7E86">
        <w:t>atmosphere,</w:t>
      </w:r>
    </w:p>
    <w:p w14:paraId="15D1A6E2" w14:textId="77777777" w:rsidR="007473D6" w:rsidRPr="00DA7E86" w:rsidRDefault="007473D6" w:rsidP="007473D6">
      <w:pPr>
        <w:pStyle w:val="NormalWeb"/>
        <w:numPr>
          <w:ilvl w:val="0"/>
          <w:numId w:val="29"/>
        </w:numPr>
      </w:pPr>
      <w:r w:rsidRPr="00DA7E86">
        <w:t>emotional storytelling.</w:t>
      </w:r>
    </w:p>
    <w:p w14:paraId="15D1A6E3" w14:textId="77777777" w:rsidR="007473D6" w:rsidRPr="00DA7E86" w:rsidRDefault="007473D6" w:rsidP="007473D6">
      <w:pPr>
        <w:pStyle w:val="NormalWeb"/>
      </w:pPr>
      <w:r w:rsidRPr="00DA7E86">
        <w:t>According to the Elaboration Likelihood Model (Petty &amp; Cacioppo, 1986), this triggers low-effort emotional persuasion. Travellers make decisions based on:</w:t>
      </w:r>
    </w:p>
    <w:p w14:paraId="15D1A6E4" w14:textId="77777777" w:rsidR="007473D6" w:rsidRPr="00DA7E86" w:rsidRDefault="007473D6" w:rsidP="007473D6">
      <w:pPr>
        <w:pStyle w:val="NormalWeb"/>
        <w:numPr>
          <w:ilvl w:val="0"/>
          <w:numId w:val="30"/>
        </w:numPr>
      </w:pPr>
      <w:r w:rsidRPr="00DA7E86">
        <w:t>“vibes,”</w:t>
      </w:r>
    </w:p>
    <w:p w14:paraId="15D1A6E5" w14:textId="77777777" w:rsidR="007473D6" w:rsidRPr="00DA7E86" w:rsidRDefault="007473D6" w:rsidP="007473D6">
      <w:pPr>
        <w:pStyle w:val="NormalWeb"/>
        <w:numPr>
          <w:ilvl w:val="0"/>
          <w:numId w:val="30"/>
        </w:numPr>
      </w:pPr>
      <w:r w:rsidRPr="00DA7E86">
        <w:t>colour palettes,</w:t>
      </w:r>
    </w:p>
    <w:p w14:paraId="15D1A6E6" w14:textId="77777777" w:rsidR="007473D6" w:rsidRPr="00DA7E86" w:rsidRDefault="007473D6" w:rsidP="007473D6">
      <w:pPr>
        <w:pStyle w:val="NormalWeb"/>
        <w:numPr>
          <w:ilvl w:val="0"/>
          <w:numId w:val="30"/>
        </w:numPr>
      </w:pPr>
      <w:r w:rsidRPr="00DA7E86">
        <w:t>aesthetic trends,</w:t>
      </w:r>
    </w:p>
    <w:p w14:paraId="15D1A6E7" w14:textId="77777777" w:rsidR="007473D6" w:rsidRPr="00DA7E86" w:rsidRDefault="007473D6" w:rsidP="007473D6">
      <w:pPr>
        <w:pStyle w:val="NormalWeb"/>
        <w:numPr>
          <w:ilvl w:val="0"/>
          <w:numId w:val="30"/>
        </w:numPr>
      </w:pPr>
      <w:r w:rsidRPr="00DA7E86">
        <w:t>emotional resonance.</w:t>
      </w:r>
    </w:p>
    <w:p w14:paraId="15D1A6E8" w14:textId="77777777" w:rsidR="007473D6" w:rsidRPr="00DA7E86" w:rsidRDefault="007473D6" w:rsidP="00DA7E86">
      <w:pPr>
        <w:pStyle w:val="NormalWeb"/>
      </w:pPr>
      <w:r w:rsidRPr="00DA7E86">
        <w:t>This explains the rise of spontaneous travel bookings influenced by short videos.</w:t>
      </w:r>
    </w:p>
    <w:p w14:paraId="15D1A6E9" w14:textId="77777777" w:rsidR="007473D6" w:rsidRPr="00DA7E86" w:rsidRDefault="007473D6" w:rsidP="007473D6">
      <w:pPr>
        <w:pStyle w:val="Heading2"/>
      </w:pPr>
      <w:bookmarkStart w:id="37" w:name="_Toc214898857"/>
      <w:r w:rsidRPr="00DA7E86">
        <w:rPr>
          <w:rStyle w:val="Strong"/>
          <w:b/>
          <w:bCs/>
        </w:rPr>
        <w:t>5.3 Travel as Self-Representation and Identity Performance</w:t>
      </w:r>
      <w:bookmarkEnd w:id="37"/>
    </w:p>
    <w:p w14:paraId="15D1A6EA" w14:textId="77777777" w:rsidR="007473D6" w:rsidRPr="00DA7E86" w:rsidRDefault="007473D6" w:rsidP="007473D6">
      <w:pPr>
        <w:pStyle w:val="NormalWeb"/>
      </w:pPr>
      <w:r w:rsidRPr="00DA7E86">
        <w:t>Social media converts tourism into a performance of lifestyle and identity. Goffman (1959) suggests individuals perform roles to shape others’ perceptions. Instagram and TikTok amplify this through:</w:t>
      </w:r>
    </w:p>
    <w:p w14:paraId="15D1A6EB" w14:textId="77777777" w:rsidR="007473D6" w:rsidRPr="00DA7E86" w:rsidRDefault="007473D6" w:rsidP="007473D6">
      <w:pPr>
        <w:pStyle w:val="NormalWeb"/>
        <w:numPr>
          <w:ilvl w:val="0"/>
          <w:numId w:val="31"/>
        </w:numPr>
      </w:pPr>
      <w:r w:rsidRPr="00DA7E86">
        <w:t>curated vacation outfits,</w:t>
      </w:r>
    </w:p>
    <w:p w14:paraId="15D1A6EC" w14:textId="77777777" w:rsidR="007473D6" w:rsidRPr="00DA7E86" w:rsidRDefault="007473D6" w:rsidP="007473D6">
      <w:pPr>
        <w:pStyle w:val="NormalWeb"/>
        <w:numPr>
          <w:ilvl w:val="0"/>
          <w:numId w:val="31"/>
        </w:numPr>
      </w:pPr>
      <w:r w:rsidRPr="00DA7E86">
        <w:lastRenderedPageBreak/>
        <w:t>aesthetic photography,</w:t>
      </w:r>
    </w:p>
    <w:p w14:paraId="15D1A6ED" w14:textId="77777777" w:rsidR="007473D6" w:rsidRPr="00DA7E86" w:rsidRDefault="007473D6" w:rsidP="007473D6">
      <w:pPr>
        <w:pStyle w:val="NormalWeb"/>
        <w:numPr>
          <w:ilvl w:val="0"/>
          <w:numId w:val="31"/>
        </w:numPr>
      </w:pPr>
      <w:r w:rsidRPr="00DA7E86">
        <w:t>cinematic editing,</w:t>
      </w:r>
    </w:p>
    <w:p w14:paraId="15D1A6EE" w14:textId="77777777" w:rsidR="007473D6" w:rsidRPr="00DA7E86" w:rsidRDefault="007473D6" w:rsidP="007473D6">
      <w:pPr>
        <w:pStyle w:val="NormalWeb"/>
        <w:numPr>
          <w:ilvl w:val="0"/>
          <w:numId w:val="31"/>
        </w:numPr>
      </w:pPr>
      <w:r w:rsidRPr="00DA7E86">
        <w:t>carefully chosen locations.</w:t>
      </w:r>
    </w:p>
    <w:p w14:paraId="15D1A6EF" w14:textId="77777777" w:rsidR="007473D6" w:rsidRPr="00DA7E86" w:rsidRDefault="007473D6" w:rsidP="00DA7E86">
      <w:pPr>
        <w:pStyle w:val="NormalWeb"/>
      </w:pPr>
      <w:r w:rsidRPr="00DA7E86">
        <w:t>Travel becomes part of a user’s personal brand. This influences motivation, pushing travellers to seek destinations that match their digital persona.</w:t>
      </w:r>
    </w:p>
    <w:p w14:paraId="15D1A6F0" w14:textId="77777777" w:rsidR="007473D6" w:rsidRPr="00DA7E86" w:rsidRDefault="007473D6" w:rsidP="007473D6">
      <w:pPr>
        <w:pStyle w:val="Heading2"/>
      </w:pPr>
      <w:bookmarkStart w:id="38" w:name="_Toc214898858"/>
      <w:r w:rsidRPr="00DA7E86">
        <w:rPr>
          <w:rStyle w:val="Strong"/>
          <w:b/>
          <w:bCs/>
        </w:rPr>
        <w:t>5.4 Influencer Authority Redefines Travel Expertise</w:t>
      </w:r>
      <w:bookmarkEnd w:id="38"/>
    </w:p>
    <w:p w14:paraId="15D1A6F1" w14:textId="77777777" w:rsidR="007473D6" w:rsidRPr="00DA7E86" w:rsidRDefault="007473D6" w:rsidP="007473D6">
      <w:pPr>
        <w:pStyle w:val="NormalWeb"/>
      </w:pPr>
      <w:r w:rsidRPr="00DA7E86">
        <w:t>Influencers are now more influential than traditional travel experts because they provide:</w:t>
      </w:r>
    </w:p>
    <w:p w14:paraId="15D1A6F2" w14:textId="77777777" w:rsidR="007473D6" w:rsidRPr="00DA7E86" w:rsidRDefault="007473D6" w:rsidP="007473D6">
      <w:pPr>
        <w:pStyle w:val="NormalWeb"/>
        <w:numPr>
          <w:ilvl w:val="0"/>
          <w:numId w:val="32"/>
        </w:numPr>
      </w:pPr>
      <w:r w:rsidRPr="00DA7E86">
        <w:t>personalised advice,</w:t>
      </w:r>
    </w:p>
    <w:p w14:paraId="15D1A6F3" w14:textId="77777777" w:rsidR="007473D6" w:rsidRPr="00DA7E86" w:rsidRDefault="007473D6" w:rsidP="007473D6">
      <w:pPr>
        <w:pStyle w:val="NormalWeb"/>
        <w:numPr>
          <w:ilvl w:val="0"/>
          <w:numId w:val="32"/>
        </w:numPr>
      </w:pPr>
      <w:r w:rsidRPr="00DA7E86">
        <w:t>trustworthy narratives,</w:t>
      </w:r>
    </w:p>
    <w:p w14:paraId="15D1A6F4" w14:textId="77777777" w:rsidR="007473D6" w:rsidRPr="00DA7E86" w:rsidRDefault="007473D6" w:rsidP="007473D6">
      <w:pPr>
        <w:pStyle w:val="NormalWeb"/>
        <w:numPr>
          <w:ilvl w:val="0"/>
          <w:numId w:val="32"/>
        </w:numPr>
      </w:pPr>
      <w:r w:rsidRPr="00DA7E86">
        <w:t>emotional openness,</w:t>
      </w:r>
    </w:p>
    <w:p w14:paraId="15D1A6F5" w14:textId="77777777" w:rsidR="007473D6" w:rsidRPr="00DA7E86" w:rsidRDefault="007473D6" w:rsidP="007473D6">
      <w:pPr>
        <w:pStyle w:val="NormalWeb"/>
        <w:numPr>
          <w:ilvl w:val="0"/>
          <w:numId w:val="32"/>
        </w:numPr>
      </w:pPr>
      <w:r w:rsidRPr="00DA7E86">
        <w:t>lived experience.</w:t>
      </w:r>
    </w:p>
    <w:p w14:paraId="15D1A6F6" w14:textId="77777777" w:rsidR="007473D6" w:rsidRPr="00DA7E86" w:rsidRDefault="007473D6" w:rsidP="007473D6">
      <w:pPr>
        <w:pStyle w:val="NormalWeb"/>
      </w:pPr>
      <w:r w:rsidRPr="00DA7E86">
        <w:t>Parasocial relationships create emotional loyalty, making followers highly receptive to travel recommendations.</w:t>
      </w:r>
    </w:p>
    <w:p w14:paraId="15D1A6F7"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8859"/>
      <w:r w:rsidRPr="00DA7E86">
        <w:rPr>
          <w:rFonts w:ascii="Times New Roman" w:eastAsia="Times New Roman" w:hAnsi="Times New Roman" w:cs="Times New Roman"/>
          <w:b/>
          <w:bCs/>
          <w:sz w:val="36"/>
          <w:szCs w:val="36"/>
          <w:lang w:bidi="hi-IN"/>
        </w:rPr>
        <w:t>5.5 Algorithmic Travel: Who Actually Chooses the Destination?</w:t>
      </w:r>
      <w:bookmarkEnd w:id="39"/>
    </w:p>
    <w:p w14:paraId="15D1A6F8"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One of the most significant findings of this study is that </w:t>
      </w:r>
      <w:r w:rsidRPr="00DA7E86">
        <w:rPr>
          <w:rFonts w:ascii="Times New Roman" w:eastAsia="Times New Roman" w:hAnsi="Times New Roman" w:cs="Times New Roman"/>
          <w:i/>
          <w:iCs/>
          <w:sz w:val="24"/>
          <w:szCs w:val="24"/>
          <w:lang w:bidi="hi-IN"/>
        </w:rPr>
        <w:t>users are not always the ones choosing their destinations</w:t>
      </w:r>
      <w:r w:rsidRPr="00DA7E86">
        <w:rPr>
          <w:rFonts w:ascii="Times New Roman" w:eastAsia="Times New Roman" w:hAnsi="Times New Roman" w:cs="Times New Roman"/>
          <w:sz w:val="24"/>
          <w:szCs w:val="24"/>
          <w:lang w:bidi="hi-IN"/>
        </w:rPr>
        <w:t>. Instagram’s Explore Page and TikTok’s For You Page push content based on:</w:t>
      </w:r>
    </w:p>
    <w:p w14:paraId="15D1A6F9"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micro-interactions,</w:t>
      </w:r>
    </w:p>
    <w:p w14:paraId="15D1A6FA"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viewing time,</w:t>
      </w:r>
    </w:p>
    <w:p w14:paraId="15D1A6FB"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audio preferences,</w:t>
      </w:r>
    </w:p>
    <w:p w14:paraId="15D1A6FC"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hashtag trends,</w:t>
      </w:r>
    </w:p>
    <w:p w14:paraId="15D1A6FD"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previous engagement patterns.</w:t>
      </w:r>
    </w:p>
    <w:p w14:paraId="15D1A6FE"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means the algorithm actively shapes what a user sees—and therefore what a user desires.</w:t>
      </w:r>
    </w:p>
    <w:p w14:paraId="15D1A6FF"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898860"/>
      <w:r w:rsidRPr="00DA7E86">
        <w:rPr>
          <w:rFonts w:ascii="Times New Roman" w:eastAsia="Times New Roman" w:hAnsi="Times New Roman" w:cs="Times New Roman"/>
          <w:b/>
          <w:bCs/>
          <w:sz w:val="27"/>
          <w:szCs w:val="27"/>
          <w:lang w:bidi="hi-IN"/>
        </w:rPr>
        <w:t>Implications:</w:t>
      </w:r>
      <w:bookmarkEnd w:id="40"/>
    </w:p>
    <w:p w14:paraId="15D1A700"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Taste engineering:</w:t>
      </w:r>
      <w:r w:rsidRPr="00DA7E86">
        <w:rPr>
          <w:rFonts w:ascii="Times New Roman" w:eastAsia="Times New Roman" w:hAnsi="Times New Roman" w:cs="Times New Roman"/>
          <w:sz w:val="24"/>
          <w:szCs w:val="24"/>
          <w:lang w:bidi="hi-IN"/>
        </w:rPr>
        <w:t xml:space="preserve"> Algorithms guide travellers toward similar types of destinations (e.g., beach resorts, pastel-coloured cities).</w:t>
      </w:r>
    </w:p>
    <w:p w14:paraId="15D1A701"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Popularity cycles:</w:t>
      </w:r>
      <w:r w:rsidRPr="00DA7E86">
        <w:rPr>
          <w:rFonts w:ascii="Times New Roman" w:eastAsia="Times New Roman" w:hAnsi="Times New Roman" w:cs="Times New Roman"/>
          <w:sz w:val="24"/>
          <w:szCs w:val="24"/>
          <w:lang w:bidi="hi-IN"/>
        </w:rPr>
        <w:t xml:space="preserve"> Destinations trend and fade quickly, creating unstable tourism waves.</w:t>
      </w:r>
    </w:p>
    <w:p w14:paraId="15D1A702"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Homogenisation of travel:</w:t>
      </w:r>
      <w:r w:rsidRPr="00DA7E86">
        <w:rPr>
          <w:rFonts w:ascii="Times New Roman" w:eastAsia="Times New Roman" w:hAnsi="Times New Roman" w:cs="Times New Roman"/>
          <w:sz w:val="24"/>
          <w:szCs w:val="24"/>
          <w:lang w:bidi="hi-IN"/>
        </w:rPr>
        <w:t xml:space="preserve"> Users end up visiting the same places, often copying identical photo angles.</w:t>
      </w:r>
    </w:p>
    <w:p w14:paraId="15D1A703"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Overexposure:</w:t>
      </w:r>
      <w:r w:rsidRPr="00DA7E86">
        <w:rPr>
          <w:rFonts w:ascii="Times New Roman" w:eastAsia="Times New Roman" w:hAnsi="Times New Roman" w:cs="Times New Roman"/>
          <w:sz w:val="24"/>
          <w:szCs w:val="24"/>
          <w:lang w:bidi="hi-IN"/>
        </w:rPr>
        <w:t xml:space="preserve"> Some destinations become “viral hotspots,” while others remain invisible.</w:t>
      </w:r>
    </w:p>
    <w:p w14:paraId="15D1A704"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supports the idea that social media platforms function as powerful cultural gatekeepers.</w:t>
      </w:r>
    </w:p>
    <w:p w14:paraId="15D1A705"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8861"/>
      <w:r w:rsidRPr="00DA7E86">
        <w:rPr>
          <w:rFonts w:ascii="Times New Roman" w:eastAsia="Times New Roman" w:hAnsi="Times New Roman" w:cs="Times New Roman"/>
          <w:b/>
          <w:bCs/>
          <w:sz w:val="36"/>
          <w:szCs w:val="36"/>
          <w:lang w:bidi="hi-IN"/>
        </w:rPr>
        <w:lastRenderedPageBreak/>
        <w:t>5.6 Short-Form Travel Education: Benefits and Limitations</w:t>
      </w:r>
      <w:bookmarkEnd w:id="41"/>
    </w:p>
    <w:p w14:paraId="15D1A706"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offer fast, accessible, and practical travel information. For example, TikTok is filled with videos such as:</w:t>
      </w:r>
    </w:p>
    <w:p w14:paraId="15D1A707"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“How to use the Osaka metro,”</w:t>
      </w:r>
    </w:p>
    <w:p w14:paraId="15D1A708"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“10 things you must avoid in Bali,”</w:t>
      </w:r>
    </w:p>
    <w:p w14:paraId="15D1A709"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“Cheapest bus from Dubai to Abu Dhabi,”</w:t>
      </w:r>
    </w:p>
    <w:p w14:paraId="15D1A70A"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“Paris scam warnings,”</w:t>
      </w:r>
    </w:p>
    <w:p w14:paraId="15D1A70B"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“Top 5 foods you must try in Seoul.”</w:t>
      </w:r>
    </w:p>
    <w:p w14:paraId="15D1A70C"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8862"/>
      <w:r w:rsidRPr="00DA7E86">
        <w:rPr>
          <w:rFonts w:ascii="Times New Roman" w:eastAsia="Times New Roman" w:hAnsi="Times New Roman" w:cs="Times New Roman"/>
          <w:b/>
          <w:bCs/>
          <w:sz w:val="27"/>
          <w:szCs w:val="27"/>
          <w:lang w:bidi="hi-IN"/>
        </w:rPr>
        <w:t>Benefits:</w:t>
      </w:r>
      <w:bookmarkEnd w:id="42"/>
    </w:p>
    <w:p w14:paraId="15D1A70D"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reduces anxiety for first-time travellers,</w:t>
      </w:r>
    </w:p>
    <w:p w14:paraId="15D1A70E"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compresses essential information,</w:t>
      </w:r>
    </w:p>
    <w:p w14:paraId="15D1A70F"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visually demonstrates processes,</w:t>
      </w:r>
    </w:p>
    <w:p w14:paraId="15D1A710"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helps travellers prepare efficiently.</w:t>
      </w:r>
    </w:p>
    <w:p w14:paraId="15D1A711"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8863"/>
      <w:r w:rsidRPr="00DA7E86">
        <w:rPr>
          <w:rFonts w:ascii="Times New Roman" w:eastAsia="Times New Roman" w:hAnsi="Times New Roman" w:cs="Times New Roman"/>
          <w:b/>
          <w:bCs/>
          <w:sz w:val="27"/>
          <w:szCs w:val="27"/>
          <w:lang w:bidi="hi-IN"/>
        </w:rPr>
        <w:t>Limitations:</w:t>
      </w:r>
      <w:bookmarkEnd w:id="43"/>
    </w:p>
    <w:p w14:paraId="15D1A712"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can oversimplify complex details,</w:t>
      </w:r>
    </w:p>
    <w:p w14:paraId="15D1A713"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creators may unintentionally spread misinformation,</w:t>
      </w:r>
    </w:p>
    <w:p w14:paraId="15D1A714"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is not always updated,</w:t>
      </w:r>
    </w:p>
    <w:p w14:paraId="15D1A715"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videos lack cultural nuance.</w:t>
      </w:r>
    </w:p>
    <w:p w14:paraId="15D1A716"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Thus, while social media democratizes travel knowledge, it also risks promoting shallow understanding.</w:t>
      </w:r>
    </w:p>
    <w:p w14:paraId="15D1A717"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4898864"/>
      <w:r w:rsidRPr="00DA7E86">
        <w:rPr>
          <w:rFonts w:ascii="Times New Roman" w:eastAsia="Times New Roman" w:hAnsi="Times New Roman" w:cs="Times New Roman"/>
          <w:b/>
          <w:bCs/>
          <w:sz w:val="36"/>
          <w:szCs w:val="36"/>
          <w:lang w:bidi="hi-IN"/>
        </w:rPr>
        <w:t>5.7 The Psychology of Expectation–Reality Gaps</w:t>
      </w:r>
      <w:bookmarkEnd w:id="44"/>
    </w:p>
    <w:p w14:paraId="15D1A718"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are designed to amplify beauty and excitement. Creators select:</w:t>
      </w:r>
    </w:p>
    <w:p w14:paraId="15D1A719"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best angles,</w:t>
      </w:r>
    </w:p>
    <w:p w14:paraId="15D1A71A"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sunny days,</w:t>
      </w:r>
    </w:p>
    <w:p w14:paraId="15D1A71B"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empty scenes,</w:t>
      </w:r>
    </w:p>
    <w:p w14:paraId="15D1A71C"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dramatic transitions,</w:t>
      </w:r>
    </w:p>
    <w:p w14:paraId="15D1A71D"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perfect lighting,</w:t>
      </w:r>
    </w:p>
    <w:p w14:paraId="15D1A71E"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ideal moments.</w:t>
      </w:r>
    </w:p>
    <w:p w14:paraId="15D1A71F"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When travellers arrive, they often confront:</w:t>
      </w:r>
    </w:p>
    <w:p w14:paraId="15D1A720"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crowds,</w:t>
      </w:r>
    </w:p>
    <w:p w14:paraId="15D1A721"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heat,</w:t>
      </w:r>
    </w:p>
    <w:p w14:paraId="15D1A722"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queues,</w:t>
      </w:r>
    </w:p>
    <w:p w14:paraId="15D1A723"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 prices,</w:t>
      </w:r>
    </w:p>
    <w:p w14:paraId="15D1A724"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weather issues,</w:t>
      </w:r>
    </w:p>
    <w:p w14:paraId="15D1A725"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less aesthetic surroundings.</w:t>
      </w:r>
    </w:p>
    <w:p w14:paraId="15D1A726"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creates disappointment and sometimes resentment toward destinations. Henderson (2021) notes that this phenomenon damages destination satisfaction and post-travel reviews.</w:t>
      </w:r>
    </w:p>
    <w:p w14:paraId="15D1A727"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Expectation–reality gaps also influence word-of-mouth, with travellers warning others about “overrated spots” that were exaggerated by social media trends.</w:t>
      </w:r>
    </w:p>
    <w:p w14:paraId="15D1A728"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4898865"/>
      <w:r w:rsidRPr="00DA7E86">
        <w:rPr>
          <w:rFonts w:ascii="Times New Roman" w:eastAsia="Times New Roman" w:hAnsi="Times New Roman" w:cs="Times New Roman"/>
          <w:b/>
          <w:bCs/>
          <w:sz w:val="36"/>
          <w:szCs w:val="36"/>
          <w:lang w:bidi="hi-IN"/>
        </w:rPr>
        <w:t>5.8 Over-Tourism and Sustainability Challenges</w:t>
      </w:r>
      <w:bookmarkEnd w:id="45"/>
    </w:p>
    <w:p w14:paraId="15D1A729"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Social-media-driven tourism is a double-edged sword. While it boosts local economies, it can harm the environment and disrupt communities.</w:t>
      </w:r>
    </w:p>
    <w:p w14:paraId="15D1A72A"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8866"/>
      <w:r w:rsidRPr="00DA7E86">
        <w:rPr>
          <w:rFonts w:ascii="Times New Roman" w:eastAsia="Times New Roman" w:hAnsi="Times New Roman" w:cs="Times New Roman"/>
          <w:b/>
          <w:bCs/>
          <w:sz w:val="27"/>
          <w:szCs w:val="27"/>
          <w:lang w:bidi="hi-IN"/>
        </w:rPr>
        <w:t>Environmental Effects:</w:t>
      </w:r>
      <w:bookmarkEnd w:id="46"/>
    </w:p>
    <w:p w14:paraId="15D1A72B"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erosion of natural trails (Iceland),</w:t>
      </w:r>
    </w:p>
    <w:p w14:paraId="15D1A72C"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destruction of coral reefs (Thailand),</w:t>
      </w:r>
    </w:p>
    <w:p w14:paraId="15D1A72D"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excessive littering (Bali),</w:t>
      </w:r>
    </w:p>
    <w:p w14:paraId="15D1A72E"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pollution around lakes and mountains.</w:t>
      </w:r>
    </w:p>
    <w:p w14:paraId="15D1A72F"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8867"/>
      <w:r w:rsidRPr="00DA7E86">
        <w:rPr>
          <w:rFonts w:ascii="Times New Roman" w:eastAsia="Times New Roman" w:hAnsi="Times New Roman" w:cs="Times New Roman"/>
          <w:b/>
          <w:bCs/>
          <w:sz w:val="27"/>
          <w:szCs w:val="27"/>
          <w:lang w:bidi="hi-IN"/>
        </w:rPr>
        <w:t>Cultural Effects:</w:t>
      </w:r>
      <w:bookmarkEnd w:id="47"/>
    </w:p>
    <w:p w14:paraId="15D1A730" w14:textId="77777777"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disrespect toward sacred spaces,</w:t>
      </w:r>
    </w:p>
    <w:p w14:paraId="15D1A731" w14:textId="77777777"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interruption of rituals and traditions,</w:t>
      </w:r>
    </w:p>
    <w:p w14:paraId="15D1A732" w14:textId="77777777"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commodification of local culture for digital entertainment.</w:t>
      </w:r>
    </w:p>
    <w:p w14:paraId="15D1A733"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8868"/>
      <w:r w:rsidRPr="00DA7E86">
        <w:rPr>
          <w:rFonts w:ascii="Times New Roman" w:eastAsia="Times New Roman" w:hAnsi="Times New Roman" w:cs="Times New Roman"/>
          <w:b/>
          <w:bCs/>
          <w:sz w:val="27"/>
          <w:szCs w:val="27"/>
          <w:lang w:bidi="hi-IN"/>
        </w:rPr>
        <w:t>Economic Effects:</w:t>
      </w:r>
      <w:bookmarkEnd w:id="48"/>
    </w:p>
    <w:p w14:paraId="15D1A734" w14:textId="77777777"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inflated housing costs in popular districts,</w:t>
      </w:r>
    </w:p>
    <w:p w14:paraId="15D1A735" w14:textId="77777777"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monopolisation by large tourism businesses,</w:t>
      </w:r>
    </w:p>
    <w:p w14:paraId="15D1A736" w14:textId="77777777"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loss of authentic community spaces.</w:t>
      </w:r>
    </w:p>
    <w:p w14:paraId="15D1A737"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Examples include:</w:t>
      </w:r>
    </w:p>
    <w:p w14:paraId="15D1A738" w14:textId="77777777"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Hallstatt, Austria (overloaded with day-trippers),</w:t>
      </w:r>
    </w:p>
    <w:p w14:paraId="15D1A739" w14:textId="77777777"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Kyoto’s Gion district (geisha harassment for photos),</w:t>
      </w:r>
    </w:p>
    <w:p w14:paraId="15D1A73A" w14:textId="77777777"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Tulum, Mexico (overpriced tourism-driven economy).</w:t>
      </w:r>
    </w:p>
    <w:p w14:paraId="15D1A73B" w14:textId="77777777" w:rsid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magnifies tourism demand without allowing destinations time to adapt.</w:t>
      </w:r>
    </w:p>
    <w:p w14:paraId="15D1A73C"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36"/>
          <w:szCs w:val="36"/>
          <w:lang w:bidi="hi-IN"/>
        </w:rPr>
        <w:t>5.9 Tourism Boards Transforming Communication Strategies</w:t>
      </w:r>
    </w:p>
    <w:p w14:paraId="15D1A73D"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Tourism boards worldwide now design campaigns specifically for Instagram and TikTok.</w:t>
      </w:r>
    </w:p>
    <w:p w14:paraId="15D1A73E"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8869"/>
      <w:r w:rsidRPr="00DA7E86">
        <w:rPr>
          <w:rFonts w:ascii="Times New Roman" w:eastAsia="Times New Roman" w:hAnsi="Times New Roman" w:cs="Times New Roman"/>
          <w:b/>
          <w:bCs/>
          <w:sz w:val="27"/>
          <w:szCs w:val="27"/>
          <w:lang w:bidi="hi-IN"/>
        </w:rPr>
        <w:t>Common strategies:</w:t>
      </w:r>
      <w:bookmarkEnd w:id="49"/>
    </w:p>
    <w:p w14:paraId="15D1A73F"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hiring local micro-influencers,</w:t>
      </w:r>
    </w:p>
    <w:p w14:paraId="15D1A740"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creating official TikTok travel channels,</w:t>
      </w:r>
    </w:p>
    <w:p w14:paraId="15D1A741"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building “photo zones” for aesthetic pictures,</w:t>
      </w:r>
    </w:p>
    <w:p w14:paraId="15D1A742"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promoting sustainable travel through relatable videos,</w:t>
      </w:r>
    </w:p>
    <w:p w14:paraId="15D1A743"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encouraging off-peak travel,</w:t>
      </w:r>
    </w:p>
    <w:p w14:paraId="15D1A744"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highlighting lesser-known attractions.</w:t>
      </w:r>
    </w:p>
    <w:p w14:paraId="15D1A745"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Governments recognise that travellers respond more strongly to influencer content than official ads. As a result, tourism boards increasingly use user-generated content (UGC) to maintain authenticity.</w:t>
      </w:r>
    </w:p>
    <w:p w14:paraId="15D1A746" w14:textId="77777777"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shift marks a new era of </w:t>
      </w:r>
      <w:r w:rsidRPr="00DA7E86">
        <w:rPr>
          <w:rFonts w:ascii="Times New Roman" w:eastAsia="Times New Roman" w:hAnsi="Times New Roman" w:cs="Times New Roman"/>
          <w:i/>
          <w:iCs/>
          <w:sz w:val="24"/>
          <w:szCs w:val="24"/>
          <w:lang w:bidi="hi-IN"/>
        </w:rPr>
        <w:t>visual tourism marketing</w:t>
      </w:r>
      <w:r w:rsidRPr="00DA7E86">
        <w:rPr>
          <w:rFonts w:ascii="Times New Roman" w:eastAsia="Times New Roman" w:hAnsi="Times New Roman" w:cs="Times New Roman"/>
          <w:sz w:val="24"/>
          <w:szCs w:val="24"/>
          <w:lang w:bidi="hi-IN"/>
        </w:rPr>
        <w:t>, where aesthetic value heavily influences communication strategy.</w:t>
      </w:r>
    </w:p>
    <w:p w14:paraId="15D1A747"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4898870"/>
      <w:r w:rsidRPr="00DA7E86">
        <w:rPr>
          <w:rFonts w:ascii="Times New Roman" w:eastAsia="Times New Roman" w:hAnsi="Times New Roman" w:cs="Times New Roman"/>
          <w:b/>
          <w:bCs/>
          <w:sz w:val="36"/>
          <w:szCs w:val="36"/>
          <w:lang w:bidi="hi-IN"/>
        </w:rPr>
        <w:t>5.10 Travel as Identity Construction</w:t>
      </w:r>
      <w:bookmarkEnd w:id="50"/>
    </w:p>
    <w:p w14:paraId="15D1A748"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is no longer just leisure—it is part of personal branding. Instagram and TikTok turn travel into a performance of identity.</w:t>
      </w:r>
    </w:p>
    <w:p w14:paraId="15D1A749"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select destinations based on:</w:t>
      </w:r>
    </w:p>
    <w:p w14:paraId="15D1A74A"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lifestyle aesthetics (minimalist, tropical, luxury, vintage),</w:t>
      </w:r>
    </w:p>
    <w:p w14:paraId="15D1A74B"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fashion trends linked to destinations,</w:t>
      </w:r>
    </w:p>
    <w:p w14:paraId="15D1A74C"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“vibes” portrayed online,</w:t>
      </w:r>
    </w:p>
    <w:p w14:paraId="15D1A74D"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creation potential.</w:t>
      </w:r>
    </w:p>
    <w:p w14:paraId="15D1A74E" w14:textId="77777777"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behaviour reflects Goffman’s (1959) impression-management theory. People travel not only to enjoy but to </w:t>
      </w:r>
      <w:r w:rsidRPr="00DA7E86">
        <w:rPr>
          <w:rFonts w:ascii="Times New Roman" w:eastAsia="Times New Roman" w:hAnsi="Times New Roman" w:cs="Times New Roman"/>
          <w:i/>
          <w:iCs/>
          <w:sz w:val="24"/>
          <w:szCs w:val="24"/>
          <w:lang w:bidi="hi-IN"/>
        </w:rPr>
        <w:t>show</w:t>
      </w:r>
      <w:r w:rsidRPr="00DA7E86">
        <w:rPr>
          <w:rFonts w:ascii="Times New Roman" w:eastAsia="Times New Roman" w:hAnsi="Times New Roman" w:cs="Times New Roman"/>
          <w:sz w:val="24"/>
          <w:szCs w:val="24"/>
          <w:lang w:bidi="hi-IN"/>
        </w:rPr>
        <w:t xml:space="preserve"> that they are enjoying. This changes the purpose of tourism from internal experience to external validation.</w:t>
      </w:r>
    </w:p>
    <w:p w14:paraId="15D1A74F"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898871"/>
      <w:r w:rsidRPr="00DA7E86">
        <w:rPr>
          <w:rFonts w:ascii="Times New Roman" w:eastAsia="Times New Roman" w:hAnsi="Times New Roman" w:cs="Times New Roman"/>
          <w:b/>
          <w:bCs/>
          <w:sz w:val="36"/>
          <w:szCs w:val="36"/>
          <w:lang w:bidi="hi-IN"/>
        </w:rPr>
        <w:t>5.11 The Need for Responsible Digital Tourism</w:t>
      </w:r>
      <w:bookmarkEnd w:id="51"/>
    </w:p>
    <w:p w14:paraId="15D1A750"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As social media continues to shape global travel, responsible communication becomes crucial. Tourism boards, influencers, and creators must:</w:t>
      </w:r>
    </w:p>
    <w:p w14:paraId="15D1A751"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promoting unsafe travel hacks,</w:t>
      </w:r>
    </w:p>
    <w:p w14:paraId="15D1A752"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encouraging illegal or disrespectful behaviour,</w:t>
      </w:r>
    </w:p>
    <w:p w14:paraId="15D1A753"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be transparent about crowds and costs,</w:t>
      </w:r>
    </w:p>
    <w:p w14:paraId="15D1A754"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promote lesser-known or sustainable locations,</w:t>
      </w:r>
    </w:p>
    <w:p w14:paraId="15D1A755"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emphasise cultural respect,</w:t>
      </w:r>
    </w:p>
    <w:p w14:paraId="15D1A756"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discourage harmful environmental practices.</w:t>
      </w:r>
    </w:p>
    <w:p w14:paraId="15D1A757"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Balanced storytelling can help protect destinations while still inspiring travellers.</w:t>
      </w:r>
    </w:p>
    <w:p w14:paraId="15D1A758" w14:textId="77777777" w:rsidR="00A21977" w:rsidRPr="00DA7E86" w:rsidRDefault="00A21977" w:rsidP="00A21977">
      <w:pPr>
        <w:spacing w:after="0" w:line="240" w:lineRule="auto"/>
        <w:rPr>
          <w:rFonts w:ascii="Times New Roman" w:eastAsia="Times New Roman" w:hAnsi="Times New Roman" w:cs="Times New Roman"/>
          <w:sz w:val="24"/>
          <w:szCs w:val="24"/>
          <w:lang w:bidi="hi-IN"/>
        </w:rPr>
      </w:pPr>
    </w:p>
    <w:p w14:paraId="15D1A759" w14:textId="77777777"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8872"/>
      <w:r w:rsidRPr="00DA7E86">
        <w:rPr>
          <w:rFonts w:ascii="Times New Roman" w:eastAsia="Times New Roman" w:hAnsi="Times New Roman" w:cs="Times New Roman"/>
          <w:b/>
          <w:bCs/>
          <w:kern w:val="36"/>
          <w:sz w:val="48"/>
          <w:szCs w:val="48"/>
          <w:lang w:bidi="hi-IN"/>
        </w:rPr>
        <w:t>6. Conclusion</w:t>
      </w:r>
      <w:bookmarkEnd w:id="52"/>
    </w:p>
    <w:p w14:paraId="15D1A75A"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have revolutionised the way travellers imagine, choose, and experience destinations. They function as powerful visual platforms that combine aesthetic beauty, emotional connection, algorithmic discovery, and peer influence.</w:t>
      </w:r>
    </w:p>
    <w:p w14:paraId="15D1A75B"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emphasises polished, aspirational travel, whereas TikTok promotes authentic, relatable experiences.</w:t>
      </w:r>
    </w:p>
    <w:p w14:paraId="15D1A75C"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platforms now act as primary sources of travel inspiration for young travellers.</w:t>
      </w:r>
    </w:p>
    <w:p w14:paraId="15D1A75D"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replace traditional travel agents by providing trusted, emotionally resonant guidance.</w:t>
      </w:r>
    </w:p>
    <w:p w14:paraId="15D1A75E"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User-generated content increases transparency and reduces travel anxiety.</w:t>
      </w:r>
    </w:p>
    <w:p w14:paraId="15D1A75F"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 and FOMO drive travel demand beyond personal preference.</w:t>
      </w:r>
    </w:p>
    <w:p w14:paraId="15D1A760"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simplify travel knowledge but risk misinformation.</w:t>
      </w:r>
    </w:p>
    <w:p w14:paraId="15D1A761"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 arise from filtered, edited, and staged content.</w:t>
      </w:r>
    </w:p>
    <w:p w14:paraId="15D1A762"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Viral tourism spikes can cause environmental harm and cultural disruption.</w:t>
      </w:r>
    </w:p>
    <w:p w14:paraId="15D1A763"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boards are adapting to the dominance of social media by reshaping marketing strategies.</w:t>
      </w:r>
    </w:p>
    <w:p w14:paraId="15D1A764"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Algorithms play a huge role in shaping global travel trends.</w:t>
      </w:r>
    </w:p>
    <w:p w14:paraId="15D1A765"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Overall, Instagram and TikTok are not just tools—</w:t>
      </w:r>
      <w:r w:rsidRPr="00DA7E86">
        <w:rPr>
          <w:rFonts w:ascii="Times New Roman" w:eastAsia="Times New Roman" w:hAnsi="Times New Roman" w:cs="Times New Roman"/>
          <w:b/>
          <w:bCs/>
          <w:sz w:val="24"/>
          <w:szCs w:val="24"/>
          <w:lang w:bidi="hi-IN"/>
        </w:rPr>
        <w:t>they are cultural forces reshaping the global tourism ecosystem.</w:t>
      </w:r>
      <w:r w:rsidRPr="00DA7E86">
        <w:rPr>
          <w:rFonts w:ascii="Times New Roman" w:eastAsia="Times New Roman" w:hAnsi="Times New Roman" w:cs="Times New Roman"/>
          <w:sz w:val="24"/>
          <w:szCs w:val="24"/>
          <w:lang w:bidi="hi-IN"/>
        </w:rPr>
        <w:t xml:space="preserve"> They influence how travellers imagine the world, how they interact with destinations, and how they present their own identities. As these platforms continue evolving, tourism stakeholders must address challenges responsibly to ensure sustainable and authentic travel futures.</w:t>
      </w:r>
    </w:p>
    <w:p w14:paraId="15D1A766" w14:textId="77777777" w:rsidR="00A21977" w:rsidRPr="00DA7E86" w:rsidRDefault="00A21977" w:rsidP="00A21977">
      <w:pPr>
        <w:spacing w:after="0" w:line="240" w:lineRule="auto"/>
        <w:rPr>
          <w:rFonts w:ascii="Times New Roman" w:eastAsia="Times New Roman" w:hAnsi="Times New Roman" w:cs="Times New Roman"/>
          <w:sz w:val="24"/>
          <w:szCs w:val="24"/>
          <w:lang w:bidi="hi-IN"/>
        </w:rPr>
      </w:pPr>
    </w:p>
    <w:p w14:paraId="15D1A767" w14:textId="77777777"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3" w:name="_Toc214898873"/>
      <w:r w:rsidRPr="00DA7E86">
        <w:rPr>
          <w:rFonts w:ascii="Times New Roman" w:eastAsia="Times New Roman" w:hAnsi="Times New Roman" w:cs="Times New Roman"/>
          <w:b/>
          <w:bCs/>
          <w:kern w:val="36"/>
          <w:sz w:val="48"/>
          <w:szCs w:val="48"/>
          <w:lang w:bidi="hi-IN"/>
        </w:rPr>
        <w:t>7. References</w:t>
      </w:r>
      <w:bookmarkEnd w:id="53"/>
    </w:p>
    <w:p w14:paraId="15D1A768" w14:textId="77777777" w:rsidR="00F41090"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Ajzen, I. (1991). The theory of planned behaviour. </w:t>
      </w:r>
      <w:r w:rsidRPr="00DA7E86">
        <w:rPr>
          <w:rFonts w:ascii="Times New Roman" w:eastAsia="Times New Roman" w:hAnsi="Times New Roman" w:cs="Times New Roman"/>
          <w:i/>
          <w:iCs/>
          <w:sz w:val="24"/>
          <w:szCs w:val="24"/>
          <w:lang w:bidi="hi-IN"/>
        </w:rPr>
        <w:t>Organizational Behavior and Human Decision Processes</w:t>
      </w:r>
      <w:r w:rsidRPr="00DA7E86">
        <w:rPr>
          <w:rFonts w:ascii="Times New Roman" w:eastAsia="Times New Roman" w:hAnsi="Times New Roman" w:cs="Times New Roman"/>
          <w:sz w:val="24"/>
          <w:szCs w:val="24"/>
          <w:lang w:bidi="hi-IN"/>
        </w:rPr>
        <w:t>, 50(2), 179–211.</w:t>
      </w:r>
      <w:r w:rsidRPr="00DA7E86">
        <w:rPr>
          <w:rFonts w:ascii="Times New Roman" w:eastAsia="Times New Roman" w:hAnsi="Times New Roman" w:cs="Times New Roman"/>
          <w:sz w:val="24"/>
          <w:szCs w:val="24"/>
          <w:lang w:bidi="hi-IN"/>
        </w:rPr>
        <w:br/>
        <w:t xml:space="preserve">Braun, V., &amp; Clarke, V. (2006). Using thematic analysis in psychology. </w:t>
      </w:r>
      <w:r w:rsidRPr="00DA7E86">
        <w:rPr>
          <w:rFonts w:ascii="Times New Roman" w:eastAsia="Times New Roman" w:hAnsi="Times New Roman" w:cs="Times New Roman"/>
          <w:i/>
          <w:iCs/>
          <w:sz w:val="24"/>
          <w:szCs w:val="24"/>
          <w:lang w:bidi="hi-IN"/>
        </w:rPr>
        <w:t>Qualitative Research in Psychology</w:t>
      </w:r>
      <w:r w:rsidRPr="00DA7E86">
        <w:rPr>
          <w:rFonts w:ascii="Times New Roman" w:eastAsia="Times New Roman" w:hAnsi="Times New Roman" w:cs="Times New Roman"/>
          <w:sz w:val="24"/>
          <w:szCs w:val="24"/>
          <w:lang w:bidi="hi-IN"/>
        </w:rPr>
        <w:t>, 3(2), 77–101.</w:t>
      </w:r>
      <w:r w:rsidRPr="00DA7E86">
        <w:rPr>
          <w:rFonts w:ascii="Times New Roman" w:eastAsia="Times New Roman" w:hAnsi="Times New Roman" w:cs="Times New Roman"/>
          <w:sz w:val="24"/>
          <w:szCs w:val="24"/>
          <w:lang w:bidi="hi-IN"/>
        </w:rPr>
        <w:br/>
        <w:t xml:space="preserve">Chua, T., &amp; Chang, J. (2016). Instagram and visual authenticity in travel marketing. </w:t>
      </w:r>
      <w:r w:rsidRPr="00DA7E86">
        <w:rPr>
          <w:rFonts w:ascii="Times New Roman" w:eastAsia="Times New Roman" w:hAnsi="Times New Roman" w:cs="Times New Roman"/>
          <w:i/>
          <w:iCs/>
          <w:sz w:val="24"/>
          <w:szCs w:val="24"/>
          <w:lang w:bidi="hi-IN"/>
        </w:rPr>
        <w:t>Tourism Review</w:t>
      </w:r>
      <w:r w:rsidRPr="00DA7E86">
        <w:rPr>
          <w:rFonts w:ascii="Times New Roman" w:eastAsia="Times New Roman" w:hAnsi="Times New Roman" w:cs="Times New Roman"/>
          <w:sz w:val="24"/>
          <w:szCs w:val="24"/>
          <w:lang w:bidi="hi-IN"/>
        </w:rPr>
        <w:t>, 71(3), 291–303.</w:t>
      </w:r>
      <w:r w:rsidRPr="00DA7E86">
        <w:rPr>
          <w:rFonts w:ascii="Times New Roman" w:eastAsia="Times New Roman" w:hAnsi="Times New Roman" w:cs="Times New Roman"/>
          <w:sz w:val="24"/>
          <w:szCs w:val="24"/>
          <w:lang w:bidi="hi-IN"/>
        </w:rPr>
        <w:br/>
        <w:t xml:space="preserve">Cialdini, R. (2001). </w:t>
      </w:r>
      <w:r w:rsidRPr="00DA7E86">
        <w:rPr>
          <w:rFonts w:ascii="Times New Roman" w:eastAsia="Times New Roman" w:hAnsi="Times New Roman" w:cs="Times New Roman"/>
          <w:i/>
          <w:iCs/>
          <w:sz w:val="24"/>
          <w:szCs w:val="24"/>
          <w:lang w:bidi="hi-IN"/>
        </w:rPr>
        <w:t>Influence: Science and Practice.</w:t>
      </w:r>
      <w:r w:rsidRPr="00DA7E86">
        <w:rPr>
          <w:rFonts w:ascii="Times New Roman" w:eastAsia="Times New Roman" w:hAnsi="Times New Roman" w:cs="Times New Roman"/>
          <w:sz w:val="24"/>
          <w:szCs w:val="24"/>
          <w:lang w:bidi="hi-IN"/>
        </w:rPr>
        <w:t xml:space="preserve"> Allyn &amp; Bacon.</w:t>
      </w:r>
      <w:r w:rsidRPr="00DA7E86">
        <w:rPr>
          <w:rFonts w:ascii="Times New Roman" w:eastAsia="Times New Roman" w:hAnsi="Times New Roman" w:cs="Times New Roman"/>
          <w:sz w:val="24"/>
          <w:szCs w:val="24"/>
          <w:lang w:bidi="hi-IN"/>
        </w:rPr>
        <w:br/>
        <w:t xml:space="preserve">Festinger, L. (1954). A theory of social comparison processes. </w:t>
      </w:r>
      <w:r w:rsidRPr="00DA7E86">
        <w:rPr>
          <w:rFonts w:ascii="Times New Roman" w:eastAsia="Times New Roman" w:hAnsi="Times New Roman" w:cs="Times New Roman"/>
          <w:i/>
          <w:iCs/>
          <w:sz w:val="24"/>
          <w:szCs w:val="24"/>
          <w:lang w:bidi="hi-IN"/>
        </w:rPr>
        <w:t>Human Relations</w:t>
      </w:r>
      <w:r w:rsidRPr="00DA7E86">
        <w:rPr>
          <w:rFonts w:ascii="Times New Roman" w:eastAsia="Times New Roman" w:hAnsi="Times New Roman" w:cs="Times New Roman"/>
          <w:sz w:val="24"/>
          <w:szCs w:val="24"/>
          <w:lang w:bidi="hi-IN"/>
        </w:rPr>
        <w:t>, 7(2), 117–140.</w:t>
      </w:r>
      <w:r w:rsidRPr="00DA7E86">
        <w:rPr>
          <w:rFonts w:ascii="Times New Roman" w:eastAsia="Times New Roman" w:hAnsi="Times New Roman" w:cs="Times New Roman"/>
          <w:sz w:val="24"/>
          <w:szCs w:val="24"/>
          <w:lang w:bidi="hi-IN"/>
        </w:rPr>
        <w:br/>
        <w:t xml:space="preserve">Goffman, E. (1959). </w:t>
      </w:r>
      <w:r w:rsidRPr="00DA7E86">
        <w:rPr>
          <w:rFonts w:ascii="Times New Roman" w:eastAsia="Times New Roman" w:hAnsi="Times New Roman" w:cs="Times New Roman"/>
          <w:i/>
          <w:iCs/>
          <w:sz w:val="24"/>
          <w:szCs w:val="24"/>
          <w:lang w:bidi="hi-IN"/>
        </w:rPr>
        <w:t>The Presentation of Self in Everyday Life.</w:t>
      </w:r>
      <w:r w:rsidRPr="00DA7E86">
        <w:rPr>
          <w:rFonts w:ascii="Times New Roman" w:eastAsia="Times New Roman" w:hAnsi="Times New Roman" w:cs="Times New Roman"/>
          <w:sz w:val="24"/>
          <w:szCs w:val="24"/>
          <w:lang w:bidi="hi-IN"/>
        </w:rPr>
        <w:t xml:space="preserve"> Doubleday.</w:t>
      </w:r>
      <w:r w:rsidRPr="00DA7E86">
        <w:rPr>
          <w:rFonts w:ascii="Times New Roman" w:eastAsia="Times New Roman" w:hAnsi="Times New Roman" w:cs="Times New Roman"/>
          <w:sz w:val="24"/>
          <w:szCs w:val="24"/>
          <w:lang w:bidi="hi-IN"/>
        </w:rPr>
        <w:br/>
      </w:r>
      <w:r w:rsidRPr="00DA7E86">
        <w:rPr>
          <w:rFonts w:ascii="Times New Roman" w:eastAsia="Times New Roman" w:hAnsi="Times New Roman" w:cs="Times New Roman"/>
          <w:sz w:val="24"/>
          <w:szCs w:val="24"/>
          <w:lang w:bidi="hi-IN"/>
        </w:rPr>
        <w:lastRenderedPageBreak/>
        <w:t xml:space="preserve">Gretzel, U., Sigala, M., Xiang, Z., &amp; Koo, C. (2015). Smart tourism: Foundations and developments. </w:t>
      </w:r>
      <w:r w:rsidRPr="00DA7E86">
        <w:rPr>
          <w:rFonts w:ascii="Times New Roman" w:eastAsia="Times New Roman" w:hAnsi="Times New Roman" w:cs="Times New Roman"/>
          <w:i/>
          <w:iCs/>
          <w:sz w:val="24"/>
          <w:szCs w:val="24"/>
          <w:lang w:bidi="hi-IN"/>
        </w:rPr>
        <w:t>Electronic Markets</w:t>
      </w:r>
      <w:r w:rsidRPr="00DA7E86">
        <w:rPr>
          <w:rFonts w:ascii="Times New Roman" w:eastAsia="Times New Roman" w:hAnsi="Times New Roman" w:cs="Times New Roman"/>
          <w:sz w:val="24"/>
          <w:szCs w:val="24"/>
          <w:lang w:bidi="hi-IN"/>
        </w:rPr>
        <w:t>, 25(3), 179–188.</w:t>
      </w:r>
      <w:r w:rsidRPr="00DA7E86">
        <w:rPr>
          <w:rFonts w:ascii="Times New Roman" w:eastAsia="Times New Roman" w:hAnsi="Times New Roman" w:cs="Times New Roman"/>
          <w:sz w:val="24"/>
          <w:szCs w:val="24"/>
          <w:lang w:bidi="hi-IN"/>
        </w:rPr>
        <w:br/>
        <w:t xml:space="preserve">Henderson, K. (2021). Filters, fantasy, and tourist disappointment. </w:t>
      </w:r>
      <w:r w:rsidRPr="00DA7E86">
        <w:rPr>
          <w:rFonts w:ascii="Times New Roman" w:eastAsia="Times New Roman" w:hAnsi="Times New Roman" w:cs="Times New Roman"/>
          <w:i/>
          <w:iCs/>
          <w:sz w:val="24"/>
          <w:szCs w:val="24"/>
          <w:lang w:bidi="hi-IN"/>
        </w:rPr>
        <w:t>Tourism Geographies</w:t>
      </w:r>
      <w:r w:rsidRPr="00DA7E86">
        <w:rPr>
          <w:rFonts w:ascii="Times New Roman" w:eastAsia="Times New Roman" w:hAnsi="Times New Roman" w:cs="Times New Roman"/>
          <w:sz w:val="24"/>
          <w:szCs w:val="24"/>
          <w:lang w:bidi="hi-IN"/>
        </w:rPr>
        <w:t>, 23(4), 499–516.</w:t>
      </w:r>
      <w:r w:rsidRPr="00DA7E86">
        <w:rPr>
          <w:rFonts w:ascii="Times New Roman" w:eastAsia="Times New Roman" w:hAnsi="Times New Roman" w:cs="Times New Roman"/>
          <w:sz w:val="24"/>
          <w:szCs w:val="24"/>
          <w:lang w:bidi="hi-IN"/>
        </w:rPr>
        <w:br/>
        <w:t xml:space="preserve">Horton, D., &amp; Wohl, R. (1956). Mass communication and para-social interaction. </w:t>
      </w:r>
      <w:r w:rsidRPr="00DA7E86">
        <w:rPr>
          <w:rFonts w:ascii="Times New Roman" w:eastAsia="Times New Roman" w:hAnsi="Times New Roman" w:cs="Times New Roman"/>
          <w:i/>
          <w:iCs/>
          <w:sz w:val="24"/>
          <w:szCs w:val="24"/>
          <w:lang w:bidi="hi-IN"/>
        </w:rPr>
        <w:t>Psychiatry</w:t>
      </w:r>
      <w:r w:rsidRPr="00DA7E86">
        <w:rPr>
          <w:rFonts w:ascii="Times New Roman" w:eastAsia="Times New Roman" w:hAnsi="Times New Roman" w:cs="Times New Roman"/>
          <w:sz w:val="24"/>
          <w:szCs w:val="24"/>
          <w:lang w:bidi="hi-IN"/>
        </w:rPr>
        <w:t>, 19(3), 215–229.</w:t>
      </w:r>
      <w:r w:rsidRPr="00DA7E86">
        <w:rPr>
          <w:rFonts w:ascii="Times New Roman" w:eastAsia="Times New Roman" w:hAnsi="Times New Roman" w:cs="Times New Roman"/>
          <w:sz w:val="24"/>
          <w:szCs w:val="24"/>
          <w:lang w:bidi="hi-IN"/>
        </w:rPr>
        <w:br/>
        <w:t xml:space="preserve">Litvin, S. W., Goldsmith, R. E., &amp; Pan, B. (2008). Electronic word-of-mouth in hospitality and tourism.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29(3), 458–468.</w:t>
      </w:r>
      <w:r w:rsidRPr="00DA7E86">
        <w:rPr>
          <w:rFonts w:ascii="Times New Roman" w:eastAsia="Times New Roman" w:hAnsi="Times New Roman" w:cs="Times New Roman"/>
          <w:sz w:val="24"/>
          <w:szCs w:val="24"/>
          <w:lang w:bidi="hi-IN"/>
        </w:rPr>
        <w:br/>
        <w:t xml:space="preserve">MacKay, K., &amp; Vogt, C. (2020). Destination image and visual influence. </w:t>
      </w:r>
      <w:r w:rsidRPr="00DA7E86">
        <w:rPr>
          <w:rFonts w:ascii="Times New Roman" w:eastAsia="Times New Roman" w:hAnsi="Times New Roman" w:cs="Times New Roman"/>
          <w:i/>
          <w:iCs/>
          <w:sz w:val="24"/>
          <w:szCs w:val="24"/>
          <w:lang w:bidi="hi-IN"/>
        </w:rPr>
        <w:t>Annals of Tourism Research</w:t>
      </w:r>
      <w:r w:rsidRPr="00DA7E86">
        <w:rPr>
          <w:rFonts w:ascii="Times New Roman" w:eastAsia="Times New Roman" w:hAnsi="Times New Roman" w:cs="Times New Roman"/>
          <w:sz w:val="24"/>
          <w:szCs w:val="24"/>
          <w:lang w:bidi="hi-IN"/>
        </w:rPr>
        <w:t>, 81, 102894.</w:t>
      </w:r>
      <w:r w:rsidRPr="00DA7E86">
        <w:rPr>
          <w:rFonts w:ascii="Times New Roman" w:eastAsia="Times New Roman" w:hAnsi="Times New Roman" w:cs="Times New Roman"/>
          <w:sz w:val="24"/>
          <w:szCs w:val="24"/>
          <w:lang w:bidi="hi-IN"/>
        </w:rPr>
        <w:br/>
        <w:t xml:space="preserve">Munar, A. M., &amp; Jacobsen, J. K. (2014). Motivations for sharing tourism experiences.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43, 46–54.</w:t>
      </w:r>
      <w:r w:rsidRPr="00DA7E86">
        <w:rPr>
          <w:rFonts w:ascii="Times New Roman" w:eastAsia="Times New Roman" w:hAnsi="Times New Roman" w:cs="Times New Roman"/>
          <w:sz w:val="24"/>
          <w:szCs w:val="24"/>
          <w:lang w:bidi="hi-IN"/>
        </w:rPr>
        <w:br/>
        <w:t xml:space="preserve">Petty, R. E., &amp; Cacioppo, J. T. (1986). </w:t>
      </w:r>
      <w:r w:rsidRPr="00DA7E86">
        <w:rPr>
          <w:rFonts w:ascii="Times New Roman" w:eastAsia="Times New Roman" w:hAnsi="Times New Roman" w:cs="Times New Roman"/>
          <w:i/>
          <w:iCs/>
          <w:sz w:val="24"/>
          <w:szCs w:val="24"/>
          <w:lang w:bidi="hi-IN"/>
        </w:rPr>
        <w:t>Communication and Persuasion: Central and Peripheral Routes to Attitude Change.</w:t>
      </w:r>
      <w:r w:rsidRPr="00DA7E86">
        <w:rPr>
          <w:rFonts w:ascii="Times New Roman" w:eastAsia="Times New Roman" w:hAnsi="Times New Roman" w:cs="Times New Roman"/>
          <w:sz w:val="24"/>
          <w:szCs w:val="24"/>
          <w:lang w:bidi="hi-IN"/>
        </w:rPr>
        <w:t xml:space="preserve"> Springer.</w:t>
      </w:r>
      <w:r w:rsidRPr="00DA7E86">
        <w:rPr>
          <w:rFonts w:ascii="Times New Roman" w:eastAsia="Times New Roman" w:hAnsi="Times New Roman" w:cs="Times New Roman"/>
          <w:sz w:val="24"/>
          <w:szCs w:val="24"/>
          <w:lang w:bidi="hi-IN"/>
        </w:rPr>
        <w:br/>
        <w:t>Statista. (2024). Social media and Gen Z travel trends.</w:t>
      </w:r>
      <w:r w:rsidRPr="00DA7E86">
        <w:rPr>
          <w:rFonts w:ascii="Times New Roman" w:eastAsia="Times New Roman" w:hAnsi="Times New Roman" w:cs="Times New Roman"/>
          <w:sz w:val="24"/>
          <w:szCs w:val="24"/>
          <w:lang w:bidi="hi-IN"/>
        </w:rPr>
        <w:br/>
        <w:t xml:space="preserve">Urry, J. (2002). </w:t>
      </w:r>
      <w:r w:rsidRPr="00DA7E86">
        <w:rPr>
          <w:rFonts w:ascii="Times New Roman" w:eastAsia="Times New Roman" w:hAnsi="Times New Roman" w:cs="Times New Roman"/>
          <w:i/>
          <w:iCs/>
          <w:sz w:val="24"/>
          <w:szCs w:val="24"/>
          <w:lang w:bidi="hi-IN"/>
        </w:rPr>
        <w:t>The Tourist Gaze.</w:t>
      </w:r>
      <w:r w:rsidRPr="00DA7E86">
        <w:rPr>
          <w:rFonts w:ascii="Times New Roman" w:eastAsia="Times New Roman" w:hAnsi="Times New Roman" w:cs="Times New Roman"/>
          <w:sz w:val="24"/>
          <w:szCs w:val="24"/>
          <w:lang w:bidi="hi-IN"/>
        </w:rPr>
        <w:t xml:space="preserve"> Sage Publications.</w:t>
      </w:r>
      <w:r w:rsidRPr="00DA7E86">
        <w:rPr>
          <w:rFonts w:ascii="Times New Roman" w:eastAsia="Times New Roman" w:hAnsi="Times New Roman" w:cs="Times New Roman"/>
          <w:sz w:val="24"/>
          <w:szCs w:val="24"/>
          <w:lang w:bidi="hi-IN"/>
        </w:rPr>
        <w:br/>
        <w:t xml:space="preserve">Xiang, Z., &amp; Gretzel, U. (2010). Role of social media in travel information search.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31(2), 179–188.</w:t>
      </w:r>
      <w:r w:rsidRPr="00DA7E86">
        <w:rPr>
          <w:rFonts w:ascii="Times New Roman" w:eastAsia="Times New Roman" w:hAnsi="Times New Roman" w:cs="Times New Roman"/>
          <w:sz w:val="24"/>
          <w:szCs w:val="24"/>
          <w:lang w:bidi="hi-IN"/>
        </w:rPr>
        <w:br/>
        <w:t xml:space="preserve">Zhang, L., &amp; Lee, M. (2022). Short-form video platforms and global travel behaviour. </w:t>
      </w:r>
      <w:r w:rsidRPr="00DA7E86">
        <w:rPr>
          <w:rFonts w:ascii="Times New Roman" w:eastAsia="Times New Roman" w:hAnsi="Times New Roman" w:cs="Times New Roman"/>
          <w:i/>
          <w:iCs/>
          <w:sz w:val="24"/>
          <w:szCs w:val="24"/>
          <w:lang w:bidi="hi-IN"/>
        </w:rPr>
        <w:t>Journal of Digital Media Studies</w:t>
      </w:r>
      <w:r w:rsidRPr="00DA7E86">
        <w:rPr>
          <w:rFonts w:ascii="Times New Roman" w:eastAsia="Times New Roman" w:hAnsi="Times New Roman" w:cs="Times New Roman"/>
          <w:sz w:val="24"/>
          <w:szCs w:val="24"/>
          <w:lang w:bidi="hi-IN"/>
        </w:rPr>
        <w:t>, 4(1), 18–34.</w:t>
      </w:r>
    </w:p>
    <w:sectPr w:rsidR="00F41090" w:rsidRPr="00DA7E86" w:rsidSect="008B7C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E854C" w14:textId="77777777" w:rsidR="0023296C" w:rsidRDefault="0023296C" w:rsidP="008B7C7D">
      <w:pPr>
        <w:spacing w:after="0" w:line="240" w:lineRule="auto"/>
      </w:pPr>
      <w:r>
        <w:separator/>
      </w:r>
    </w:p>
  </w:endnote>
  <w:endnote w:type="continuationSeparator" w:id="0">
    <w:p w14:paraId="0EA8C386" w14:textId="77777777" w:rsidR="0023296C" w:rsidRDefault="0023296C" w:rsidP="008B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1A771" w14:textId="77777777" w:rsidR="003F594C" w:rsidRDefault="003F59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00594"/>
      <w:docPartObj>
        <w:docPartGallery w:val="Page Numbers (Bottom of Page)"/>
        <w:docPartUnique/>
      </w:docPartObj>
    </w:sdtPr>
    <w:sdtEndPr/>
    <w:sdtContent>
      <w:p w14:paraId="15D1A772" w14:textId="77777777" w:rsidR="003F594C" w:rsidRDefault="006E19A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5D1A773" w14:textId="77777777" w:rsidR="003F594C" w:rsidRDefault="003F59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1A775" w14:textId="77777777" w:rsidR="003F594C" w:rsidRDefault="003F5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5F3CB" w14:textId="77777777" w:rsidR="0023296C" w:rsidRDefault="0023296C" w:rsidP="008B7C7D">
      <w:pPr>
        <w:spacing w:after="0" w:line="240" w:lineRule="auto"/>
      </w:pPr>
      <w:r>
        <w:separator/>
      </w:r>
    </w:p>
  </w:footnote>
  <w:footnote w:type="continuationSeparator" w:id="0">
    <w:p w14:paraId="6A179717" w14:textId="77777777" w:rsidR="0023296C" w:rsidRDefault="0023296C" w:rsidP="008B7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1A76F" w14:textId="77777777" w:rsidR="003F594C" w:rsidRDefault="003F59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1A770" w14:textId="77777777" w:rsidR="003F594C" w:rsidRDefault="003F59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1A774" w14:textId="77777777" w:rsidR="003F594C" w:rsidRDefault="003F5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7052"/>
    <w:multiLevelType w:val="multilevel"/>
    <w:tmpl w:val="BD4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3D2C"/>
    <w:multiLevelType w:val="multilevel"/>
    <w:tmpl w:val="F054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10FA3"/>
    <w:multiLevelType w:val="multilevel"/>
    <w:tmpl w:val="469E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C5133"/>
    <w:multiLevelType w:val="multilevel"/>
    <w:tmpl w:val="CB4C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9254C"/>
    <w:multiLevelType w:val="multilevel"/>
    <w:tmpl w:val="059E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D43A3"/>
    <w:multiLevelType w:val="multilevel"/>
    <w:tmpl w:val="327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722FD"/>
    <w:multiLevelType w:val="multilevel"/>
    <w:tmpl w:val="EFB0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65FB"/>
    <w:multiLevelType w:val="multilevel"/>
    <w:tmpl w:val="268E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00317D"/>
    <w:multiLevelType w:val="multilevel"/>
    <w:tmpl w:val="84EA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46DE3"/>
    <w:multiLevelType w:val="multilevel"/>
    <w:tmpl w:val="B6CC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6E2C43"/>
    <w:multiLevelType w:val="multilevel"/>
    <w:tmpl w:val="9A50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785734"/>
    <w:multiLevelType w:val="multilevel"/>
    <w:tmpl w:val="3D5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62566"/>
    <w:multiLevelType w:val="multilevel"/>
    <w:tmpl w:val="D60C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D163C"/>
    <w:multiLevelType w:val="multilevel"/>
    <w:tmpl w:val="5230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60A23"/>
    <w:multiLevelType w:val="multilevel"/>
    <w:tmpl w:val="4500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6230A"/>
    <w:multiLevelType w:val="multilevel"/>
    <w:tmpl w:val="D608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9653EB"/>
    <w:multiLevelType w:val="multilevel"/>
    <w:tmpl w:val="70B6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76B00"/>
    <w:multiLevelType w:val="multilevel"/>
    <w:tmpl w:val="660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1624CC"/>
    <w:multiLevelType w:val="multilevel"/>
    <w:tmpl w:val="B638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366B9"/>
    <w:multiLevelType w:val="multilevel"/>
    <w:tmpl w:val="36B2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D5E34"/>
    <w:multiLevelType w:val="multilevel"/>
    <w:tmpl w:val="8816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8E2285"/>
    <w:multiLevelType w:val="multilevel"/>
    <w:tmpl w:val="F26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1255D2"/>
    <w:multiLevelType w:val="multilevel"/>
    <w:tmpl w:val="50C8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143736"/>
    <w:multiLevelType w:val="multilevel"/>
    <w:tmpl w:val="8CCE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323296"/>
    <w:multiLevelType w:val="multilevel"/>
    <w:tmpl w:val="E8A4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C34FAA"/>
    <w:multiLevelType w:val="multilevel"/>
    <w:tmpl w:val="E3BE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2A2590"/>
    <w:multiLevelType w:val="multilevel"/>
    <w:tmpl w:val="6076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4C20D9"/>
    <w:multiLevelType w:val="multilevel"/>
    <w:tmpl w:val="BF30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680B8B"/>
    <w:multiLevelType w:val="multilevel"/>
    <w:tmpl w:val="080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77C4E"/>
    <w:multiLevelType w:val="multilevel"/>
    <w:tmpl w:val="24BA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F16C20"/>
    <w:multiLevelType w:val="multilevel"/>
    <w:tmpl w:val="C3B4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AA21FF"/>
    <w:multiLevelType w:val="multilevel"/>
    <w:tmpl w:val="DD8E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F31AD4"/>
    <w:multiLevelType w:val="multilevel"/>
    <w:tmpl w:val="E018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4E2488"/>
    <w:multiLevelType w:val="multilevel"/>
    <w:tmpl w:val="63D0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555695"/>
    <w:multiLevelType w:val="multilevel"/>
    <w:tmpl w:val="C35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9C4B6F"/>
    <w:multiLevelType w:val="multilevel"/>
    <w:tmpl w:val="319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7575C8"/>
    <w:multiLevelType w:val="multilevel"/>
    <w:tmpl w:val="B118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4E43C7"/>
    <w:multiLevelType w:val="multilevel"/>
    <w:tmpl w:val="E564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507035"/>
    <w:multiLevelType w:val="multilevel"/>
    <w:tmpl w:val="DBBA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974548"/>
    <w:multiLevelType w:val="multilevel"/>
    <w:tmpl w:val="252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374C8D"/>
    <w:multiLevelType w:val="multilevel"/>
    <w:tmpl w:val="0CBE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37247"/>
    <w:multiLevelType w:val="multilevel"/>
    <w:tmpl w:val="BB26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162568"/>
    <w:multiLevelType w:val="multilevel"/>
    <w:tmpl w:val="98A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C66CF7"/>
    <w:multiLevelType w:val="multilevel"/>
    <w:tmpl w:val="3C4A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577121"/>
    <w:multiLevelType w:val="multilevel"/>
    <w:tmpl w:val="B476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085983"/>
    <w:multiLevelType w:val="multilevel"/>
    <w:tmpl w:val="7B1C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D91407"/>
    <w:multiLevelType w:val="multilevel"/>
    <w:tmpl w:val="0B42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5878745">
    <w:abstractNumId w:val="0"/>
  </w:num>
  <w:num w:numId="2" w16cid:durableId="217783376">
    <w:abstractNumId w:val="33"/>
  </w:num>
  <w:num w:numId="3" w16cid:durableId="1412849630">
    <w:abstractNumId w:val="14"/>
  </w:num>
  <w:num w:numId="4" w16cid:durableId="1936553763">
    <w:abstractNumId w:val="42"/>
  </w:num>
  <w:num w:numId="5" w16cid:durableId="338234090">
    <w:abstractNumId w:val="17"/>
  </w:num>
  <w:num w:numId="6" w16cid:durableId="655455128">
    <w:abstractNumId w:val="6"/>
  </w:num>
  <w:num w:numId="7" w16cid:durableId="2083675024">
    <w:abstractNumId w:val="25"/>
  </w:num>
  <w:num w:numId="8" w16cid:durableId="1109855623">
    <w:abstractNumId w:val="7"/>
  </w:num>
  <w:num w:numId="9" w16cid:durableId="1865828242">
    <w:abstractNumId w:val="21"/>
  </w:num>
  <w:num w:numId="10" w16cid:durableId="1187136357">
    <w:abstractNumId w:val="22"/>
  </w:num>
  <w:num w:numId="11" w16cid:durableId="742606159">
    <w:abstractNumId w:val="35"/>
  </w:num>
  <w:num w:numId="12" w16cid:durableId="2028173420">
    <w:abstractNumId w:val="8"/>
  </w:num>
  <w:num w:numId="13" w16cid:durableId="1584993664">
    <w:abstractNumId w:val="46"/>
  </w:num>
  <w:num w:numId="14" w16cid:durableId="1215968077">
    <w:abstractNumId w:val="1"/>
  </w:num>
  <w:num w:numId="15" w16cid:durableId="1783569762">
    <w:abstractNumId w:val="34"/>
  </w:num>
  <w:num w:numId="16" w16cid:durableId="180433839">
    <w:abstractNumId w:val="12"/>
  </w:num>
  <w:num w:numId="17" w16cid:durableId="411320056">
    <w:abstractNumId w:val="26"/>
  </w:num>
  <w:num w:numId="18" w16cid:durableId="133723316">
    <w:abstractNumId w:val="38"/>
  </w:num>
  <w:num w:numId="19" w16cid:durableId="1091244319">
    <w:abstractNumId w:val="3"/>
  </w:num>
  <w:num w:numId="20" w16cid:durableId="1040669290">
    <w:abstractNumId w:val="28"/>
  </w:num>
  <w:num w:numId="21" w16cid:durableId="936400159">
    <w:abstractNumId w:val="5"/>
  </w:num>
  <w:num w:numId="22" w16cid:durableId="1721586058">
    <w:abstractNumId w:val="20"/>
  </w:num>
  <w:num w:numId="23" w16cid:durableId="41100146">
    <w:abstractNumId w:val="41"/>
  </w:num>
  <w:num w:numId="24" w16cid:durableId="1075204371">
    <w:abstractNumId w:val="29"/>
  </w:num>
  <w:num w:numId="25" w16cid:durableId="807429421">
    <w:abstractNumId w:val="27"/>
  </w:num>
  <w:num w:numId="26" w16cid:durableId="1876307102">
    <w:abstractNumId w:val="19"/>
  </w:num>
  <w:num w:numId="27" w16cid:durableId="424812903">
    <w:abstractNumId w:val="36"/>
  </w:num>
  <w:num w:numId="28" w16cid:durableId="282810471">
    <w:abstractNumId w:val="23"/>
  </w:num>
  <w:num w:numId="29" w16cid:durableId="1408459624">
    <w:abstractNumId w:val="39"/>
  </w:num>
  <w:num w:numId="30" w16cid:durableId="113408253">
    <w:abstractNumId w:val="44"/>
  </w:num>
  <w:num w:numId="31" w16cid:durableId="1884635027">
    <w:abstractNumId w:val="24"/>
  </w:num>
  <w:num w:numId="32" w16cid:durableId="437138939">
    <w:abstractNumId w:val="13"/>
  </w:num>
  <w:num w:numId="33" w16cid:durableId="1857231798">
    <w:abstractNumId w:val="18"/>
  </w:num>
  <w:num w:numId="34" w16cid:durableId="1830169069">
    <w:abstractNumId w:val="43"/>
  </w:num>
  <w:num w:numId="35" w16cid:durableId="2069720594">
    <w:abstractNumId w:val="16"/>
  </w:num>
  <w:num w:numId="36" w16cid:durableId="2094399925">
    <w:abstractNumId w:val="30"/>
  </w:num>
  <w:num w:numId="37" w16cid:durableId="1725986828">
    <w:abstractNumId w:val="4"/>
  </w:num>
  <w:num w:numId="38" w16cid:durableId="1977492381">
    <w:abstractNumId w:val="2"/>
  </w:num>
  <w:num w:numId="39" w16cid:durableId="94373528">
    <w:abstractNumId w:val="45"/>
  </w:num>
  <w:num w:numId="40" w16cid:durableId="1141582904">
    <w:abstractNumId w:val="37"/>
  </w:num>
  <w:num w:numId="41" w16cid:durableId="2009364391">
    <w:abstractNumId w:val="15"/>
  </w:num>
  <w:num w:numId="42" w16cid:durableId="872156108">
    <w:abstractNumId w:val="31"/>
  </w:num>
  <w:num w:numId="43" w16cid:durableId="532159430">
    <w:abstractNumId w:val="10"/>
  </w:num>
  <w:num w:numId="44" w16cid:durableId="1143306242">
    <w:abstractNumId w:val="11"/>
  </w:num>
  <w:num w:numId="45" w16cid:durableId="1273368178">
    <w:abstractNumId w:val="32"/>
  </w:num>
  <w:num w:numId="46" w16cid:durableId="101267248">
    <w:abstractNumId w:val="9"/>
  </w:num>
  <w:num w:numId="47" w16cid:durableId="178496005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4447E"/>
    <w:rsid w:val="001133C8"/>
    <w:rsid w:val="0018023A"/>
    <w:rsid w:val="001B1952"/>
    <w:rsid w:val="001D1A61"/>
    <w:rsid w:val="00227A3D"/>
    <w:rsid w:val="0023296C"/>
    <w:rsid w:val="00354A68"/>
    <w:rsid w:val="003F594C"/>
    <w:rsid w:val="0044644F"/>
    <w:rsid w:val="00570DAC"/>
    <w:rsid w:val="005B1719"/>
    <w:rsid w:val="00621209"/>
    <w:rsid w:val="00694F57"/>
    <w:rsid w:val="006B7B8A"/>
    <w:rsid w:val="006E19A2"/>
    <w:rsid w:val="007473D6"/>
    <w:rsid w:val="007962A7"/>
    <w:rsid w:val="0080329F"/>
    <w:rsid w:val="008A2F6E"/>
    <w:rsid w:val="008B7C7D"/>
    <w:rsid w:val="008D6C87"/>
    <w:rsid w:val="009D3C02"/>
    <w:rsid w:val="00A21977"/>
    <w:rsid w:val="00A46E5C"/>
    <w:rsid w:val="00AF72D4"/>
    <w:rsid w:val="00B13818"/>
    <w:rsid w:val="00CF01D5"/>
    <w:rsid w:val="00DA7E86"/>
    <w:rsid w:val="00E25F1A"/>
    <w:rsid w:val="00F41090"/>
    <w:rsid w:val="00F4128C"/>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1A58D"/>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7473D6"/>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7473D6"/>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7473D6"/>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7473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3D6"/>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7473D6"/>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7473D6"/>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7473D6"/>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7473D6"/>
    <w:rPr>
      <w:b/>
      <w:bCs/>
    </w:rPr>
  </w:style>
  <w:style w:type="character" w:styleId="Emphasis">
    <w:name w:val="Emphasis"/>
    <w:basedOn w:val="DefaultParagraphFont"/>
    <w:uiPriority w:val="20"/>
    <w:qFormat/>
    <w:rsid w:val="007473D6"/>
    <w:rPr>
      <w:i/>
      <w:iCs/>
    </w:rPr>
  </w:style>
  <w:style w:type="character" w:customStyle="1" w:styleId="Heading4Char">
    <w:name w:val="Heading 4 Char"/>
    <w:basedOn w:val="DefaultParagraphFont"/>
    <w:link w:val="Heading4"/>
    <w:uiPriority w:val="9"/>
    <w:semiHidden/>
    <w:rsid w:val="007473D6"/>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8D6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C87"/>
    <w:rPr>
      <w:rFonts w:ascii="Tahoma" w:hAnsi="Tahoma" w:cs="Tahoma"/>
      <w:sz w:val="16"/>
      <w:szCs w:val="16"/>
    </w:rPr>
  </w:style>
  <w:style w:type="paragraph" w:styleId="Header">
    <w:name w:val="header"/>
    <w:basedOn w:val="Normal"/>
    <w:link w:val="HeaderChar"/>
    <w:uiPriority w:val="99"/>
    <w:semiHidden/>
    <w:unhideWhenUsed/>
    <w:rsid w:val="008B7C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7C7D"/>
  </w:style>
  <w:style w:type="paragraph" w:styleId="Footer">
    <w:name w:val="footer"/>
    <w:basedOn w:val="Normal"/>
    <w:link w:val="FooterChar"/>
    <w:uiPriority w:val="99"/>
    <w:unhideWhenUsed/>
    <w:rsid w:val="008B7C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C7D"/>
  </w:style>
  <w:style w:type="paragraph" w:styleId="TOCHeading">
    <w:name w:val="TOC Heading"/>
    <w:basedOn w:val="Heading1"/>
    <w:next w:val="Normal"/>
    <w:uiPriority w:val="39"/>
    <w:semiHidden/>
    <w:unhideWhenUsed/>
    <w:qFormat/>
    <w:rsid w:val="0044644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4644F"/>
    <w:pPr>
      <w:spacing w:after="100"/>
    </w:pPr>
  </w:style>
  <w:style w:type="paragraph" w:styleId="TOC3">
    <w:name w:val="toc 3"/>
    <w:basedOn w:val="Normal"/>
    <w:next w:val="Normal"/>
    <w:autoRedefine/>
    <w:uiPriority w:val="39"/>
    <w:unhideWhenUsed/>
    <w:rsid w:val="0044644F"/>
    <w:pPr>
      <w:spacing w:after="100"/>
      <w:ind w:left="440"/>
    </w:pPr>
  </w:style>
  <w:style w:type="paragraph" w:styleId="TOC2">
    <w:name w:val="toc 2"/>
    <w:basedOn w:val="Normal"/>
    <w:next w:val="Normal"/>
    <w:autoRedefine/>
    <w:uiPriority w:val="39"/>
    <w:unhideWhenUsed/>
    <w:rsid w:val="0044644F"/>
    <w:pPr>
      <w:spacing w:after="100"/>
      <w:ind w:left="220"/>
    </w:pPr>
  </w:style>
  <w:style w:type="character" w:styleId="Hyperlink">
    <w:name w:val="Hyperlink"/>
    <w:basedOn w:val="DefaultParagraphFont"/>
    <w:uiPriority w:val="99"/>
    <w:unhideWhenUsed/>
    <w:rsid w:val="004464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3980">
      <w:bodyDiv w:val="1"/>
      <w:marLeft w:val="0"/>
      <w:marRight w:val="0"/>
      <w:marTop w:val="0"/>
      <w:marBottom w:val="0"/>
      <w:divBdr>
        <w:top w:val="none" w:sz="0" w:space="0" w:color="auto"/>
        <w:left w:val="none" w:sz="0" w:space="0" w:color="auto"/>
        <w:bottom w:val="none" w:sz="0" w:space="0" w:color="auto"/>
        <w:right w:val="none" w:sz="0" w:space="0" w:color="auto"/>
      </w:divBdr>
    </w:div>
    <w:div w:id="1212420298">
      <w:bodyDiv w:val="1"/>
      <w:marLeft w:val="0"/>
      <w:marRight w:val="0"/>
      <w:marTop w:val="0"/>
      <w:marBottom w:val="0"/>
      <w:divBdr>
        <w:top w:val="none" w:sz="0" w:space="0" w:color="auto"/>
        <w:left w:val="none" w:sz="0" w:space="0" w:color="auto"/>
        <w:bottom w:val="none" w:sz="0" w:space="0" w:color="auto"/>
        <w:right w:val="none" w:sz="0" w:space="0" w:color="auto"/>
      </w:divBdr>
    </w:div>
    <w:div w:id="1402024061">
      <w:bodyDiv w:val="1"/>
      <w:marLeft w:val="0"/>
      <w:marRight w:val="0"/>
      <w:marTop w:val="0"/>
      <w:marBottom w:val="0"/>
      <w:divBdr>
        <w:top w:val="none" w:sz="0" w:space="0" w:color="auto"/>
        <w:left w:val="none" w:sz="0" w:space="0" w:color="auto"/>
        <w:bottom w:val="none" w:sz="0" w:space="0" w:color="auto"/>
        <w:right w:val="none" w:sz="0" w:space="0" w:color="auto"/>
      </w:divBdr>
    </w:div>
    <w:div w:id="1768697757">
      <w:bodyDiv w:val="1"/>
      <w:marLeft w:val="0"/>
      <w:marRight w:val="0"/>
      <w:marTop w:val="0"/>
      <w:marBottom w:val="0"/>
      <w:divBdr>
        <w:top w:val="none" w:sz="0" w:space="0" w:color="auto"/>
        <w:left w:val="none" w:sz="0" w:space="0" w:color="auto"/>
        <w:bottom w:val="none" w:sz="0" w:space="0" w:color="auto"/>
        <w:right w:val="none" w:sz="0" w:space="0" w:color="auto"/>
      </w:divBdr>
    </w:div>
    <w:div w:id="182878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9BEFC-BC44-41E5-B2DD-F1ADFF1B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4448</Words>
  <Characters>29046</Characters>
  <Application>Microsoft Office Word</Application>
  <DocSecurity>0</DocSecurity>
  <Lines>744</Lines>
  <Paragraphs>558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Krishna Thakur</cp:lastModifiedBy>
  <cp:revision>17</cp:revision>
  <dcterms:created xsi:type="dcterms:W3CDTF">2025-11-18T15:41:00Z</dcterms:created>
  <dcterms:modified xsi:type="dcterms:W3CDTF">2025-11-30T14:32:00Z</dcterms:modified>
</cp:coreProperties>
</file>