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980F4D">
      <w:pPr>
        <w:pStyle w:val="2"/>
        <w:keepNext w:val="0"/>
        <w:keepLines w:val="0"/>
        <w:widowControl/>
        <w:suppressLineNumbers w:val="0"/>
        <w:shd w:val="clear" w:fill="FFFFFF"/>
        <w:spacing w:line="480" w:lineRule="auto"/>
        <w:ind w:left="0" w:firstLine="0"/>
        <w:jc w:val="right"/>
        <w:rPr>
          <w:rFonts w:hint="default" w:ascii="Times New Roman" w:hAnsi="Times New Roman" w:eastAsia="Segoe UI" w:cs="Times New Roman"/>
          <w:i w:val="0"/>
          <w:iCs w:val="0"/>
          <w:caps w:val="0"/>
          <w:color w:val="000000"/>
          <w:spacing w:val="0"/>
          <w:sz w:val="44"/>
          <w:szCs w:val="44"/>
          <w:shd w:val="clear" w:fill="FFFFFF"/>
          <w:lang w:val="en-GB"/>
        </w:rPr>
      </w:pPr>
      <w:r>
        <w:rPr>
          <w:rFonts w:hint="default" w:ascii="Times New Roman" w:hAnsi="Times New Roman" w:eastAsia="Segoe UI" w:cs="Times New Roman"/>
          <w:i w:val="0"/>
          <w:iCs w:val="0"/>
          <w:caps w:val="0"/>
          <w:color w:val="000000"/>
          <w:spacing w:val="0"/>
          <w:sz w:val="44"/>
          <w:szCs w:val="44"/>
          <w:shd w:val="clear" w:fill="FFFFFF"/>
          <w:lang w:val="en-GB"/>
        </w:rPr>
        <w:drawing>
          <wp:inline distT="0" distB="0" distL="114300" distR="114300">
            <wp:extent cx="2501900" cy="1971675"/>
            <wp:effectExtent l="0" t="0" r="3175" b="0"/>
            <wp:docPr id="1" name="Picture 1" descr="Screenshot 2026-09-21 010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creenshot 2026-09-21 010407"/>
                    <pic:cNvPicPr>
                      <a:picLocks noChangeAspect="1"/>
                    </pic:cNvPicPr>
                  </pic:nvPicPr>
                  <pic:blipFill>
                    <a:blip r:embed="rId4"/>
                    <a:stretch>
                      <a:fillRect/>
                    </a:stretch>
                  </pic:blipFill>
                  <pic:spPr>
                    <a:xfrm>
                      <a:off x="0" y="0"/>
                      <a:ext cx="2501900" cy="1971675"/>
                    </a:xfrm>
                    <a:prstGeom prst="rect">
                      <a:avLst/>
                    </a:prstGeom>
                  </pic:spPr>
                </pic:pic>
              </a:graphicData>
            </a:graphic>
          </wp:inline>
        </w:drawing>
      </w:r>
    </w:p>
    <w:p w14:paraId="08992D85">
      <w:pPr>
        <w:pStyle w:val="2"/>
        <w:keepNext w:val="0"/>
        <w:keepLines w:val="0"/>
        <w:widowControl/>
        <w:suppressLineNumbers w:val="0"/>
        <w:shd w:val="clear" w:fill="FFFFFF"/>
        <w:spacing w:line="480" w:lineRule="auto"/>
        <w:ind w:left="0" w:firstLine="0"/>
        <w:jc w:val="center"/>
        <w:rPr>
          <w:rFonts w:hint="default" w:ascii="Times New Roman" w:hAnsi="Times New Roman" w:eastAsia="Segoe UI" w:cs="Times New Roman"/>
          <w:i w:val="0"/>
          <w:iCs w:val="0"/>
          <w:caps w:val="0"/>
          <w:color w:val="000000"/>
          <w:spacing w:val="0"/>
          <w:sz w:val="44"/>
          <w:szCs w:val="44"/>
        </w:rPr>
      </w:pPr>
      <w:r>
        <w:rPr>
          <w:rFonts w:hint="default" w:ascii="Times New Roman" w:hAnsi="Times New Roman" w:eastAsia="Segoe UI" w:cs="Times New Roman"/>
          <w:i w:val="0"/>
          <w:iCs w:val="0"/>
          <w:caps w:val="0"/>
          <w:color w:val="000000"/>
          <w:spacing w:val="0"/>
          <w:sz w:val="44"/>
          <w:szCs w:val="44"/>
          <w:shd w:val="clear" w:fill="FFFFFF"/>
        </w:rPr>
        <w:t>The Basic Theoretical Concepts of Accounting: An Analysis of Apple Inc.'s Financial Statements</w:t>
      </w:r>
    </w:p>
    <w:p w14:paraId="639856B8">
      <w:pPr>
        <w:rPr>
          <w:rFonts w:hint="default" w:ascii="Times New Roman" w:hAnsi="Times New Roman" w:eastAsia="Segoe UI" w:cs="Times New Roman"/>
          <w:i w:val="0"/>
          <w:iCs w:val="0"/>
          <w:caps w:val="0"/>
          <w:color w:val="000000"/>
          <w:spacing w:val="0"/>
          <w:sz w:val="44"/>
          <w:szCs w:val="44"/>
          <w:shd w:val="clear" w:fill="FFFFFF"/>
          <w:lang w:val="en-GB"/>
        </w:rPr>
      </w:pPr>
      <w:r>
        <w:rPr>
          <w:rFonts w:hint="default" w:ascii="Times New Roman" w:hAnsi="Times New Roman" w:eastAsia="Segoe UI" w:cs="Times New Roman"/>
          <w:b/>
          <w:bCs/>
          <w:i w:val="0"/>
          <w:iCs w:val="0"/>
          <w:caps w:val="0"/>
          <w:color w:val="000000"/>
          <w:spacing w:val="0"/>
          <w:sz w:val="44"/>
          <w:szCs w:val="44"/>
          <w:shd w:val="clear" w:fill="FFFFFF"/>
          <w:lang w:val="en-GB"/>
        </w:rPr>
        <w:t>Student Name :</w:t>
      </w:r>
      <w:r>
        <w:rPr>
          <w:rFonts w:hint="default" w:ascii="Times New Roman" w:hAnsi="Times New Roman" w:eastAsia="Segoe UI" w:cs="Times New Roman"/>
          <w:i w:val="0"/>
          <w:iCs w:val="0"/>
          <w:caps w:val="0"/>
          <w:color w:val="000000"/>
          <w:spacing w:val="0"/>
          <w:sz w:val="44"/>
          <w:szCs w:val="44"/>
          <w:shd w:val="clear" w:fill="FFFFFF"/>
          <w:lang w:val="en-GB"/>
        </w:rPr>
        <w:t xml:space="preserve"> Monika Monika</w:t>
      </w:r>
    </w:p>
    <w:p w14:paraId="0872E35D">
      <w:pPr>
        <w:rPr>
          <w:rFonts w:hint="default" w:ascii="Times New Roman" w:hAnsi="Times New Roman" w:eastAsia="Segoe UI" w:cs="Times New Roman"/>
          <w:i w:val="0"/>
          <w:iCs w:val="0"/>
          <w:caps w:val="0"/>
          <w:color w:val="000000"/>
          <w:spacing w:val="0"/>
          <w:sz w:val="44"/>
          <w:szCs w:val="44"/>
          <w:shd w:val="clear" w:fill="FFFFFF"/>
          <w:lang w:val="en-GB"/>
        </w:rPr>
      </w:pPr>
      <w:r>
        <w:rPr>
          <w:rFonts w:hint="default" w:ascii="Times New Roman" w:hAnsi="Times New Roman" w:eastAsia="Segoe UI" w:cs="Times New Roman"/>
          <w:b/>
          <w:bCs/>
          <w:i w:val="0"/>
          <w:iCs w:val="0"/>
          <w:caps w:val="0"/>
          <w:color w:val="000000"/>
          <w:spacing w:val="0"/>
          <w:sz w:val="44"/>
          <w:szCs w:val="44"/>
          <w:shd w:val="clear" w:fill="FFFFFF"/>
          <w:lang w:val="en-GB"/>
        </w:rPr>
        <w:t xml:space="preserve">Student ID : </w:t>
      </w:r>
      <w:r>
        <w:rPr>
          <w:rFonts w:hint="default" w:ascii="Times New Roman" w:hAnsi="Times New Roman" w:eastAsia="Segoe UI" w:cs="Times New Roman"/>
          <w:i w:val="0"/>
          <w:iCs w:val="0"/>
          <w:caps w:val="0"/>
          <w:color w:val="000000"/>
          <w:spacing w:val="0"/>
          <w:sz w:val="44"/>
          <w:szCs w:val="44"/>
          <w:shd w:val="clear" w:fill="FFFFFF"/>
          <w:lang w:val="en-GB"/>
        </w:rPr>
        <w:t>DE240147</w:t>
      </w:r>
    </w:p>
    <w:p w14:paraId="7282F7B5">
      <w:pPr>
        <w:rPr>
          <w:rFonts w:hint="default" w:ascii="Times New Roman" w:hAnsi="Times New Roman" w:eastAsia="Segoe UI" w:cs="Times New Roman"/>
          <w:i w:val="0"/>
          <w:iCs w:val="0"/>
          <w:caps w:val="0"/>
          <w:color w:val="000000"/>
          <w:spacing w:val="0"/>
          <w:sz w:val="44"/>
          <w:szCs w:val="44"/>
          <w:shd w:val="clear" w:fill="FFFFFF"/>
          <w:lang w:val="en-GB"/>
        </w:rPr>
      </w:pPr>
      <w:r>
        <w:rPr>
          <w:rFonts w:hint="default" w:ascii="Times New Roman" w:hAnsi="Times New Roman" w:eastAsia="Segoe UI" w:cs="Times New Roman"/>
          <w:b/>
          <w:bCs/>
          <w:i w:val="0"/>
          <w:iCs w:val="0"/>
          <w:caps w:val="0"/>
          <w:color w:val="000000"/>
          <w:spacing w:val="0"/>
          <w:sz w:val="44"/>
          <w:szCs w:val="44"/>
          <w:shd w:val="clear" w:fill="FFFFFF"/>
          <w:lang w:val="en-GB"/>
        </w:rPr>
        <w:t>Module :</w:t>
      </w:r>
      <w:r>
        <w:rPr>
          <w:rFonts w:hint="default" w:ascii="Times New Roman" w:hAnsi="Times New Roman" w:eastAsia="Segoe UI" w:cs="Times New Roman"/>
          <w:i w:val="0"/>
          <w:iCs w:val="0"/>
          <w:caps w:val="0"/>
          <w:color w:val="000000"/>
          <w:spacing w:val="0"/>
          <w:sz w:val="44"/>
          <w:szCs w:val="44"/>
          <w:shd w:val="clear" w:fill="FFFFFF"/>
          <w:lang w:val="en-GB"/>
        </w:rPr>
        <w:t xml:space="preserve"> Accounting Fundamentals</w:t>
      </w:r>
    </w:p>
    <w:p w14:paraId="37924160">
      <w:pPr>
        <w:rPr>
          <w:rFonts w:hint="default" w:ascii="Times New Roman" w:hAnsi="Times New Roman" w:eastAsia="Segoe UI" w:cs="Times New Roman"/>
          <w:i w:val="0"/>
          <w:iCs w:val="0"/>
          <w:caps w:val="0"/>
          <w:color w:val="000000"/>
          <w:spacing w:val="0"/>
          <w:sz w:val="44"/>
          <w:szCs w:val="44"/>
          <w:shd w:val="clear" w:fill="FFFFFF"/>
          <w:lang w:val="en-GB"/>
        </w:rPr>
      </w:pPr>
    </w:p>
    <w:p w14:paraId="5FB37F28">
      <w:pPr>
        <w:rPr>
          <w:rFonts w:hint="default" w:ascii="Times New Roman" w:hAnsi="Times New Roman" w:eastAsia="Segoe UI" w:cs="Times New Roman"/>
          <w:i w:val="0"/>
          <w:iCs w:val="0"/>
          <w:caps w:val="0"/>
          <w:color w:val="000000"/>
          <w:spacing w:val="0"/>
          <w:sz w:val="44"/>
          <w:szCs w:val="44"/>
          <w:shd w:val="clear" w:fill="FFFFFF"/>
          <w:lang w:val="en-GB"/>
        </w:rPr>
        <w:sectPr>
          <w:pgSz w:w="11906" w:h="16838"/>
          <w:pgMar w:top="1440" w:right="1800" w:bottom="1440" w:left="1800" w:header="720" w:footer="720" w:gutter="0"/>
          <w:cols w:space="720" w:num="1"/>
          <w:docGrid w:linePitch="360" w:charSpace="0"/>
        </w:sectPr>
      </w:pPr>
    </w:p>
    <w:p w14:paraId="346EEE0C">
      <w:pPr>
        <w:rPr>
          <w:rFonts w:hint="default"/>
        </w:rPr>
      </w:pPr>
    </w:p>
    <w:p w14:paraId="36986770">
      <w:pPr>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spacing w:val="0"/>
          <w:sz w:val="24"/>
          <w:szCs w:val="24"/>
        </w:rPr>
      </w:pPr>
    </w:p>
    <w:p w14:paraId="15B66AAE">
      <w:pPr>
        <w:pStyle w:val="2"/>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24"/>
          <w:szCs w:val="24"/>
        </w:rPr>
      </w:pPr>
      <w:r>
        <w:rPr>
          <w:rFonts w:hint="default" w:ascii="Times New Roman" w:hAnsi="Times New Roman" w:eastAsia="Segoe UI" w:cs="Times New Roman"/>
          <w:i w:val="0"/>
          <w:iCs w:val="0"/>
          <w:caps w:val="0"/>
          <w:color w:val="000000"/>
          <w:spacing w:val="0"/>
          <w:sz w:val="24"/>
          <w:szCs w:val="24"/>
          <w:shd w:val="clear" w:fill="FFFFFF"/>
        </w:rPr>
        <w:t>Table of Contents</w:t>
      </w: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22"/>
        <w:gridCol w:w="4659"/>
        <w:gridCol w:w="2841"/>
      </w:tblGrid>
      <w:tr w14:paraId="56310C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2" w:type="dxa"/>
          </w:tcPr>
          <w:p w14:paraId="37D90426">
            <w:pPr>
              <w:pStyle w:val="9"/>
              <w:keepNext w:val="0"/>
              <w:keepLines w:val="0"/>
              <w:widowControl/>
              <w:suppressLineNumbers w:val="0"/>
              <w:spacing w:line="480" w:lineRule="auto"/>
              <w:rPr>
                <w:rFonts w:hint="default" w:ascii="Times New Roman" w:hAnsi="Times New Roman" w:cs="Times New Roman"/>
                <w:sz w:val="24"/>
                <w:szCs w:val="24"/>
                <w:vertAlign w:val="baseline"/>
                <w:lang w:val="en-GB"/>
              </w:rPr>
            </w:pPr>
            <w:r>
              <w:rPr>
                <w:rFonts w:hint="default" w:ascii="Times New Roman" w:hAnsi="Times New Roman" w:cs="Times New Roman"/>
                <w:sz w:val="24"/>
                <w:szCs w:val="24"/>
                <w:vertAlign w:val="baseline"/>
                <w:lang w:val="en-GB"/>
              </w:rPr>
              <w:t>1</w:t>
            </w:r>
          </w:p>
        </w:tc>
        <w:tc>
          <w:tcPr>
            <w:tcW w:w="4659" w:type="dxa"/>
          </w:tcPr>
          <w:p w14:paraId="4945C057">
            <w:pPr>
              <w:pStyle w:val="9"/>
              <w:keepNext w:val="0"/>
              <w:keepLines w:val="0"/>
              <w:widowControl/>
              <w:suppressLineNumbers w:val="0"/>
              <w:spacing w:line="480" w:lineRule="auto"/>
              <w:rPr>
                <w:rFonts w:hint="default" w:ascii="Times New Roman" w:hAnsi="Times New Roman" w:cs="Times New Roman"/>
                <w:sz w:val="24"/>
                <w:szCs w:val="24"/>
                <w:vertAlign w:val="baseline"/>
                <w:lang w:val="en-GB"/>
              </w:rPr>
            </w:pPr>
            <w:r>
              <w:rPr>
                <w:rFonts w:hint="default" w:ascii="Times New Roman" w:hAnsi="Times New Roman" w:cs="Times New Roman"/>
                <w:b/>
                <w:bCs/>
                <w:sz w:val="24"/>
                <w:szCs w:val="24"/>
                <w:vertAlign w:val="baseline"/>
                <w:lang w:val="en-GB"/>
              </w:rPr>
              <w:t xml:space="preserve">Introduction </w:t>
            </w:r>
          </w:p>
        </w:tc>
        <w:tc>
          <w:tcPr>
            <w:tcW w:w="2841" w:type="dxa"/>
          </w:tcPr>
          <w:p w14:paraId="7129341E">
            <w:pPr>
              <w:pStyle w:val="9"/>
              <w:keepNext w:val="0"/>
              <w:keepLines w:val="0"/>
              <w:widowControl/>
              <w:suppressLineNumbers w:val="0"/>
              <w:spacing w:line="480" w:lineRule="auto"/>
              <w:rPr>
                <w:rFonts w:hint="default" w:ascii="Times New Roman" w:hAnsi="Times New Roman" w:cs="Times New Roman"/>
                <w:sz w:val="24"/>
                <w:szCs w:val="24"/>
                <w:vertAlign w:val="baseline"/>
              </w:rPr>
            </w:pPr>
          </w:p>
        </w:tc>
      </w:tr>
      <w:tr w14:paraId="7F4A24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2" w:type="dxa"/>
          </w:tcPr>
          <w:p w14:paraId="18A19AAD">
            <w:pPr>
              <w:pStyle w:val="9"/>
              <w:keepNext w:val="0"/>
              <w:keepLines w:val="0"/>
              <w:widowControl/>
              <w:suppressLineNumbers w:val="0"/>
              <w:spacing w:line="480" w:lineRule="auto"/>
              <w:rPr>
                <w:rFonts w:hint="default" w:ascii="Times New Roman" w:hAnsi="Times New Roman" w:cs="Times New Roman"/>
                <w:sz w:val="24"/>
                <w:szCs w:val="24"/>
                <w:vertAlign w:val="baseline"/>
                <w:lang w:val="en-GB"/>
              </w:rPr>
            </w:pPr>
            <w:r>
              <w:rPr>
                <w:rFonts w:hint="default" w:ascii="Times New Roman" w:hAnsi="Times New Roman" w:cs="Times New Roman"/>
                <w:sz w:val="24"/>
                <w:szCs w:val="24"/>
                <w:vertAlign w:val="baseline"/>
                <w:lang w:val="en-GB"/>
              </w:rPr>
              <w:t>2</w:t>
            </w:r>
          </w:p>
        </w:tc>
        <w:tc>
          <w:tcPr>
            <w:tcW w:w="4659" w:type="dxa"/>
          </w:tcPr>
          <w:p w14:paraId="38874BDF">
            <w:pPr>
              <w:pStyle w:val="2"/>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24"/>
                <w:szCs w:val="24"/>
                <w:shd w:val="clear" w:fill="FFFFFF"/>
              </w:rPr>
            </w:pPr>
            <w:r>
              <w:rPr>
                <w:rFonts w:hint="default" w:ascii="Times New Roman" w:hAnsi="Times New Roman" w:eastAsia="Segoe UI" w:cs="Times New Roman"/>
                <w:i w:val="0"/>
                <w:iCs w:val="0"/>
                <w:caps w:val="0"/>
                <w:color w:val="000000"/>
                <w:spacing w:val="0"/>
                <w:sz w:val="24"/>
                <w:szCs w:val="24"/>
                <w:shd w:val="clear" w:fill="FFFFFF"/>
              </w:rPr>
              <w:t>Literature Review</w:t>
            </w:r>
          </w:p>
          <w:p w14:paraId="2C1AFAC2">
            <w:pPr>
              <w:widowControl w:val="0"/>
              <w:spacing w:line="480" w:lineRule="auto"/>
              <w:jc w:val="both"/>
              <w:rPr>
                <w:rFonts w:hint="default" w:ascii="Times New Roman" w:hAnsi="Times New Roman" w:eastAsia="Segoe UI" w:cs="Times New Roman"/>
                <w:i w:val="0"/>
                <w:iCs w:val="0"/>
                <w:caps w:val="0"/>
                <w:color w:val="000000"/>
                <w:spacing w:val="0"/>
                <w:sz w:val="24"/>
                <w:szCs w:val="24"/>
                <w:shd w:val="clear" w:fill="FFFFFF"/>
                <w:lang w:val="en-GB"/>
              </w:rPr>
            </w:pPr>
            <w:r>
              <w:rPr>
                <w:rFonts w:hint="default" w:ascii="Times New Roman" w:hAnsi="Times New Roman" w:eastAsia="Segoe UI" w:cs="Times New Roman"/>
                <w:i w:val="0"/>
                <w:iCs w:val="0"/>
                <w:caps w:val="0"/>
                <w:color w:val="000000"/>
                <w:spacing w:val="0"/>
                <w:sz w:val="24"/>
                <w:szCs w:val="24"/>
                <w:shd w:val="clear" w:fill="FFFFFF"/>
                <w:lang w:val="en-GB"/>
              </w:rPr>
              <w:t>2.1 The purpose of Accounting</w:t>
            </w:r>
          </w:p>
          <w:p w14:paraId="5FFCCBEC">
            <w:pPr>
              <w:widowControl w:val="0"/>
              <w:spacing w:line="480" w:lineRule="auto"/>
              <w:jc w:val="both"/>
              <w:rPr>
                <w:rFonts w:hint="default" w:ascii="Times New Roman" w:hAnsi="Times New Roman" w:eastAsia="Segoe UI" w:cs="Times New Roman"/>
                <w:i w:val="0"/>
                <w:iCs w:val="0"/>
                <w:caps w:val="0"/>
                <w:color w:val="000000"/>
                <w:spacing w:val="0"/>
                <w:sz w:val="24"/>
                <w:szCs w:val="24"/>
                <w:shd w:val="clear" w:fill="FFFFFF"/>
                <w:lang w:val="en-GB"/>
              </w:rPr>
            </w:pPr>
            <w:r>
              <w:rPr>
                <w:rFonts w:hint="default" w:ascii="Times New Roman" w:hAnsi="Times New Roman" w:eastAsia="Segoe UI" w:cs="Times New Roman"/>
                <w:i w:val="0"/>
                <w:iCs w:val="0"/>
                <w:caps w:val="0"/>
                <w:color w:val="000000"/>
                <w:spacing w:val="0"/>
                <w:sz w:val="24"/>
                <w:szCs w:val="24"/>
                <w:shd w:val="clear" w:fill="FFFFFF"/>
                <w:lang w:val="en-GB"/>
              </w:rPr>
              <w:t xml:space="preserve">2.2 The Accounting Equation  </w:t>
            </w:r>
          </w:p>
          <w:p w14:paraId="4AA091EC">
            <w:pPr>
              <w:widowControl w:val="0"/>
              <w:spacing w:line="480" w:lineRule="auto"/>
              <w:jc w:val="both"/>
              <w:rPr>
                <w:rFonts w:hint="default" w:ascii="Times New Roman" w:hAnsi="Times New Roman" w:eastAsia="Segoe UI" w:cs="Times New Roman"/>
                <w:i w:val="0"/>
                <w:iCs w:val="0"/>
                <w:caps w:val="0"/>
                <w:color w:val="000000"/>
                <w:spacing w:val="0"/>
                <w:sz w:val="24"/>
                <w:szCs w:val="24"/>
                <w:shd w:val="clear" w:fill="FFFFFF"/>
                <w:lang w:val="en-GB"/>
              </w:rPr>
            </w:pPr>
            <w:r>
              <w:rPr>
                <w:rFonts w:hint="default" w:ascii="Times New Roman" w:hAnsi="Times New Roman" w:eastAsia="Segoe UI" w:cs="Times New Roman"/>
                <w:i w:val="0"/>
                <w:iCs w:val="0"/>
                <w:caps w:val="0"/>
                <w:color w:val="000000"/>
                <w:spacing w:val="0"/>
                <w:sz w:val="24"/>
                <w:szCs w:val="24"/>
                <w:shd w:val="clear" w:fill="FFFFFF"/>
                <w:lang w:val="en-GB"/>
              </w:rPr>
              <w:t>2.3 Accrual Accounting</w:t>
            </w:r>
          </w:p>
          <w:p w14:paraId="49056A63">
            <w:pPr>
              <w:widowControl w:val="0"/>
              <w:spacing w:line="480" w:lineRule="auto"/>
              <w:jc w:val="both"/>
              <w:rPr>
                <w:rFonts w:hint="default" w:ascii="Times New Roman" w:hAnsi="Times New Roman" w:eastAsia="Segoe UI" w:cs="Times New Roman"/>
                <w:i w:val="0"/>
                <w:iCs w:val="0"/>
                <w:caps w:val="0"/>
                <w:color w:val="000000"/>
                <w:spacing w:val="0"/>
                <w:sz w:val="24"/>
                <w:szCs w:val="24"/>
                <w:shd w:val="clear" w:fill="FFFFFF"/>
                <w:lang w:val="en-GB"/>
              </w:rPr>
            </w:pPr>
            <w:r>
              <w:rPr>
                <w:rFonts w:hint="default" w:ascii="Times New Roman" w:hAnsi="Times New Roman" w:eastAsia="Segoe UI" w:cs="Times New Roman"/>
                <w:i w:val="0"/>
                <w:iCs w:val="0"/>
                <w:caps w:val="0"/>
                <w:color w:val="000000"/>
                <w:spacing w:val="0"/>
                <w:sz w:val="24"/>
                <w:szCs w:val="24"/>
                <w:shd w:val="clear" w:fill="FFFFFF"/>
                <w:lang w:val="en-GB"/>
              </w:rPr>
              <w:t>2.4 The Matching Principle</w:t>
            </w:r>
          </w:p>
          <w:p w14:paraId="1819F078">
            <w:pPr>
              <w:widowControl w:val="0"/>
              <w:spacing w:line="480" w:lineRule="auto"/>
              <w:jc w:val="both"/>
              <w:rPr>
                <w:rFonts w:hint="default" w:ascii="Times New Roman" w:hAnsi="Times New Roman" w:eastAsia="Segoe UI" w:cs="Times New Roman"/>
                <w:i w:val="0"/>
                <w:iCs w:val="0"/>
                <w:caps w:val="0"/>
                <w:color w:val="000000"/>
                <w:spacing w:val="0"/>
                <w:sz w:val="24"/>
                <w:szCs w:val="24"/>
                <w:shd w:val="clear" w:fill="FFFFFF"/>
                <w:lang w:val="en-GB"/>
              </w:rPr>
            </w:pPr>
            <w:r>
              <w:rPr>
                <w:rFonts w:hint="default" w:ascii="Times New Roman" w:hAnsi="Times New Roman" w:eastAsia="Segoe UI" w:cs="Times New Roman"/>
                <w:i w:val="0"/>
                <w:iCs w:val="0"/>
                <w:caps w:val="0"/>
                <w:color w:val="000000"/>
                <w:spacing w:val="0"/>
                <w:sz w:val="24"/>
                <w:szCs w:val="24"/>
                <w:shd w:val="clear" w:fill="FFFFFF"/>
                <w:lang w:val="en-GB"/>
              </w:rPr>
              <w:t xml:space="preserve">2.5 Revenue Recognition </w:t>
            </w:r>
          </w:p>
          <w:p w14:paraId="48B95F30">
            <w:pPr>
              <w:widowControl w:val="0"/>
              <w:spacing w:line="480" w:lineRule="auto"/>
              <w:jc w:val="both"/>
              <w:rPr>
                <w:rFonts w:hint="default" w:ascii="Times New Roman" w:hAnsi="Times New Roman" w:eastAsia="Segoe UI" w:cs="Times New Roman"/>
                <w:i w:val="0"/>
                <w:iCs w:val="0"/>
                <w:caps w:val="0"/>
                <w:color w:val="000000"/>
                <w:spacing w:val="0"/>
                <w:sz w:val="24"/>
                <w:szCs w:val="24"/>
                <w:shd w:val="clear" w:fill="FFFFFF"/>
                <w:lang w:val="en-GB"/>
              </w:rPr>
            </w:pPr>
            <w:r>
              <w:rPr>
                <w:rFonts w:hint="default" w:ascii="Times New Roman" w:hAnsi="Times New Roman" w:eastAsia="Segoe UI" w:cs="Times New Roman"/>
                <w:i w:val="0"/>
                <w:iCs w:val="0"/>
                <w:caps w:val="0"/>
                <w:color w:val="000000"/>
                <w:spacing w:val="0"/>
                <w:sz w:val="24"/>
                <w:szCs w:val="24"/>
                <w:shd w:val="clear" w:fill="FFFFFF"/>
                <w:lang w:val="en-GB"/>
              </w:rPr>
              <w:t xml:space="preserve">2.6 Financial Statement and Decision -making </w:t>
            </w:r>
          </w:p>
          <w:p w14:paraId="3262BF9B">
            <w:pPr>
              <w:pStyle w:val="9"/>
              <w:keepNext w:val="0"/>
              <w:keepLines w:val="0"/>
              <w:widowControl/>
              <w:suppressLineNumbers w:val="0"/>
              <w:spacing w:line="480" w:lineRule="auto"/>
              <w:rPr>
                <w:rFonts w:hint="default" w:ascii="Times New Roman" w:hAnsi="Times New Roman" w:cs="Times New Roman"/>
                <w:sz w:val="24"/>
                <w:szCs w:val="24"/>
                <w:vertAlign w:val="baseline"/>
                <w:lang w:val="en-GB"/>
              </w:rPr>
            </w:pPr>
          </w:p>
        </w:tc>
        <w:tc>
          <w:tcPr>
            <w:tcW w:w="2841" w:type="dxa"/>
          </w:tcPr>
          <w:p w14:paraId="09FDDBFB">
            <w:pPr>
              <w:pStyle w:val="9"/>
              <w:keepNext w:val="0"/>
              <w:keepLines w:val="0"/>
              <w:widowControl/>
              <w:suppressLineNumbers w:val="0"/>
              <w:spacing w:line="480" w:lineRule="auto"/>
              <w:rPr>
                <w:rFonts w:hint="default" w:ascii="Times New Roman" w:hAnsi="Times New Roman" w:cs="Times New Roman"/>
                <w:sz w:val="24"/>
                <w:szCs w:val="24"/>
                <w:vertAlign w:val="baseline"/>
              </w:rPr>
            </w:pPr>
          </w:p>
        </w:tc>
      </w:tr>
      <w:tr w14:paraId="09C14A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2" w:type="dxa"/>
          </w:tcPr>
          <w:p w14:paraId="17F44E36">
            <w:pPr>
              <w:pStyle w:val="9"/>
              <w:keepNext w:val="0"/>
              <w:keepLines w:val="0"/>
              <w:widowControl/>
              <w:suppressLineNumbers w:val="0"/>
              <w:spacing w:line="480" w:lineRule="auto"/>
              <w:rPr>
                <w:rFonts w:hint="default" w:ascii="Times New Roman" w:hAnsi="Times New Roman" w:cs="Times New Roman"/>
                <w:sz w:val="24"/>
                <w:szCs w:val="24"/>
                <w:vertAlign w:val="baseline"/>
                <w:lang w:val="en-GB"/>
              </w:rPr>
            </w:pPr>
            <w:r>
              <w:rPr>
                <w:rFonts w:hint="default" w:ascii="Times New Roman" w:hAnsi="Times New Roman" w:cs="Times New Roman"/>
                <w:sz w:val="24"/>
                <w:szCs w:val="24"/>
                <w:vertAlign w:val="baseline"/>
                <w:lang w:val="en-GB"/>
              </w:rPr>
              <w:t>3</w:t>
            </w:r>
          </w:p>
        </w:tc>
        <w:tc>
          <w:tcPr>
            <w:tcW w:w="4659" w:type="dxa"/>
          </w:tcPr>
          <w:p w14:paraId="3CF08A96">
            <w:pPr>
              <w:pStyle w:val="9"/>
              <w:keepNext w:val="0"/>
              <w:keepLines w:val="0"/>
              <w:widowControl/>
              <w:suppressLineNumbers w:val="0"/>
              <w:spacing w:line="480" w:lineRule="auto"/>
              <w:rPr>
                <w:rFonts w:hint="default" w:ascii="Times New Roman" w:hAnsi="Times New Roman" w:cs="Times New Roman"/>
                <w:b/>
                <w:bCs/>
                <w:sz w:val="24"/>
                <w:szCs w:val="24"/>
                <w:vertAlign w:val="baseline"/>
                <w:lang w:val="en-GB"/>
              </w:rPr>
            </w:pPr>
            <w:r>
              <w:rPr>
                <w:rFonts w:hint="default" w:ascii="Times New Roman" w:hAnsi="Times New Roman" w:cs="Times New Roman"/>
                <w:b/>
                <w:bCs/>
                <w:sz w:val="24"/>
                <w:szCs w:val="24"/>
                <w:vertAlign w:val="baseline"/>
                <w:lang w:val="en-GB"/>
              </w:rPr>
              <w:t>Methodology</w:t>
            </w:r>
          </w:p>
        </w:tc>
        <w:tc>
          <w:tcPr>
            <w:tcW w:w="2841" w:type="dxa"/>
          </w:tcPr>
          <w:p w14:paraId="01BE4055">
            <w:pPr>
              <w:pStyle w:val="9"/>
              <w:keepNext w:val="0"/>
              <w:keepLines w:val="0"/>
              <w:widowControl/>
              <w:suppressLineNumbers w:val="0"/>
              <w:spacing w:line="480" w:lineRule="auto"/>
              <w:rPr>
                <w:rFonts w:hint="default" w:ascii="Times New Roman" w:hAnsi="Times New Roman" w:cs="Times New Roman"/>
                <w:sz w:val="24"/>
                <w:szCs w:val="24"/>
                <w:vertAlign w:val="baseline"/>
              </w:rPr>
            </w:pPr>
          </w:p>
        </w:tc>
      </w:tr>
      <w:tr w14:paraId="7919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2" w:type="dxa"/>
          </w:tcPr>
          <w:p w14:paraId="66EEBAC5">
            <w:pPr>
              <w:pStyle w:val="9"/>
              <w:keepNext w:val="0"/>
              <w:keepLines w:val="0"/>
              <w:widowControl/>
              <w:suppressLineNumbers w:val="0"/>
              <w:spacing w:line="480" w:lineRule="auto"/>
              <w:rPr>
                <w:rFonts w:hint="default" w:ascii="Times New Roman" w:hAnsi="Times New Roman" w:cs="Times New Roman"/>
                <w:sz w:val="24"/>
                <w:szCs w:val="24"/>
                <w:vertAlign w:val="baseline"/>
                <w:lang w:val="en-GB"/>
              </w:rPr>
            </w:pPr>
            <w:r>
              <w:rPr>
                <w:rFonts w:hint="default" w:ascii="Times New Roman" w:hAnsi="Times New Roman" w:cs="Times New Roman"/>
                <w:sz w:val="24"/>
                <w:szCs w:val="24"/>
                <w:vertAlign w:val="baseline"/>
                <w:lang w:val="en-GB"/>
              </w:rPr>
              <w:t>4</w:t>
            </w:r>
          </w:p>
        </w:tc>
        <w:tc>
          <w:tcPr>
            <w:tcW w:w="4659" w:type="dxa"/>
          </w:tcPr>
          <w:p w14:paraId="565ADA46">
            <w:pPr>
              <w:pStyle w:val="9"/>
              <w:keepNext w:val="0"/>
              <w:keepLines w:val="0"/>
              <w:widowControl/>
              <w:suppressLineNumbers w:val="0"/>
              <w:spacing w:line="480" w:lineRule="auto"/>
              <w:rPr>
                <w:rFonts w:hint="default" w:ascii="Times New Roman" w:hAnsi="Times New Roman" w:cs="Times New Roman"/>
                <w:sz w:val="24"/>
                <w:szCs w:val="24"/>
                <w:vertAlign w:val="baseline"/>
                <w:lang w:val="en-GB"/>
              </w:rPr>
            </w:pPr>
            <w:r>
              <w:rPr>
                <w:rFonts w:hint="default" w:ascii="Times New Roman" w:hAnsi="Times New Roman" w:cs="Times New Roman"/>
                <w:b/>
                <w:bCs/>
                <w:sz w:val="24"/>
                <w:szCs w:val="24"/>
                <w:vertAlign w:val="baseline"/>
                <w:lang w:val="en-GB"/>
              </w:rPr>
              <w:t xml:space="preserve">Findings </w:t>
            </w:r>
          </w:p>
          <w:p w14:paraId="10E11051">
            <w:pPr>
              <w:pStyle w:val="9"/>
              <w:keepNext w:val="0"/>
              <w:keepLines w:val="0"/>
              <w:widowControl/>
              <w:suppressLineNumbers w:val="0"/>
              <w:spacing w:line="480" w:lineRule="auto"/>
              <w:rPr>
                <w:rFonts w:hint="default" w:ascii="Times New Roman" w:hAnsi="Times New Roman" w:cs="Times New Roman"/>
                <w:sz w:val="24"/>
                <w:szCs w:val="24"/>
                <w:vertAlign w:val="baseline"/>
                <w:lang w:val="en-GB"/>
              </w:rPr>
            </w:pPr>
            <w:r>
              <w:rPr>
                <w:rFonts w:hint="default" w:ascii="Times New Roman" w:hAnsi="Times New Roman" w:cs="Times New Roman"/>
                <w:sz w:val="24"/>
                <w:szCs w:val="24"/>
                <w:vertAlign w:val="baseline"/>
                <w:lang w:val="en-GB"/>
              </w:rPr>
              <w:t>4.1 Overview of Apple.Inc</w:t>
            </w:r>
          </w:p>
          <w:p w14:paraId="3768F71C">
            <w:pPr>
              <w:pStyle w:val="9"/>
              <w:keepNext w:val="0"/>
              <w:keepLines w:val="0"/>
              <w:widowControl/>
              <w:suppressLineNumbers w:val="0"/>
              <w:spacing w:line="480" w:lineRule="auto"/>
              <w:rPr>
                <w:rFonts w:hint="default" w:ascii="Times New Roman" w:hAnsi="Times New Roman" w:cs="Times New Roman"/>
                <w:sz w:val="24"/>
                <w:szCs w:val="24"/>
                <w:vertAlign w:val="baseline"/>
                <w:lang w:val="en-GB"/>
              </w:rPr>
            </w:pPr>
            <w:r>
              <w:rPr>
                <w:rFonts w:hint="default" w:ascii="Times New Roman" w:hAnsi="Times New Roman" w:cs="Times New Roman"/>
                <w:sz w:val="24"/>
                <w:szCs w:val="24"/>
                <w:vertAlign w:val="baseline"/>
                <w:lang w:val="en-GB"/>
              </w:rPr>
              <w:t xml:space="preserve">4.2 Application of the Accounting Equation </w:t>
            </w:r>
          </w:p>
          <w:p w14:paraId="682E201C">
            <w:pPr>
              <w:pStyle w:val="9"/>
              <w:keepNext w:val="0"/>
              <w:keepLines w:val="0"/>
              <w:widowControl/>
              <w:suppressLineNumbers w:val="0"/>
              <w:spacing w:line="480" w:lineRule="auto"/>
              <w:rPr>
                <w:rFonts w:hint="default" w:ascii="Times New Roman" w:hAnsi="Times New Roman" w:cs="Times New Roman"/>
                <w:sz w:val="24"/>
                <w:szCs w:val="24"/>
                <w:vertAlign w:val="baseline"/>
                <w:lang w:val="en-GB"/>
              </w:rPr>
            </w:pPr>
            <w:r>
              <w:rPr>
                <w:rFonts w:hint="default" w:ascii="Times New Roman" w:hAnsi="Times New Roman" w:cs="Times New Roman"/>
                <w:sz w:val="24"/>
                <w:szCs w:val="24"/>
                <w:vertAlign w:val="baseline"/>
                <w:lang w:val="en-GB"/>
              </w:rPr>
              <w:t>4.3 Analysis of Apple’s Balance sheet</w:t>
            </w:r>
          </w:p>
          <w:p w14:paraId="3B9EEAED">
            <w:pPr>
              <w:pStyle w:val="9"/>
              <w:keepNext w:val="0"/>
              <w:keepLines w:val="0"/>
              <w:widowControl/>
              <w:suppressLineNumbers w:val="0"/>
              <w:spacing w:line="480" w:lineRule="auto"/>
              <w:rPr>
                <w:rFonts w:hint="default" w:ascii="Times New Roman" w:hAnsi="Times New Roman" w:cs="Times New Roman"/>
                <w:sz w:val="24"/>
                <w:szCs w:val="24"/>
                <w:vertAlign w:val="baseline"/>
                <w:lang w:val="en-GB"/>
              </w:rPr>
            </w:pPr>
            <w:r>
              <w:rPr>
                <w:rFonts w:hint="default" w:ascii="Times New Roman" w:hAnsi="Times New Roman" w:cs="Times New Roman"/>
                <w:sz w:val="24"/>
                <w:szCs w:val="24"/>
                <w:vertAlign w:val="baseline"/>
                <w:lang w:val="en-GB"/>
              </w:rPr>
              <w:t xml:space="preserve">4.4 Analysis of Apple’s Income statement </w:t>
            </w:r>
          </w:p>
          <w:p w14:paraId="7F4D35BB">
            <w:pPr>
              <w:pStyle w:val="9"/>
              <w:keepNext w:val="0"/>
              <w:keepLines w:val="0"/>
              <w:widowControl/>
              <w:suppressLineNumbers w:val="0"/>
              <w:spacing w:line="480" w:lineRule="auto"/>
              <w:rPr>
                <w:rFonts w:hint="default" w:ascii="Times New Roman" w:hAnsi="Times New Roman" w:cs="Times New Roman"/>
                <w:sz w:val="24"/>
                <w:szCs w:val="24"/>
                <w:vertAlign w:val="baseline"/>
                <w:lang w:val="en-GB"/>
              </w:rPr>
            </w:pPr>
            <w:r>
              <w:rPr>
                <w:rFonts w:hint="default" w:ascii="Times New Roman" w:hAnsi="Times New Roman" w:cs="Times New Roman"/>
                <w:sz w:val="24"/>
                <w:szCs w:val="24"/>
                <w:vertAlign w:val="baseline"/>
                <w:lang w:val="en-GB"/>
              </w:rPr>
              <w:t xml:space="preserve">4.5 Revenue Recognition at Apple </w:t>
            </w:r>
          </w:p>
          <w:p w14:paraId="5A63D546">
            <w:pPr>
              <w:pStyle w:val="9"/>
              <w:keepNext w:val="0"/>
              <w:keepLines w:val="0"/>
              <w:widowControl/>
              <w:suppressLineNumbers w:val="0"/>
              <w:spacing w:line="480" w:lineRule="auto"/>
              <w:rPr>
                <w:rFonts w:hint="default" w:ascii="Times New Roman" w:hAnsi="Times New Roman" w:cs="Times New Roman"/>
                <w:sz w:val="24"/>
                <w:szCs w:val="24"/>
                <w:vertAlign w:val="baseline"/>
                <w:lang w:val="en-GB"/>
              </w:rPr>
            </w:pPr>
            <w:r>
              <w:rPr>
                <w:rFonts w:hint="default" w:ascii="Times New Roman" w:hAnsi="Times New Roman" w:cs="Times New Roman"/>
                <w:sz w:val="24"/>
                <w:szCs w:val="24"/>
                <w:vertAlign w:val="baseline"/>
                <w:lang w:val="en-GB"/>
              </w:rPr>
              <w:t xml:space="preserve">4.6 Application of the Matching Principle </w:t>
            </w:r>
          </w:p>
        </w:tc>
        <w:tc>
          <w:tcPr>
            <w:tcW w:w="2841" w:type="dxa"/>
          </w:tcPr>
          <w:p w14:paraId="473CC3AA">
            <w:pPr>
              <w:pStyle w:val="9"/>
              <w:keepNext w:val="0"/>
              <w:keepLines w:val="0"/>
              <w:widowControl/>
              <w:suppressLineNumbers w:val="0"/>
              <w:spacing w:line="480" w:lineRule="auto"/>
              <w:rPr>
                <w:rFonts w:hint="default" w:ascii="Times New Roman" w:hAnsi="Times New Roman" w:cs="Times New Roman"/>
                <w:sz w:val="24"/>
                <w:szCs w:val="24"/>
                <w:vertAlign w:val="baseline"/>
              </w:rPr>
            </w:pPr>
          </w:p>
        </w:tc>
      </w:tr>
      <w:tr w14:paraId="224463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2" w:type="dxa"/>
          </w:tcPr>
          <w:p w14:paraId="190C6D51">
            <w:pPr>
              <w:pStyle w:val="9"/>
              <w:keepNext w:val="0"/>
              <w:keepLines w:val="0"/>
              <w:widowControl/>
              <w:suppressLineNumbers w:val="0"/>
              <w:spacing w:line="480" w:lineRule="auto"/>
              <w:rPr>
                <w:rFonts w:hint="default" w:ascii="Times New Roman" w:hAnsi="Times New Roman" w:cs="Times New Roman"/>
                <w:sz w:val="24"/>
                <w:szCs w:val="24"/>
                <w:vertAlign w:val="baseline"/>
                <w:lang w:val="en-GB"/>
              </w:rPr>
            </w:pPr>
            <w:r>
              <w:rPr>
                <w:rFonts w:hint="default" w:ascii="Times New Roman" w:hAnsi="Times New Roman" w:cs="Times New Roman"/>
                <w:sz w:val="24"/>
                <w:szCs w:val="24"/>
                <w:vertAlign w:val="baseline"/>
                <w:lang w:val="en-GB"/>
              </w:rPr>
              <w:t>5</w:t>
            </w:r>
          </w:p>
        </w:tc>
        <w:tc>
          <w:tcPr>
            <w:tcW w:w="4659" w:type="dxa"/>
          </w:tcPr>
          <w:p w14:paraId="3C60F501">
            <w:pPr>
              <w:pStyle w:val="9"/>
              <w:keepNext w:val="0"/>
              <w:keepLines w:val="0"/>
              <w:widowControl/>
              <w:suppressLineNumbers w:val="0"/>
              <w:spacing w:line="480" w:lineRule="auto"/>
              <w:rPr>
                <w:rFonts w:hint="default" w:ascii="Times New Roman" w:hAnsi="Times New Roman" w:cs="Times New Roman"/>
                <w:sz w:val="24"/>
                <w:szCs w:val="24"/>
                <w:vertAlign w:val="baseline"/>
                <w:lang w:val="en-GB"/>
              </w:rPr>
            </w:pPr>
            <w:r>
              <w:rPr>
                <w:rFonts w:hint="default" w:ascii="Times New Roman" w:hAnsi="Times New Roman" w:cs="Times New Roman"/>
                <w:b/>
                <w:bCs/>
                <w:sz w:val="24"/>
                <w:szCs w:val="24"/>
                <w:vertAlign w:val="baseline"/>
                <w:lang w:val="en-GB"/>
              </w:rPr>
              <w:t>Discussion</w:t>
            </w:r>
          </w:p>
          <w:p w14:paraId="7FA788D8">
            <w:pPr>
              <w:pStyle w:val="9"/>
              <w:keepNext w:val="0"/>
              <w:keepLines w:val="0"/>
              <w:widowControl/>
              <w:suppressLineNumbers w:val="0"/>
              <w:spacing w:line="480" w:lineRule="auto"/>
              <w:rPr>
                <w:rFonts w:hint="default" w:ascii="Times New Roman" w:hAnsi="Times New Roman" w:cs="Times New Roman"/>
                <w:sz w:val="24"/>
                <w:szCs w:val="24"/>
                <w:vertAlign w:val="baseline"/>
                <w:lang w:val="en-GB"/>
              </w:rPr>
            </w:pPr>
            <w:r>
              <w:rPr>
                <w:rFonts w:hint="default" w:ascii="Times New Roman" w:hAnsi="Times New Roman" w:cs="Times New Roman"/>
                <w:sz w:val="24"/>
                <w:szCs w:val="24"/>
                <w:vertAlign w:val="baseline"/>
                <w:lang w:val="en-GB"/>
              </w:rPr>
              <w:t xml:space="preserve">5.1 Relationship Between the financial statements  </w:t>
            </w:r>
          </w:p>
          <w:p w14:paraId="11C0EFC6">
            <w:pPr>
              <w:pStyle w:val="9"/>
              <w:keepNext w:val="0"/>
              <w:keepLines w:val="0"/>
              <w:widowControl/>
              <w:suppressLineNumbers w:val="0"/>
              <w:spacing w:line="480" w:lineRule="auto"/>
              <w:ind w:left="420" w:hanging="480" w:hangingChars="200"/>
              <w:rPr>
                <w:rFonts w:hint="default" w:ascii="Times New Roman" w:hAnsi="Times New Roman" w:cs="Times New Roman"/>
                <w:sz w:val="24"/>
                <w:szCs w:val="24"/>
                <w:vertAlign w:val="baseline"/>
                <w:lang w:val="en-GB"/>
              </w:rPr>
            </w:pPr>
            <w:r>
              <w:rPr>
                <w:rFonts w:hint="default" w:ascii="Times New Roman" w:hAnsi="Times New Roman" w:cs="Times New Roman"/>
                <w:sz w:val="24"/>
                <w:szCs w:val="24"/>
                <w:vertAlign w:val="baseline"/>
                <w:lang w:val="en-GB"/>
              </w:rPr>
              <w:t xml:space="preserve">5.2 Accounting information and business decision making </w:t>
            </w:r>
          </w:p>
          <w:p w14:paraId="281E6E5F">
            <w:pPr>
              <w:pStyle w:val="9"/>
              <w:keepNext w:val="0"/>
              <w:keepLines w:val="0"/>
              <w:widowControl/>
              <w:suppressLineNumbers w:val="0"/>
              <w:spacing w:line="480" w:lineRule="auto"/>
              <w:rPr>
                <w:rFonts w:hint="default" w:ascii="Times New Roman" w:hAnsi="Times New Roman" w:cs="Times New Roman"/>
                <w:sz w:val="24"/>
                <w:szCs w:val="24"/>
                <w:vertAlign w:val="baseline"/>
                <w:lang w:val="en-GB"/>
              </w:rPr>
            </w:pPr>
            <w:r>
              <w:rPr>
                <w:rFonts w:hint="default" w:ascii="Times New Roman" w:hAnsi="Times New Roman" w:cs="Times New Roman"/>
                <w:sz w:val="24"/>
                <w:szCs w:val="24"/>
                <w:vertAlign w:val="baseline"/>
                <w:lang w:val="en-GB"/>
              </w:rPr>
              <w:t>5.3 Critical Analysis of Accounting Information</w:t>
            </w:r>
          </w:p>
          <w:p w14:paraId="4E1E926A">
            <w:pPr>
              <w:pStyle w:val="9"/>
              <w:keepNext w:val="0"/>
              <w:keepLines w:val="0"/>
              <w:widowControl/>
              <w:suppressLineNumbers w:val="0"/>
              <w:spacing w:line="480" w:lineRule="auto"/>
              <w:ind w:left="210" w:hanging="240" w:hangingChars="100"/>
              <w:rPr>
                <w:rFonts w:hint="default" w:ascii="Times New Roman" w:hAnsi="Times New Roman" w:cs="Times New Roman"/>
                <w:sz w:val="24"/>
                <w:szCs w:val="24"/>
                <w:vertAlign w:val="baseline"/>
                <w:lang w:val="en-GB"/>
              </w:rPr>
            </w:pPr>
            <w:r>
              <w:rPr>
                <w:rFonts w:hint="default" w:ascii="Times New Roman" w:hAnsi="Times New Roman" w:cs="Times New Roman"/>
                <w:sz w:val="24"/>
                <w:szCs w:val="24"/>
                <w:vertAlign w:val="baseline"/>
                <w:lang w:val="en-GB"/>
              </w:rPr>
              <w:t xml:space="preserve">5.4 Real world significance of Accounting principles </w:t>
            </w:r>
          </w:p>
        </w:tc>
        <w:tc>
          <w:tcPr>
            <w:tcW w:w="2841" w:type="dxa"/>
          </w:tcPr>
          <w:p w14:paraId="5DC77A8D">
            <w:pPr>
              <w:pStyle w:val="9"/>
              <w:keepNext w:val="0"/>
              <w:keepLines w:val="0"/>
              <w:widowControl/>
              <w:suppressLineNumbers w:val="0"/>
              <w:spacing w:line="480" w:lineRule="auto"/>
              <w:rPr>
                <w:rFonts w:hint="default" w:ascii="Times New Roman" w:hAnsi="Times New Roman" w:cs="Times New Roman"/>
                <w:sz w:val="24"/>
                <w:szCs w:val="24"/>
                <w:vertAlign w:val="baseline"/>
              </w:rPr>
            </w:pPr>
          </w:p>
        </w:tc>
      </w:tr>
      <w:tr w14:paraId="26245C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2" w:type="dxa"/>
          </w:tcPr>
          <w:p w14:paraId="3732C43F">
            <w:pPr>
              <w:pStyle w:val="9"/>
              <w:keepNext w:val="0"/>
              <w:keepLines w:val="0"/>
              <w:widowControl/>
              <w:suppressLineNumbers w:val="0"/>
              <w:spacing w:line="480" w:lineRule="auto"/>
              <w:rPr>
                <w:rFonts w:hint="default" w:ascii="Times New Roman" w:hAnsi="Times New Roman" w:cs="Times New Roman"/>
                <w:sz w:val="24"/>
                <w:szCs w:val="24"/>
                <w:vertAlign w:val="baseline"/>
                <w:lang w:val="en-GB"/>
              </w:rPr>
            </w:pPr>
            <w:r>
              <w:rPr>
                <w:rFonts w:hint="default" w:ascii="Times New Roman" w:hAnsi="Times New Roman" w:cs="Times New Roman"/>
                <w:sz w:val="24"/>
                <w:szCs w:val="24"/>
                <w:vertAlign w:val="baseline"/>
                <w:lang w:val="en-GB"/>
              </w:rPr>
              <w:t>6</w:t>
            </w:r>
          </w:p>
        </w:tc>
        <w:tc>
          <w:tcPr>
            <w:tcW w:w="4659" w:type="dxa"/>
          </w:tcPr>
          <w:p w14:paraId="2FCAC320">
            <w:pPr>
              <w:pStyle w:val="9"/>
              <w:keepNext w:val="0"/>
              <w:keepLines w:val="0"/>
              <w:widowControl/>
              <w:suppressLineNumbers w:val="0"/>
              <w:spacing w:line="480" w:lineRule="auto"/>
              <w:rPr>
                <w:rFonts w:hint="default" w:ascii="Times New Roman" w:hAnsi="Times New Roman" w:cs="Times New Roman"/>
                <w:sz w:val="24"/>
                <w:szCs w:val="24"/>
                <w:vertAlign w:val="baseline"/>
                <w:lang w:val="en-GB"/>
              </w:rPr>
            </w:pPr>
            <w:r>
              <w:rPr>
                <w:rFonts w:hint="default" w:ascii="Times New Roman" w:hAnsi="Times New Roman" w:cs="Times New Roman"/>
                <w:b/>
                <w:bCs/>
                <w:sz w:val="24"/>
                <w:szCs w:val="24"/>
                <w:vertAlign w:val="baseline"/>
                <w:lang w:val="en-GB"/>
              </w:rPr>
              <w:t>Conclusion</w:t>
            </w:r>
          </w:p>
        </w:tc>
        <w:tc>
          <w:tcPr>
            <w:tcW w:w="2841" w:type="dxa"/>
          </w:tcPr>
          <w:p w14:paraId="08E56D63">
            <w:pPr>
              <w:pStyle w:val="9"/>
              <w:keepNext w:val="0"/>
              <w:keepLines w:val="0"/>
              <w:widowControl/>
              <w:suppressLineNumbers w:val="0"/>
              <w:spacing w:line="480" w:lineRule="auto"/>
              <w:rPr>
                <w:rFonts w:hint="default" w:ascii="Times New Roman" w:hAnsi="Times New Roman" w:cs="Times New Roman"/>
                <w:sz w:val="24"/>
                <w:szCs w:val="24"/>
                <w:vertAlign w:val="baseline"/>
              </w:rPr>
            </w:pPr>
          </w:p>
        </w:tc>
      </w:tr>
      <w:tr w14:paraId="01888B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2" w:type="dxa"/>
          </w:tcPr>
          <w:p w14:paraId="0CF18D7E">
            <w:pPr>
              <w:pStyle w:val="9"/>
              <w:keepNext w:val="0"/>
              <w:keepLines w:val="0"/>
              <w:widowControl/>
              <w:suppressLineNumbers w:val="0"/>
              <w:spacing w:line="480" w:lineRule="auto"/>
              <w:rPr>
                <w:rFonts w:hint="default" w:ascii="Times New Roman" w:hAnsi="Times New Roman" w:cs="Times New Roman"/>
                <w:sz w:val="24"/>
                <w:szCs w:val="24"/>
                <w:vertAlign w:val="baseline"/>
                <w:lang w:val="en-GB"/>
              </w:rPr>
            </w:pPr>
            <w:r>
              <w:rPr>
                <w:rFonts w:hint="default" w:ascii="Times New Roman" w:hAnsi="Times New Roman" w:cs="Times New Roman"/>
                <w:sz w:val="24"/>
                <w:szCs w:val="24"/>
                <w:vertAlign w:val="baseline"/>
                <w:lang w:val="en-GB"/>
              </w:rPr>
              <w:t>7</w:t>
            </w:r>
          </w:p>
        </w:tc>
        <w:tc>
          <w:tcPr>
            <w:tcW w:w="4659" w:type="dxa"/>
          </w:tcPr>
          <w:p w14:paraId="4FD1F6DF">
            <w:pPr>
              <w:pStyle w:val="9"/>
              <w:keepNext w:val="0"/>
              <w:keepLines w:val="0"/>
              <w:widowControl/>
              <w:suppressLineNumbers w:val="0"/>
              <w:spacing w:line="480" w:lineRule="auto"/>
              <w:rPr>
                <w:rFonts w:hint="default" w:ascii="Times New Roman" w:hAnsi="Times New Roman" w:cs="Times New Roman"/>
                <w:sz w:val="24"/>
                <w:szCs w:val="24"/>
                <w:vertAlign w:val="baseline"/>
                <w:lang w:val="en-GB"/>
              </w:rPr>
            </w:pPr>
            <w:r>
              <w:rPr>
                <w:rFonts w:hint="default" w:ascii="Times New Roman" w:hAnsi="Times New Roman" w:cs="Times New Roman"/>
                <w:b/>
                <w:bCs/>
                <w:sz w:val="24"/>
                <w:szCs w:val="24"/>
                <w:vertAlign w:val="baseline"/>
                <w:lang w:val="en-GB"/>
              </w:rPr>
              <w:t>Reference</w:t>
            </w:r>
          </w:p>
        </w:tc>
        <w:tc>
          <w:tcPr>
            <w:tcW w:w="2841" w:type="dxa"/>
          </w:tcPr>
          <w:p w14:paraId="20B8DEA4">
            <w:pPr>
              <w:pStyle w:val="9"/>
              <w:keepNext w:val="0"/>
              <w:keepLines w:val="0"/>
              <w:widowControl/>
              <w:suppressLineNumbers w:val="0"/>
              <w:spacing w:line="480" w:lineRule="auto"/>
              <w:rPr>
                <w:rFonts w:hint="default" w:ascii="Times New Roman" w:hAnsi="Times New Roman" w:cs="Times New Roman"/>
                <w:sz w:val="24"/>
                <w:szCs w:val="24"/>
                <w:vertAlign w:val="baseline"/>
              </w:rPr>
            </w:pPr>
          </w:p>
        </w:tc>
      </w:tr>
    </w:tbl>
    <w:p w14:paraId="6E6E970E">
      <w:pPr>
        <w:pStyle w:val="9"/>
        <w:keepNext w:val="0"/>
        <w:keepLines w:val="0"/>
        <w:widowControl/>
        <w:suppressLineNumbers w:val="0"/>
        <w:spacing w:line="480" w:lineRule="auto"/>
        <w:rPr>
          <w:rFonts w:hint="default" w:ascii="Times New Roman" w:hAnsi="Times New Roman" w:cs="Times New Roman"/>
          <w:sz w:val="24"/>
          <w:szCs w:val="24"/>
          <w:lang w:val="en-GB"/>
        </w:rPr>
      </w:pPr>
    </w:p>
    <w:p w14:paraId="6D67F181">
      <w:pPr>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spacing w:val="0"/>
          <w:sz w:val="24"/>
          <w:szCs w:val="24"/>
        </w:rPr>
      </w:pPr>
    </w:p>
    <w:p w14:paraId="1FB21C92">
      <w:pPr>
        <w:pStyle w:val="2"/>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44"/>
          <w:szCs w:val="44"/>
        </w:rPr>
      </w:pPr>
      <w:r>
        <w:rPr>
          <w:rFonts w:hint="default" w:ascii="Times New Roman" w:hAnsi="Times New Roman" w:eastAsia="Segoe UI" w:cs="Times New Roman"/>
          <w:i w:val="0"/>
          <w:iCs w:val="0"/>
          <w:caps w:val="0"/>
          <w:color w:val="000000"/>
          <w:spacing w:val="0"/>
          <w:sz w:val="44"/>
          <w:szCs w:val="44"/>
          <w:shd w:val="clear" w:fill="FFFFFF"/>
        </w:rPr>
        <w:t>Abstract</w:t>
      </w:r>
    </w:p>
    <w:p w14:paraId="2C1C2757">
      <w:pPr>
        <w:pStyle w:val="9"/>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spacing w:val="0"/>
          <w:sz w:val="44"/>
          <w:szCs w:val="44"/>
        </w:rPr>
      </w:pPr>
      <w:r>
        <w:rPr>
          <w:rFonts w:hint="default" w:ascii="Times New Roman" w:hAnsi="Times New Roman" w:eastAsia="Segoe UI" w:cs="Times New Roman"/>
          <w:i w:val="0"/>
          <w:iCs w:val="0"/>
          <w:caps w:val="0"/>
          <w:color w:val="000000"/>
          <w:spacing w:val="0"/>
          <w:sz w:val="24"/>
          <w:szCs w:val="24"/>
          <w:shd w:val="clear" w:fill="FFFFFF"/>
        </w:rPr>
        <w:t>Accounting provides the financial information required by businesses and external stakeholders to understand an organization's financial position, financial performance and cash-generating capacity. The fundamental concepts of accounting provide the basis for recording, classifying, summarizing and communicating economic transactions. This paper examines the basic theoretical concepts of accounting with particular emphasis on the accounting equation, accrual accounting, the matching principle, revenue recognition and the role of financial statements in business decision-making. Apple Inc. is used as a real-world case study because its publicly available audited financial statements provide substantial evidence of how these concepts operate in practice. Apple is analyzed using selected figures from its balance sheet, income statement and statement of cash flows. The analysis demonstrates that Apple's total assets of $359.241 billion were equal to total liabilities of $285.508 billion plus shareholders' equity of $73.733 billion. The study also finds that Apple's reported net income of $112.010 billion differed from operating cash flow of $111.482 billion, demonstrating the importance of accrual accounting and the distinction between accounting profit and cash generation. Apple's revenue of $416.161 billion consisted of product and services revenue, illustrating the importance of revenue recognition policies. Overall, the analysis demonstrates that accounting concepts are not merely theoretical principles but practical mechanisms that support financial reporting, performance evaluation and business decision-making.</w:t>
      </w:r>
    </w:p>
    <w:p w14:paraId="2A9BDBB2">
      <w:pPr>
        <w:pStyle w:val="2"/>
        <w:keepNext w:val="0"/>
        <w:keepLines w:val="0"/>
        <w:widowControl/>
        <w:numPr>
          <w:ilvl w:val="0"/>
          <w:numId w:val="1"/>
        </w:numPr>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44"/>
          <w:szCs w:val="44"/>
          <w:shd w:val="clear" w:fill="FFFFFF"/>
        </w:rPr>
      </w:pPr>
      <w:r>
        <w:rPr>
          <w:rFonts w:hint="default" w:ascii="Times New Roman" w:hAnsi="Times New Roman" w:eastAsia="Segoe UI" w:cs="Times New Roman"/>
          <w:i w:val="0"/>
          <w:iCs w:val="0"/>
          <w:caps w:val="0"/>
          <w:color w:val="000000"/>
          <w:spacing w:val="0"/>
          <w:sz w:val="44"/>
          <w:szCs w:val="44"/>
          <w:shd w:val="clear" w:fill="FFFFFF"/>
        </w:rPr>
        <w:t>Introduction</w:t>
      </w:r>
    </w:p>
    <w:p w14:paraId="23A84A66">
      <w:pPr>
        <w:keepNext w:val="0"/>
        <w:keepLines w:val="0"/>
        <w:widowControl/>
        <w:suppressLineNumbers w:val="0"/>
        <w:spacing w:before="120" w:beforeAutospacing="0" w:after="120" w:afterAutospacing="0" w:line="480" w:lineRule="auto"/>
        <w:ind w:left="0" w:right="0" w:firstLine="0"/>
        <w:jc w:val="left"/>
        <w:rPr>
          <w:rFonts w:hint="default" w:ascii="Times New Roman" w:hAnsi="Times New Roman" w:eastAsia="Calibri" w:cs="Times New Roman"/>
          <w:color w:val="000000"/>
          <w:sz w:val="24"/>
          <w:szCs w:val="24"/>
        </w:rPr>
      </w:pPr>
      <w:r>
        <w:rPr>
          <w:rFonts w:hint="default" w:ascii="Times New Roman" w:hAnsi="Times New Roman" w:eastAsia="Calibri" w:cs="Times New Roman"/>
          <w:color w:val="000000"/>
          <w:kern w:val="0"/>
          <w:sz w:val="24"/>
          <w:szCs w:val="24"/>
          <w:lang w:val="en-US" w:eastAsia="zh-CN" w:bidi="ar"/>
        </w:rPr>
        <w:t>Accounting is often called the language of business. It gives a clear and organized way to find, measure, record, and share financial information. Every business makes many transactions, such as selling products, buying supplies, paying workers, and borrowing money. Without an accounting system, it would be very hard for managers, investors, and lenders to understand how well or poorly a business is doing. Financial reporting takes all these single transactions and turns them into useful information that people can study and use to make decisions.</w:t>
      </w:r>
    </w:p>
    <w:p w14:paraId="01417CD7">
      <w:pPr>
        <w:keepNext w:val="0"/>
        <w:keepLines w:val="0"/>
        <w:widowControl/>
        <w:suppressLineNumbers w:val="0"/>
        <w:spacing w:before="120" w:beforeAutospacing="0" w:after="120" w:afterAutospacing="0" w:line="480" w:lineRule="auto"/>
        <w:ind w:left="0" w:right="0" w:firstLine="0"/>
        <w:jc w:val="left"/>
        <w:rPr>
          <w:rFonts w:hint="default" w:ascii="Times New Roman" w:hAnsi="Times New Roman" w:eastAsia="Calibri" w:cs="Times New Roman"/>
          <w:color w:val="000000"/>
          <w:sz w:val="24"/>
          <w:szCs w:val="24"/>
        </w:rPr>
      </w:pPr>
      <w:r>
        <w:rPr>
          <w:rFonts w:hint="default" w:ascii="Times New Roman" w:hAnsi="Times New Roman" w:eastAsia="Calibri" w:cs="Times New Roman"/>
          <w:color w:val="000000"/>
          <w:kern w:val="0"/>
          <w:sz w:val="24"/>
          <w:szCs w:val="24"/>
          <w:lang w:val="en-US" w:eastAsia="zh-CN" w:bidi="ar"/>
        </w:rPr>
        <w:t xml:space="preserve">Accounting is more than just writing down numbers. Today, financial reports are meant to give useful information to investors, lenders, and others who need to decide whether to give money to a company (Financial Accounting Standards Board [FASB], 2024). The FASB says that good financial information must be </w:t>
      </w:r>
      <w:r>
        <w:rPr>
          <w:rFonts w:hint="default" w:ascii="Times New Roman" w:hAnsi="Times New Roman" w:eastAsia="Calibri" w:cs="Times New Roman"/>
          <w:b w:val="0"/>
          <w:bCs w:val="0"/>
          <w:color w:val="000000"/>
          <w:kern w:val="0"/>
          <w:sz w:val="24"/>
          <w:szCs w:val="24"/>
          <w:lang w:val="en-US" w:eastAsia="zh-CN" w:bidi="ar"/>
        </w:rPr>
        <w:t>relevant </w:t>
      </w:r>
      <w:r>
        <w:rPr>
          <w:rFonts w:hint="default" w:ascii="Times New Roman" w:hAnsi="Times New Roman" w:eastAsia="Calibri" w:cs="Times New Roman"/>
          <w:color w:val="000000"/>
          <w:kern w:val="0"/>
          <w:sz w:val="24"/>
          <w:szCs w:val="24"/>
          <w:lang w:val="en-US" w:eastAsia="zh-CN" w:bidi="ar"/>
        </w:rPr>
        <w:t xml:space="preserve">and </w:t>
      </w:r>
      <w:r>
        <w:rPr>
          <w:rFonts w:hint="default" w:ascii="Times New Roman" w:hAnsi="Times New Roman" w:eastAsia="Calibri" w:cs="Times New Roman"/>
          <w:b w:val="0"/>
          <w:bCs w:val="0"/>
          <w:color w:val="000000"/>
          <w:kern w:val="0"/>
          <w:sz w:val="24"/>
          <w:szCs w:val="24"/>
          <w:lang w:val="en-US" w:eastAsia="zh-CN" w:bidi="ar"/>
        </w:rPr>
        <w:t>truthful</w:t>
      </w:r>
      <w:r>
        <w:rPr>
          <w:rFonts w:hint="default" w:ascii="Times New Roman" w:hAnsi="Times New Roman" w:eastAsia="Calibri" w:cs="Times New Roman"/>
          <w:color w:val="000000"/>
          <w:kern w:val="0"/>
          <w:sz w:val="24"/>
          <w:szCs w:val="24"/>
          <w:lang w:val="en-US" w:eastAsia="zh-CN" w:bidi="ar"/>
        </w:rPr>
        <w:t>. This means accounting information should not just show numbers; it should give a real and meaningful picture of what is happening in the business.</w:t>
      </w:r>
    </w:p>
    <w:p w14:paraId="2F78A056">
      <w:pPr>
        <w:keepNext w:val="0"/>
        <w:keepLines w:val="0"/>
        <w:widowControl/>
        <w:suppressLineNumbers w:val="0"/>
        <w:spacing w:before="120" w:beforeAutospacing="0" w:after="120" w:afterAutospacing="0" w:line="480" w:lineRule="auto"/>
        <w:ind w:left="0" w:right="0" w:firstLine="0"/>
        <w:jc w:val="left"/>
        <w:rPr>
          <w:rFonts w:hint="default" w:ascii="Times New Roman" w:hAnsi="Times New Roman" w:eastAsia="Calibri" w:cs="Times New Roman"/>
          <w:color w:val="000000"/>
          <w:sz w:val="24"/>
          <w:szCs w:val="24"/>
        </w:rPr>
      </w:pPr>
      <w:r>
        <w:rPr>
          <w:rFonts w:hint="default" w:ascii="Times New Roman" w:hAnsi="Times New Roman" w:eastAsia="Calibri" w:cs="Times New Roman"/>
          <w:color w:val="000000"/>
          <w:kern w:val="0"/>
          <w:sz w:val="24"/>
          <w:szCs w:val="24"/>
          <w:lang w:val="en-US" w:eastAsia="zh-CN" w:bidi="ar"/>
        </w:rPr>
        <w:t xml:space="preserve">One of the most basic ideas in accounting is the </w:t>
      </w:r>
      <w:r>
        <w:rPr>
          <w:rFonts w:hint="default" w:ascii="Times New Roman" w:hAnsi="Times New Roman" w:eastAsia="Calibri" w:cs="Times New Roman"/>
          <w:b w:val="0"/>
          <w:bCs w:val="0"/>
          <w:color w:val="000000"/>
          <w:kern w:val="0"/>
          <w:sz w:val="24"/>
          <w:szCs w:val="24"/>
          <w:lang w:val="en-US" w:eastAsia="zh-CN" w:bidi="ar"/>
        </w:rPr>
        <w:t>accounting equation</w:t>
      </w:r>
      <w:r>
        <w:rPr>
          <w:rFonts w:hint="default" w:ascii="Times New Roman" w:hAnsi="Times New Roman" w:eastAsia="Calibri" w:cs="Times New Roman"/>
          <w:color w:val="000000"/>
          <w:kern w:val="0"/>
          <w:sz w:val="24"/>
          <w:szCs w:val="24"/>
          <w:lang w:val="en-US" w:eastAsia="zh-CN" w:bidi="ar"/>
        </w:rPr>
        <w:t>:</w:t>
      </w:r>
    </w:p>
    <w:p w14:paraId="6E9844F9">
      <w:pPr>
        <w:keepNext w:val="0"/>
        <w:keepLines w:val="0"/>
        <w:widowControl/>
        <w:suppressLineNumbers w:val="0"/>
        <w:spacing w:before="120" w:beforeAutospacing="0" w:after="120" w:afterAutospacing="0" w:line="480" w:lineRule="auto"/>
        <w:ind w:left="0" w:right="0" w:firstLine="0"/>
        <w:jc w:val="left"/>
        <w:rPr>
          <w:rFonts w:hint="default" w:ascii="Times New Roman" w:hAnsi="Times New Roman" w:eastAsia="Calibri" w:cs="Times New Roman"/>
          <w:color w:val="000000"/>
          <w:sz w:val="24"/>
          <w:szCs w:val="24"/>
        </w:rPr>
      </w:pPr>
      <w:r>
        <w:rPr>
          <w:rFonts w:hint="default" w:ascii="Times New Roman" w:hAnsi="Times New Roman" w:eastAsia="Calibri" w:cs="Times New Roman"/>
          <w:b/>
          <w:bCs/>
          <w:color w:val="000000"/>
          <w:kern w:val="0"/>
          <w:sz w:val="24"/>
          <w:szCs w:val="24"/>
          <w:lang w:val="en-US" w:eastAsia="zh-CN" w:bidi="ar"/>
        </w:rPr>
        <w:t>Assets = Liabilities + Owner's Equity</w:t>
      </w:r>
    </w:p>
    <w:p w14:paraId="546F119C">
      <w:pPr>
        <w:keepNext w:val="0"/>
        <w:keepLines w:val="0"/>
        <w:widowControl/>
        <w:suppressLineNumbers w:val="0"/>
        <w:spacing w:before="120" w:beforeAutospacing="0" w:after="120" w:afterAutospacing="0" w:line="480" w:lineRule="auto"/>
        <w:ind w:left="0" w:right="0" w:firstLine="0"/>
        <w:jc w:val="left"/>
        <w:rPr>
          <w:rFonts w:hint="default" w:ascii="Times New Roman" w:hAnsi="Times New Roman" w:eastAsia="Calibri" w:cs="Times New Roman"/>
          <w:color w:val="000000"/>
          <w:sz w:val="24"/>
          <w:szCs w:val="24"/>
        </w:rPr>
      </w:pPr>
      <w:r>
        <w:rPr>
          <w:rFonts w:hint="default" w:ascii="Times New Roman" w:hAnsi="Times New Roman" w:eastAsia="Calibri" w:cs="Times New Roman"/>
          <w:color w:val="000000"/>
          <w:kern w:val="0"/>
          <w:sz w:val="24"/>
          <w:szCs w:val="24"/>
          <w:lang w:val="en-US" w:eastAsia="zh-CN" w:bidi="ar"/>
        </w:rPr>
        <w:t>For a company, owner's equity is usually called shareholders' equity. This equation is the base of double-entry bookkeeping. It shows that everything a business owns (assets) is paid for either by borrowing money (liabilities) or by the owners' own money (equity).</w:t>
      </w:r>
    </w:p>
    <w:p w14:paraId="620C2C4A">
      <w:pPr>
        <w:keepNext w:val="0"/>
        <w:keepLines w:val="0"/>
        <w:widowControl/>
        <w:suppressLineNumbers w:val="0"/>
        <w:spacing w:before="120" w:beforeAutospacing="0" w:after="120" w:afterAutospacing="0" w:line="480" w:lineRule="auto"/>
        <w:ind w:left="0" w:right="0" w:firstLine="0"/>
        <w:jc w:val="left"/>
        <w:rPr>
          <w:rFonts w:hint="default" w:ascii="Times New Roman" w:hAnsi="Times New Roman" w:eastAsia="Calibri" w:cs="Times New Roman"/>
          <w:color w:val="000000"/>
          <w:sz w:val="24"/>
          <w:szCs w:val="24"/>
        </w:rPr>
      </w:pPr>
      <w:r>
        <w:rPr>
          <w:rFonts w:hint="default" w:ascii="Times New Roman" w:hAnsi="Times New Roman" w:eastAsia="Calibri" w:cs="Times New Roman"/>
          <w:color w:val="000000"/>
          <w:kern w:val="0"/>
          <w:sz w:val="24"/>
          <w:szCs w:val="24"/>
          <w:lang w:val="en-US" w:eastAsia="zh-CN" w:bidi="ar"/>
        </w:rPr>
        <w:t xml:space="preserve">Another key idea is </w:t>
      </w:r>
      <w:r>
        <w:rPr>
          <w:rFonts w:hint="default" w:ascii="Times New Roman" w:hAnsi="Times New Roman" w:eastAsia="Calibri" w:cs="Times New Roman"/>
          <w:b w:val="0"/>
          <w:bCs w:val="0"/>
          <w:color w:val="000000"/>
          <w:kern w:val="0"/>
          <w:sz w:val="24"/>
          <w:szCs w:val="24"/>
          <w:lang w:val="en-US" w:eastAsia="zh-CN" w:bidi="ar"/>
        </w:rPr>
        <w:t>accrual accounting</w:t>
      </w:r>
      <w:r>
        <w:rPr>
          <w:rFonts w:hint="default" w:ascii="Times New Roman" w:hAnsi="Times New Roman" w:eastAsia="Calibri" w:cs="Times New Roman"/>
          <w:color w:val="000000"/>
          <w:kern w:val="0"/>
          <w:sz w:val="24"/>
          <w:szCs w:val="24"/>
          <w:lang w:val="en-US" w:eastAsia="zh-CN" w:bidi="ar"/>
        </w:rPr>
        <w:t>. Under this method, transactions are recorded when they actually happen, not just when cash is paid or received. The International Accounting Standards Board (IASB) explains that accrual accounting shows transactions in the period when their effects happen, even if the cash comes in or goes out in a different period (IFRS Foundation, 2026).</w:t>
      </w:r>
    </w:p>
    <w:p w14:paraId="5C2B7141">
      <w:pPr>
        <w:keepNext w:val="0"/>
        <w:keepLines w:val="0"/>
        <w:widowControl/>
        <w:suppressLineNumbers w:val="0"/>
        <w:spacing w:before="120" w:beforeAutospacing="0" w:after="120" w:afterAutospacing="0" w:line="480" w:lineRule="auto"/>
        <w:ind w:left="0" w:right="0" w:firstLine="0"/>
        <w:jc w:val="left"/>
        <w:rPr>
          <w:rFonts w:hint="default" w:ascii="Times New Roman" w:hAnsi="Times New Roman" w:eastAsia="Calibri" w:cs="Times New Roman"/>
          <w:color w:val="000000"/>
          <w:sz w:val="24"/>
          <w:szCs w:val="24"/>
        </w:rPr>
      </w:pPr>
      <w:r>
        <w:rPr>
          <w:rFonts w:hint="default" w:ascii="Times New Roman" w:hAnsi="Times New Roman" w:eastAsia="Calibri" w:cs="Times New Roman"/>
          <w:color w:val="000000"/>
          <w:kern w:val="0"/>
          <w:sz w:val="24"/>
          <w:szCs w:val="24"/>
          <w:lang w:val="en-US" w:eastAsia="zh-CN" w:bidi="ar"/>
        </w:rPr>
        <w:t xml:space="preserve">The </w:t>
      </w:r>
      <w:r>
        <w:rPr>
          <w:rFonts w:hint="default" w:ascii="Times New Roman" w:hAnsi="Times New Roman" w:eastAsia="Calibri" w:cs="Times New Roman"/>
          <w:b w:val="0"/>
          <w:bCs w:val="0"/>
          <w:color w:val="000000"/>
          <w:kern w:val="0"/>
          <w:sz w:val="24"/>
          <w:szCs w:val="24"/>
          <w:lang w:val="en-US" w:eastAsia="zh-CN" w:bidi="ar"/>
        </w:rPr>
        <w:t>matching principle </w:t>
      </w:r>
      <w:r>
        <w:rPr>
          <w:rFonts w:hint="default" w:ascii="Times New Roman" w:hAnsi="Times New Roman" w:eastAsia="Calibri" w:cs="Times New Roman"/>
          <w:color w:val="000000"/>
          <w:kern w:val="0"/>
          <w:sz w:val="24"/>
          <w:szCs w:val="24"/>
          <w:lang w:val="en-US" w:eastAsia="zh-CN" w:bidi="ar"/>
        </w:rPr>
        <w:t xml:space="preserve">and </w:t>
      </w:r>
      <w:r>
        <w:rPr>
          <w:rFonts w:hint="default" w:ascii="Times New Roman" w:hAnsi="Times New Roman" w:eastAsia="Calibri" w:cs="Times New Roman"/>
          <w:b w:val="0"/>
          <w:bCs w:val="0"/>
          <w:color w:val="000000"/>
          <w:kern w:val="0"/>
          <w:sz w:val="24"/>
          <w:szCs w:val="24"/>
          <w:lang w:val="en-US" w:eastAsia="zh-CN" w:bidi="ar"/>
        </w:rPr>
        <w:t>revenue recognition principle</w:t>
      </w:r>
      <w:r>
        <w:rPr>
          <w:rFonts w:hint="default" w:ascii="Times New Roman" w:hAnsi="Times New Roman" w:eastAsia="Calibri" w:cs="Times New Roman"/>
          <w:color w:val="000000"/>
          <w:kern w:val="0"/>
          <w:sz w:val="24"/>
          <w:szCs w:val="24"/>
          <w:lang w:val="en-US" w:eastAsia="zh-CN" w:bidi="ar"/>
        </w:rPr>
        <w:t> are also important. Revenue recognition decides when revenue should be counted. The matching principle explains how expenses should be linked to the revenue they helped create. Modern accounting standards use these ideas through detailed rules for when and how to record things.</w:t>
      </w:r>
    </w:p>
    <w:p w14:paraId="699E4746">
      <w:pPr>
        <w:keepNext w:val="0"/>
        <w:keepLines w:val="0"/>
        <w:widowControl/>
        <w:suppressLineNumbers w:val="0"/>
        <w:spacing w:before="120" w:beforeAutospacing="0" w:after="120" w:afterAutospacing="0" w:line="480" w:lineRule="auto"/>
        <w:ind w:left="0" w:right="0" w:firstLine="0"/>
        <w:jc w:val="left"/>
        <w:rPr>
          <w:rFonts w:hint="default" w:ascii="Times New Roman" w:hAnsi="Times New Roman" w:eastAsia="Calibri" w:cs="Times New Roman"/>
          <w:color w:val="000000"/>
          <w:sz w:val="24"/>
          <w:szCs w:val="24"/>
        </w:rPr>
      </w:pPr>
      <w:r>
        <w:rPr>
          <w:rFonts w:hint="default" w:ascii="Times New Roman" w:hAnsi="Times New Roman" w:eastAsia="Calibri" w:cs="Times New Roman"/>
          <w:color w:val="000000"/>
          <w:kern w:val="0"/>
          <w:sz w:val="24"/>
          <w:szCs w:val="24"/>
          <w:lang w:val="en-US" w:eastAsia="zh-CN" w:bidi="ar"/>
        </w:rPr>
        <w:t xml:space="preserve">This paper uses these ideas to study </w:t>
      </w:r>
      <w:r>
        <w:rPr>
          <w:rFonts w:hint="default" w:ascii="Times New Roman" w:hAnsi="Times New Roman" w:eastAsia="Calibri" w:cs="Times New Roman"/>
          <w:b w:val="0"/>
          <w:bCs w:val="0"/>
          <w:color w:val="000000"/>
          <w:kern w:val="0"/>
          <w:sz w:val="24"/>
          <w:szCs w:val="24"/>
          <w:lang w:val="en-US" w:eastAsia="zh-CN" w:bidi="ar"/>
        </w:rPr>
        <w:t>Apple Inc.</w:t>
      </w:r>
      <w:r>
        <w:rPr>
          <w:rFonts w:hint="default" w:ascii="Times New Roman" w:hAnsi="Times New Roman" w:eastAsia="Calibri" w:cs="Times New Roman"/>
          <w:color w:val="000000"/>
          <w:kern w:val="0"/>
          <w:sz w:val="24"/>
          <w:szCs w:val="24"/>
          <w:lang w:val="en-US" w:eastAsia="zh-CN" w:bidi="ar"/>
        </w:rPr>
        <w:t> Apple's 2025 financial statements are a good real-world example. The company works all over the world, earns money from both products and services, has many assets and liabilities, and reports large cash flows. Apple's 2025 Form 10-K, filed with the U.S. Securities and Exchange Commission (SEC), gives audited financial information for the year ended September 27, 2025 (Apple Inc., 2025).</w:t>
      </w:r>
    </w:p>
    <w:p w14:paraId="6C481B47">
      <w:pPr>
        <w:keepNext w:val="0"/>
        <w:keepLines w:val="0"/>
        <w:widowControl/>
        <w:suppressLineNumbers w:val="0"/>
        <w:spacing w:before="120" w:beforeAutospacing="0" w:after="120" w:afterAutospacing="0" w:line="480" w:lineRule="auto"/>
        <w:ind w:left="0" w:right="0" w:firstLine="0"/>
        <w:jc w:val="left"/>
        <w:rPr>
          <w:rFonts w:hint="default" w:ascii="Times New Roman" w:hAnsi="Times New Roman" w:eastAsia="Calibri" w:cs="Times New Roman"/>
          <w:color w:val="000000"/>
          <w:sz w:val="24"/>
          <w:szCs w:val="24"/>
        </w:rPr>
      </w:pPr>
      <w:r>
        <w:rPr>
          <w:rFonts w:hint="default" w:ascii="Times New Roman" w:hAnsi="Times New Roman" w:eastAsia="Calibri" w:cs="Times New Roman"/>
          <w:color w:val="000000"/>
          <w:kern w:val="0"/>
          <w:sz w:val="24"/>
          <w:szCs w:val="24"/>
          <w:lang w:val="en-US" w:eastAsia="zh-CN" w:bidi="ar"/>
        </w:rPr>
        <w:t>The goals of this paper are to:</w:t>
      </w:r>
    </w:p>
    <w:p w14:paraId="6794A9EA">
      <w:pPr>
        <w:keepNext w:val="0"/>
        <w:keepLines w:val="0"/>
        <w:widowControl/>
        <w:numPr>
          <w:ilvl w:val="0"/>
          <w:numId w:val="2"/>
        </w:numPr>
        <w:suppressLineNumbers w:val="0"/>
        <w:pBdr>
          <w:left w:val="none" w:color="auto" w:sz="0" w:space="0"/>
        </w:pBdr>
        <w:tabs>
          <w:tab w:val="clear" w:pos="420"/>
        </w:tabs>
        <w:spacing w:before="0" w:beforeAutospacing="0" w:after="0" w:afterAutospacing="0" w:line="480" w:lineRule="auto"/>
        <w:ind w:left="420" w:leftChars="0" w:right="0" w:rightChars="0" w:hanging="420" w:firstLineChars="0"/>
        <w:jc w:val="left"/>
        <w:rPr>
          <w:rFonts w:hint="default" w:ascii="Times New Roman" w:hAnsi="Times New Roman" w:eastAsia="Calibri" w:cs="Times New Roman"/>
          <w:color w:val="000000"/>
          <w:sz w:val="24"/>
          <w:szCs w:val="24"/>
        </w:rPr>
      </w:pPr>
      <w:r>
        <w:rPr>
          <w:rFonts w:hint="default" w:ascii="Times New Roman" w:hAnsi="Times New Roman" w:eastAsia="Calibri" w:cs="Times New Roman"/>
          <w:color w:val="000000"/>
          <w:kern w:val="0"/>
          <w:sz w:val="24"/>
          <w:szCs w:val="24"/>
          <w:lang w:val="en-US" w:eastAsia="zh-CN" w:bidi="ar"/>
        </w:rPr>
        <w:t>Explain the basic concepts of accounting</w:t>
      </w:r>
    </w:p>
    <w:p w14:paraId="2ED6F211">
      <w:pPr>
        <w:keepNext w:val="0"/>
        <w:keepLines w:val="0"/>
        <w:widowControl/>
        <w:numPr>
          <w:ilvl w:val="0"/>
          <w:numId w:val="2"/>
        </w:numPr>
        <w:suppressLineNumbers w:val="0"/>
        <w:pBdr>
          <w:left w:val="none" w:color="auto" w:sz="0" w:space="0"/>
        </w:pBdr>
        <w:tabs>
          <w:tab w:val="clear" w:pos="420"/>
        </w:tabs>
        <w:spacing w:before="0" w:beforeAutospacing="0" w:after="0" w:afterAutospacing="0" w:line="480" w:lineRule="auto"/>
        <w:ind w:left="420" w:leftChars="0" w:right="0" w:rightChars="0" w:hanging="420" w:firstLineChars="0"/>
        <w:jc w:val="left"/>
        <w:rPr>
          <w:rFonts w:hint="default" w:ascii="Times New Roman" w:hAnsi="Times New Roman" w:eastAsia="Calibri" w:cs="Times New Roman"/>
          <w:color w:val="000000"/>
          <w:sz w:val="24"/>
          <w:szCs w:val="24"/>
        </w:rPr>
      </w:pPr>
      <w:r>
        <w:rPr>
          <w:rFonts w:hint="default" w:ascii="Times New Roman" w:hAnsi="Times New Roman" w:eastAsia="Calibri" w:cs="Times New Roman"/>
          <w:color w:val="000000"/>
          <w:kern w:val="0"/>
          <w:sz w:val="24"/>
          <w:szCs w:val="24"/>
          <w:lang w:val="en-US" w:eastAsia="zh-CN" w:bidi="ar"/>
        </w:rPr>
        <w:t>Show the accounting equation using Apple's real financial data</w:t>
      </w:r>
    </w:p>
    <w:p w14:paraId="34660E44">
      <w:pPr>
        <w:keepNext w:val="0"/>
        <w:keepLines w:val="0"/>
        <w:widowControl/>
        <w:numPr>
          <w:ilvl w:val="0"/>
          <w:numId w:val="2"/>
        </w:numPr>
        <w:suppressLineNumbers w:val="0"/>
        <w:pBdr>
          <w:left w:val="none" w:color="auto" w:sz="0" w:space="0"/>
        </w:pBdr>
        <w:tabs>
          <w:tab w:val="clear" w:pos="420"/>
        </w:tabs>
        <w:spacing w:before="0" w:beforeAutospacing="0" w:after="0" w:afterAutospacing="0" w:line="480" w:lineRule="auto"/>
        <w:ind w:left="420" w:leftChars="0" w:right="0" w:rightChars="0" w:hanging="420" w:firstLineChars="0"/>
        <w:jc w:val="left"/>
        <w:rPr>
          <w:rFonts w:hint="default" w:ascii="Times New Roman" w:hAnsi="Times New Roman" w:eastAsia="Calibri" w:cs="Times New Roman"/>
          <w:color w:val="000000"/>
          <w:sz w:val="24"/>
          <w:szCs w:val="24"/>
        </w:rPr>
      </w:pPr>
      <w:r>
        <w:rPr>
          <w:rFonts w:hint="default" w:ascii="Times New Roman" w:hAnsi="Times New Roman" w:eastAsia="Calibri" w:cs="Times New Roman"/>
          <w:color w:val="000000"/>
          <w:kern w:val="0"/>
          <w:sz w:val="24"/>
          <w:szCs w:val="24"/>
          <w:lang w:val="en-US" w:eastAsia="zh-CN" w:bidi="ar"/>
        </w:rPr>
        <w:t>Discuss how financial statements help in business decision-making</w:t>
      </w:r>
    </w:p>
    <w:p w14:paraId="2A8BFD6E">
      <w:pPr>
        <w:keepNext w:val="0"/>
        <w:keepLines w:val="0"/>
        <w:widowControl/>
        <w:numPr>
          <w:ilvl w:val="0"/>
          <w:numId w:val="2"/>
        </w:numPr>
        <w:suppressLineNumbers w:val="0"/>
        <w:pBdr>
          <w:left w:val="none" w:color="auto" w:sz="0" w:space="0"/>
        </w:pBdr>
        <w:tabs>
          <w:tab w:val="clear" w:pos="420"/>
        </w:tabs>
        <w:spacing w:before="0" w:beforeAutospacing="0" w:after="0" w:afterAutospacing="0" w:line="480" w:lineRule="auto"/>
        <w:ind w:left="420" w:leftChars="0" w:right="0" w:rightChars="0" w:hanging="420" w:firstLineChars="0"/>
        <w:jc w:val="left"/>
        <w:rPr>
          <w:rFonts w:hint="default" w:ascii="Times New Roman" w:hAnsi="Times New Roman" w:eastAsia="Calibri" w:cs="Times New Roman"/>
          <w:color w:val="000000"/>
          <w:sz w:val="24"/>
          <w:szCs w:val="24"/>
        </w:rPr>
      </w:pPr>
      <w:r>
        <w:rPr>
          <w:rFonts w:hint="default" w:ascii="Times New Roman" w:hAnsi="Times New Roman" w:eastAsia="Calibri" w:cs="Times New Roman"/>
          <w:color w:val="000000"/>
          <w:kern w:val="0"/>
          <w:sz w:val="24"/>
          <w:szCs w:val="24"/>
          <w:lang w:val="en-US" w:eastAsia="zh-CN" w:bidi="ar"/>
        </w:rPr>
        <w:t>Analyze accrual accounting, the matching principle, and revenue recognition</w:t>
      </w:r>
    </w:p>
    <w:p w14:paraId="3026D4D4">
      <w:pPr>
        <w:keepNext w:val="0"/>
        <w:keepLines w:val="0"/>
        <w:widowControl/>
        <w:numPr>
          <w:ilvl w:val="0"/>
          <w:numId w:val="2"/>
        </w:numPr>
        <w:suppressLineNumbers w:val="0"/>
        <w:pBdr>
          <w:left w:val="none" w:color="auto" w:sz="0" w:space="0"/>
        </w:pBdr>
        <w:tabs>
          <w:tab w:val="clear" w:pos="420"/>
        </w:tabs>
        <w:spacing w:before="0" w:beforeAutospacing="0" w:after="0" w:afterAutospacing="0" w:line="480" w:lineRule="auto"/>
        <w:ind w:left="420" w:leftChars="0" w:right="0" w:rightChars="0" w:hanging="420" w:firstLineChars="0"/>
        <w:jc w:val="left"/>
        <w:rPr>
          <w:rFonts w:hint="default" w:ascii="Times New Roman" w:hAnsi="Times New Roman" w:eastAsia="Calibri" w:cs="Times New Roman"/>
          <w:color w:val="000000"/>
          <w:sz w:val="24"/>
          <w:szCs w:val="24"/>
        </w:rPr>
      </w:pPr>
      <w:r>
        <w:rPr>
          <w:rFonts w:hint="default" w:ascii="Times New Roman" w:hAnsi="Times New Roman" w:eastAsia="Calibri" w:cs="Times New Roman"/>
          <w:color w:val="000000"/>
          <w:kern w:val="0"/>
          <w:sz w:val="24"/>
          <w:szCs w:val="24"/>
          <w:lang w:val="en-US" w:eastAsia="zh-CN" w:bidi="ar"/>
        </w:rPr>
        <w:t>Examine the relationship between Apple's balance sheet, income statement, and cash flow statement</w:t>
      </w:r>
    </w:p>
    <w:p w14:paraId="5F3B4E19">
      <w:pPr>
        <w:numPr>
          <w:ilvl w:val="0"/>
          <w:numId w:val="0"/>
        </w:numPr>
        <w:spacing w:line="480" w:lineRule="auto"/>
        <w:rPr>
          <w:rFonts w:hint="default" w:ascii="Times New Roman" w:hAnsi="Times New Roman" w:cs="Times New Roman"/>
          <w:sz w:val="24"/>
          <w:szCs w:val="24"/>
        </w:rPr>
      </w:pPr>
    </w:p>
    <w:p w14:paraId="7F4A0424">
      <w:pPr>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spacing w:val="0"/>
          <w:sz w:val="24"/>
          <w:szCs w:val="24"/>
        </w:rPr>
      </w:pPr>
    </w:p>
    <w:p w14:paraId="1BE9963F">
      <w:pPr>
        <w:pStyle w:val="2"/>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44"/>
          <w:szCs w:val="44"/>
        </w:rPr>
      </w:pPr>
      <w:r>
        <w:rPr>
          <w:rFonts w:hint="default" w:ascii="Times New Roman" w:hAnsi="Times New Roman" w:eastAsia="Segoe UI" w:cs="Times New Roman"/>
          <w:i w:val="0"/>
          <w:iCs w:val="0"/>
          <w:caps w:val="0"/>
          <w:color w:val="000000"/>
          <w:spacing w:val="0"/>
          <w:sz w:val="44"/>
          <w:szCs w:val="44"/>
          <w:shd w:val="clear" w:fill="FFFFFF"/>
        </w:rPr>
        <w:t>2. Literature Review</w:t>
      </w:r>
    </w:p>
    <w:p w14:paraId="57615011">
      <w:pPr>
        <w:pStyle w:val="3"/>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36"/>
          <w:szCs w:val="36"/>
        </w:rPr>
      </w:pPr>
      <w:r>
        <w:rPr>
          <w:rFonts w:hint="default" w:ascii="Times New Roman" w:hAnsi="Times New Roman" w:eastAsia="Segoe UI" w:cs="Times New Roman"/>
          <w:i w:val="0"/>
          <w:iCs w:val="0"/>
          <w:caps w:val="0"/>
          <w:color w:val="000000"/>
          <w:spacing w:val="0"/>
          <w:sz w:val="36"/>
          <w:szCs w:val="36"/>
          <w:shd w:val="clear" w:fill="FFFFFF"/>
        </w:rPr>
        <w:t>2.1 The Purpose of Accounting</w:t>
      </w:r>
    </w:p>
    <w:p w14:paraId="063B1040">
      <w:pPr>
        <w:pStyle w:val="9"/>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24"/>
          <w:szCs w:val="24"/>
        </w:rPr>
      </w:pPr>
      <w:r>
        <w:rPr>
          <w:rFonts w:hint="default" w:ascii="Times New Roman" w:hAnsi="Times New Roman" w:eastAsia="Segoe UI" w:cs="Times New Roman"/>
          <w:i w:val="0"/>
          <w:iCs w:val="0"/>
          <w:caps w:val="0"/>
          <w:color w:val="000000"/>
          <w:spacing w:val="0"/>
          <w:sz w:val="24"/>
          <w:szCs w:val="24"/>
          <w:shd w:val="clear" w:fill="FFFFFF"/>
        </w:rPr>
        <w:t xml:space="preserve">The fundamental purpose of financial accounting is to provide financial information about an entity to users who need that information for economic decisions. These users include investors, lenders, creditors, managers, employees, suppliers and government authorities. The FASB's conceptual framework states that general-purpose financial reporting is designed to provide information useful to existing and potential investors, lenders and other creditors in making decisions about providing resources to an entity (FASB, 2024). </w:t>
      </w:r>
    </w:p>
    <w:p w14:paraId="00340F8C">
      <w:pPr>
        <w:pStyle w:val="9"/>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24"/>
          <w:szCs w:val="24"/>
        </w:rPr>
      </w:pPr>
      <w:r>
        <w:rPr>
          <w:rFonts w:hint="default" w:ascii="Times New Roman" w:hAnsi="Times New Roman" w:eastAsia="Segoe UI" w:cs="Times New Roman"/>
          <w:i w:val="0"/>
          <w:iCs w:val="0"/>
          <w:caps w:val="0"/>
          <w:color w:val="000000"/>
          <w:spacing w:val="0"/>
          <w:sz w:val="24"/>
          <w:szCs w:val="24"/>
          <w:shd w:val="clear" w:fill="FFFFFF"/>
        </w:rPr>
        <w:t>Accounting information can assist users in assessing an organization's resources, obligations, profitability, liquidity and ability to generate future cash flows. The information also supports evaluation of management's use of organizational resources. Therefore, accounting is both a recording function and an information system.</w:t>
      </w:r>
    </w:p>
    <w:p w14:paraId="4B6982D6">
      <w:pPr>
        <w:pStyle w:val="9"/>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24"/>
          <w:szCs w:val="24"/>
        </w:rPr>
      </w:pPr>
      <w:r>
        <w:rPr>
          <w:rFonts w:hint="default" w:ascii="Times New Roman" w:hAnsi="Times New Roman" w:eastAsia="Segoe UI" w:cs="Times New Roman"/>
          <w:i w:val="0"/>
          <w:iCs w:val="0"/>
          <w:caps w:val="0"/>
          <w:color w:val="000000"/>
          <w:spacing w:val="0"/>
          <w:sz w:val="24"/>
          <w:szCs w:val="24"/>
          <w:shd w:val="clear" w:fill="FFFFFF"/>
        </w:rPr>
        <w:t>Kieso et al. (2022) explain that financial accounting involves the identification, measurement and communication of financial information to external users. The usefulness of accounting information depends on its quality, consistency and ability to faithfully represent economic events. Financial statements transform detailed accounting records into standardized reports that can be compared over time and, subject to differences in accounting standards and policies, across companies.</w:t>
      </w:r>
    </w:p>
    <w:p w14:paraId="25D772A9">
      <w:pPr>
        <w:pStyle w:val="9"/>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24"/>
          <w:szCs w:val="24"/>
        </w:rPr>
      </w:pPr>
      <w:r>
        <w:rPr>
          <w:rFonts w:hint="default" w:ascii="Times New Roman" w:hAnsi="Times New Roman" w:eastAsia="Segoe UI" w:cs="Times New Roman"/>
          <w:i w:val="0"/>
          <w:iCs w:val="0"/>
          <w:caps w:val="0"/>
          <w:color w:val="000000"/>
          <w:spacing w:val="0"/>
          <w:sz w:val="24"/>
          <w:szCs w:val="24"/>
          <w:shd w:val="clear" w:fill="FFFFFF"/>
        </w:rPr>
        <w:t>The conceptual framework also recognizes that financial reporting has limitations. Accounting measurements frequently involve estimates and judgments. For example, companies must estimate useful lives for depreciable assets, assess expected credit losses and determine the timing and amount of revenue recognition in accordance with applicable standards. Consequently, financial statements should be interpreted alongside accompanying notes and accounting policies rather than considered as isolated numerical summaries.</w:t>
      </w:r>
    </w:p>
    <w:p w14:paraId="7FB4AE53">
      <w:pPr>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spacing w:val="0"/>
          <w:sz w:val="24"/>
          <w:szCs w:val="24"/>
        </w:rPr>
      </w:pPr>
    </w:p>
    <w:p w14:paraId="3F8E6284">
      <w:pPr>
        <w:pStyle w:val="3"/>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36"/>
          <w:szCs w:val="36"/>
        </w:rPr>
      </w:pPr>
      <w:r>
        <w:rPr>
          <w:rFonts w:hint="default" w:ascii="Times New Roman" w:hAnsi="Times New Roman" w:eastAsia="Segoe UI" w:cs="Times New Roman"/>
          <w:i w:val="0"/>
          <w:iCs w:val="0"/>
          <w:caps w:val="0"/>
          <w:color w:val="000000"/>
          <w:spacing w:val="0"/>
          <w:sz w:val="36"/>
          <w:szCs w:val="36"/>
          <w:shd w:val="clear" w:fill="FFFFFF"/>
        </w:rPr>
        <w:t>2.2 The Accounting Equation</w:t>
      </w:r>
    </w:p>
    <w:p w14:paraId="1A3AFF61">
      <w:pPr>
        <w:pStyle w:val="9"/>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24"/>
          <w:szCs w:val="24"/>
        </w:rPr>
      </w:pPr>
      <w:r>
        <w:rPr>
          <w:rFonts w:hint="default" w:ascii="Times New Roman" w:hAnsi="Times New Roman" w:eastAsia="Segoe UI" w:cs="Times New Roman"/>
          <w:i w:val="0"/>
          <w:iCs w:val="0"/>
          <w:caps w:val="0"/>
          <w:color w:val="000000"/>
          <w:spacing w:val="0"/>
          <w:sz w:val="24"/>
          <w:szCs w:val="24"/>
          <w:shd w:val="clear" w:fill="FFFFFF"/>
        </w:rPr>
        <w:t>The accounting equation represents the fundamental relationship between an organization's resources and claims against those resources:</w:t>
      </w:r>
    </w:p>
    <w:p w14:paraId="2F1F8E42">
      <w:pPr>
        <w:pStyle w:val="9"/>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24"/>
          <w:szCs w:val="24"/>
        </w:rPr>
      </w:pPr>
      <w:r>
        <w:rPr>
          <w:rStyle w:val="10"/>
          <w:rFonts w:hint="default" w:ascii="Times New Roman" w:hAnsi="Times New Roman" w:eastAsia="Segoe UI" w:cs="Times New Roman"/>
          <w:i w:val="0"/>
          <w:iCs w:val="0"/>
          <w:caps w:val="0"/>
          <w:color w:val="000000"/>
          <w:spacing w:val="0"/>
          <w:sz w:val="24"/>
          <w:szCs w:val="24"/>
          <w:shd w:val="clear" w:fill="FFFFFF"/>
        </w:rPr>
        <w:t>Assets = Liabilities + Equity</w:t>
      </w:r>
    </w:p>
    <w:p w14:paraId="132BD8F1">
      <w:pPr>
        <w:pStyle w:val="9"/>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24"/>
          <w:szCs w:val="24"/>
        </w:rPr>
      </w:pPr>
      <w:r>
        <w:rPr>
          <w:rFonts w:hint="default" w:ascii="Times New Roman" w:hAnsi="Times New Roman" w:eastAsia="Segoe UI" w:cs="Times New Roman"/>
          <w:i w:val="0"/>
          <w:iCs w:val="0"/>
          <w:caps w:val="0"/>
          <w:color w:val="000000"/>
          <w:spacing w:val="0"/>
          <w:sz w:val="24"/>
          <w:szCs w:val="24"/>
          <w:shd w:val="clear" w:fill="FFFFFF"/>
        </w:rPr>
        <w:t>Assets represent economic resources controlled by an organization. Examples include cash, accounts receivable, inventory, property and equipment and certain financial investments. Liabilities represent present obligations arising from past events, such as accounts payable, debt and other obligations. Equity represents the residual interest after liabilities are deducted from assets.</w:t>
      </w:r>
    </w:p>
    <w:p w14:paraId="31BD702B">
      <w:pPr>
        <w:pStyle w:val="9"/>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24"/>
          <w:szCs w:val="24"/>
        </w:rPr>
      </w:pPr>
      <w:r>
        <w:rPr>
          <w:rFonts w:hint="default" w:ascii="Times New Roman" w:hAnsi="Times New Roman" w:eastAsia="Segoe UI" w:cs="Times New Roman"/>
          <w:i w:val="0"/>
          <w:iCs w:val="0"/>
          <w:caps w:val="0"/>
          <w:color w:val="000000"/>
          <w:spacing w:val="0"/>
          <w:sz w:val="24"/>
          <w:szCs w:val="24"/>
          <w:shd w:val="clear" w:fill="FFFFFF"/>
        </w:rPr>
        <w:t>The accounting equation is directly connected to double-entry bookkeeping. Every transaction affects at least two accounts while maintaining equality between total assets and total liabilities plus equity. For example, when a company purchases equipment for cash, property and equipment increases while cash decreases. Total assets remain unchanged. When a company borrows money, cash increases and liabilities increase by the same amount.</w:t>
      </w:r>
    </w:p>
    <w:p w14:paraId="5F96556F">
      <w:pPr>
        <w:pStyle w:val="9"/>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24"/>
          <w:szCs w:val="24"/>
        </w:rPr>
      </w:pPr>
      <w:r>
        <w:rPr>
          <w:rFonts w:hint="default" w:ascii="Times New Roman" w:hAnsi="Times New Roman" w:eastAsia="Segoe UI" w:cs="Times New Roman"/>
          <w:i w:val="0"/>
          <w:iCs w:val="0"/>
          <w:caps w:val="0"/>
          <w:color w:val="000000"/>
          <w:spacing w:val="0"/>
          <w:sz w:val="24"/>
          <w:szCs w:val="24"/>
          <w:shd w:val="clear" w:fill="FFFFFF"/>
        </w:rPr>
        <w:t>The equation also provides an important analytical relationship:</w:t>
      </w:r>
    </w:p>
    <w:p w14:paraId="738B66E7">
      <w:pPr>
        <w:pStyle w:val="9"/>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24"/>
          <w:szCs w:val="24"/>
        </w:rPr>
      </w:pPr>
      <w:r>
        <w:rPr>
          <w:rStyle w:val="10"/>
          <w:rFonts w:hint="default" w:ascii="Times New Roman" w:hAnsi="Times New Roman" w:eastAsia="Segoe UI" w:cs="Times New Roman"/>
          <w:i w:val="0"/>
          <w:iCs w:val="0"/>
          <w:caps w:val="0"/>
          <w:color w:val="000000"/>
          <w:spacing w:val="0"/>
          <w:sz w:val="24"/>
          <w:szCs w:val="24"/>
          <w:shd w:val="clear" w:fill="FFFFFF"/>
        </w:rPr>
        <w:t>Equity = Assets − Liabilities</w:t>
      </w:r>
    </w:p>
    <w:p w14:paraId="2F75811C">
      <w:pPr>
        <w:pStyle w:val="9"/>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24"/>
          <w:szCs w:val="24"/>
        </w:rPr>
      </w:pPr>
      <w:r>
        <w:rPr>
          <w:rFonts w:hint="default" w:ascii="Times New Roman" w:hAnsi="Times New Roman" w:eastAsia="Segoe UI" w:cs="Times New Roman"/>
          <w:i w:val="0"/>
          <w:iCs w:val="0"/>
          <w:caps w:val="0"/>
          <w:color w:val="000000"/>
          <w:spacing w:val="0"/>
          <w:sz w:val="24"/>
          <w:szCs w:val="24"/>
          <w:shd w:val="clear" w:fill="FFFFFF"/>
        </w:rPr>
        <w:t>Therefore, changes in assets or liabilities ultimately affect the residual interest of shareholders, subject to transactions such as share issues, dividends, share repurchases and other equity movements.</w:t>
      </w:r>
    </w:p>
    <w:p w14:paraId="66C7E101">
      <w:pPr>
        <w:pStyle w:val="9"/>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24"/>
          <w:szCs w:val="24"/>
        </w:rPr>
      </w:pPr>
      <w:r>
        <w:rPr>
          <w:rFonts w:hint="default" w:ascii="Times New Roman" w:hAnsi="Times New Roman" w:eastAsia="Segoe UI" w:cs="Times New Roman"/>
          <w:i w:val="0"/>
          <w:iCs w:val="0"/>
          <w:caps w:val="0"/>
          <w:color w:val="000000"/>
          <w:spacing w:val="0"/>
          <w:sz w:val="24"/>
          <w:szCs w:val="24"/>
          <w:shd w:val="clear" w:fill="FFFFFF"/>
        </w:rPr>
        <w:t xml:space="preserve">The conceptual relationship is also reflected in the IFRS Conceptual Framework, which states that total assets less total liabilities equals total equity at the beginning and end of a reporting period (IFRS Foundation, 2022). </w:t>
      </w:r>
    </w:p>
    <w:p w14:paraId="4A92892E">
      <w:pPr>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spacing w:val="0"/>
          <w:sz w:val="24"/>
          <w:szCs w:val="24"/>
        </w:rPr>
      </w:pPr>
    </w:p>
    <w:p w14:paraId="70F0151B">
      <w:pPr>
        <w:pStyle w:val="3"/>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36"/>
          <w:szCs w:val="36"/>
        </w:rPr>
      </w:pPr>
      <w:r>
        <w:rPr>
          <w:rFonts w:hint="default" w:ascii="Times New Roman" w:hAnsi="Times New Roman" w:eastAsia="Segoe UI" w:cs="Times New Roman"/>
          <w:i w:val="0"/>
          <w:iCs w:val="0"/>
          <w:caps w:val="0"/>
          <w:color w:val="000000"/>
          <w:spacing w:val="0"/>
          <w:sz w:val="36"/>
          <w:szCs w:val="36"/>
          <w:shd w:val="clear" w:fill="FFFFFF"/>
        </w:rPr>
        <w:t>2.3 Accrual Accounting</w:t>
      </w:r>
    </w:p>
    <w:p w14:paraId="5CE4D5E9">
      <w:pPr>
        <w:pStyle w:val="9"/>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24"/>
          <w:szCs w:val="24"/>
        </w:rPr>
      </w:pPr>
      <w:r>
        <w:rPr>
          <w:rFonts w:hint="default" w:ascii="Times New Roman" w:hAnsi="Times New Roman" w:eastAsia="Segoe UI" w:cs="Times New Roman"/>
          <w:i w:val="0"/>
          <w:iCs w:val="0"/>
          <w:caps w:val="0"/>
          <w:color w:val="000000"/>
          <w:spacing w:val="0"/>
          <w:sz w:val="24"/>
          <w:szCs w:val="24"/>
          <w:shd w:val="clear" w:fill="FFFFFF"/>
        </w:rPr>
        <w:t>Accrual accounting is one of the central foundations of modern financial reporting. Under accrual accounting, the recognition of economic events is generally based on when the economic activity occurs rather than solely on when cash changes hands.</w:t>
      </w:r>
    </w:p>
    <w:p w14:paraId="6FFBA767">
      <w:pPr>
        <w:pStyle w:val="9"/>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24"/>
          <w:szCs w:val="24"/>
        </w:rPr>
      </w:pPr>
      <w:r>
        <w:rPr>
          <w:rFonts w:hint="default" w:ascii="Times New Roman" w:hAnsi="Times New Roman" w:eastAsia="Segoe UI" w:cs="Times New Roman"/>
          <w:i w:val="0"/>
          <w:iCs w:val="0"/>
          <w:caps w:val="0"/>
          <w:color w:val="000000"/>
          <w:spacing w:val="0"/>
          <w:sz w:val="24"/>
          <w:szCs w:val="24"/>
          <w:shd w:val="clear" w:fill="FFFFFF"/>
        </w:rPr>
        <w:t>For example, suppose a company provides a service in December but receives payment from the customer in January. Under accrual accounting, the revenue may be recognized in December when the applicable recognition requirements are satisfied, while the cash receipt occurs in January. The December financial statements therefore reflect the economic activity in the period in which it occurred.</w:t>
      </w:r>
    </w:p>
    <w:p w14:paraId="2A2DF465">
      <w:pPr>
        <w:pStyle w:val="9"/>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24"/>
          <w:szCs w:val="24"/>
        </w:rPr>
      </w:pPr>
      <w:r>
        <w:rPr>
          <w:rFonts w:hint="default" w:ascii="Times New Roman" w:hAnsi="Times New Roman" w:eastAsia="Segoe UI" w:cs="Times New Roman"/>
          <w:i w:val="0"/>
          <w:iCs w:val="0"/>
          <w:caps w:val="0"/>
          <w:color w:val="000000"/>
          <w:spacing w:val="0"/>
          <w:sz w:val="24"/>
          <w:szCs w:val="24"/>
          <w:shd w:val="clear" w:fill="FFFFFF"/>
        </w:rPr>
        <w:t xml:space="preserve">The importance of accrual accounting is emphasized by the IFRS Conceptual Framework, which explains that accrual accounting depicts the effects of transactions and other events in the periods in which those effects occur, even when cash receipts and payments occur in different periods (IFRS Foundation, 2026). </w:t>
      </w:r>
    </w:p>
    <w:p w14:paraId="0831DC2F">
      <w:pPr>
        <w:pStyle w:val="9"/>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24"/>
          <w:szCs w:val="24"/>
        </w:rPr>
      </w:pPr>
      <w:r>
        <w:rPr>
          <w:rFonts w:hint="default" w:ascii="Times New Roman" w:hAnsi="Times New Roman" w:eastAsia="Segoe UI" w:cs="Times New Roman"/>
          <w:i w:val="0"/>
          <w:iCs w:val="0"/>
          <w:caps w:val="0"/>
          <w:color w:val="000000"/>
          <w:spacing w:val="0"/>
          <w:sz w:val="24"/>
          <w:szCs w:val="24"/>
          <w:shd w:val="clear" w:fill="FFFFFF"/>
        </w:rPr>
        <w:t>Accrual accounting therefore produces information about performance that cannot be obtained simply by examining cash movements. This distinction is especially important for large corporations such as Apple because sales, supplier arrangements, subscriptions, warranties, compensation and other transactions may involve different timing between recognition and cash settlement.</w:t>
      </w:r>
    </w:p>
    <w:p w14:paraId="5CF7544F">
      <w:pPr>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spacing w:val="0"/>
          <w:sz w:val="24"/>
          <w:szCs w:val="24"/>
        </w:rPr>
      </w:pPr>
    </w:p>
    <w:p w14:paraId="581FB998">
      <w:pPr>
        <w:pStyle w:val="3"/>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36"/>
          <w:szCs w:val="36"/>
        </w:rPr>
      </w:pPr>
      <w:r>
        <w:rPr>
          <w:rFonts w:hint="default" w:ascii="Times New Roman" w:hAnsi="Times New Roman" w:eastAsia="Segoe UI" w:cs="Times New Roman"/>
          <w:i w:val="0"/>
          <w:iCs w:val="0"/>
          <w:caps w:val="0"/>
          <w:color w:val="000000"/>
          <w:spacing w:val="0"/>
          <w:sz w:val="36"/>
          <w:szCs w:val="36"/>
          <w:shd w:val="clear" w:fill="FFFFFF"/>
        </w:rPr>
        <w:t>2.4 The Matching Principle</w:t>
      </w:r>
    </w:p>
    <w:p w14:paraId="55FACC1D">
      <w:pPr>
        <w:pStyle w:val="9"/>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24"/>
          <w:szCs w:val="24"/>
        </w:rPr>
      </w:pPr>
      <w:r>
        <w:rPr>
          <w:rFonts w:hint="default" w:ascii="Times New Roman" w:hAnsi="Times New Roman" w:eastAsia="Segoe UI" w:cs="Times New Roman"/>
          <w:i w:val="0"/>
          <w:iCs w:val="0"/>
          <w:caps w:val="0"/>
          <w:color w:val="000000"/>
          <w:spacing w:val="0"/>
          <w:sz w:val="36"/>
          <w:szCs w:val="36"/>
          <w:shd w:val="clear" w:fill="FFFFFF"/>
        </w:rPr>
        <w:t>The matching principle is traditionall</w:t>
      </w:r>
      <w:r>
        <w:rPr>
          <w:rFonts w:hint="default" w:ascii="Times New Roman" w:hAnsi="Times New Roman" w:eastAsia="Segoe UI" w:cs="Times New Roman"/>
          <w:i w:val="0"/>
          <w:iCs w:val="0"/>
          <w:caps w:val="0"/>
          <w:color w:val="000000"/>
          <w:spacing w:val="0"/>
          <w:sz w:val="24"/>
          <w:szCs w:val="24"/>
          <w:shd w:val="clear" w:fill="FFFFFF"/>
        </w:rPr>
        <w:t>y associated with recognizing expenses in the same accounting period as the revenues to which they contribute. Its purpose is to improve the measurement of periodic financial performance.</w:t>
      </w:r>
    </w:p>
    <w:p w14:paraId="1743C1A5">
      <w:pPr>
        <w:pStyle w:val="9"/>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24"/>
          <w:szCs w:val="24"/>
        </w:rPr>
      </w:pPr>
      <w:r>
        <w:rPr>
          <w:rFonts w:hint="default" w:ascii="Times New Roman" w:hAnsi="Times New Roman" w:eastAsia="Segoe UI" w:cs="Times New Roman"/>
          <w:i w:val="0"/>
          <w:iCs w:val="0"/>
          <w:caps w:val="0"/>
          <w:color w:val="000000"/>
          <w:spacing w:val="0"/>
          <w:sz w:val="24"/>
          <w:szCs w:val="24"/>
          <w:shd w:val="clear" w:fill="FFFFFF"/>
        </w:rPr>
        <w:t>For example, if inventory is purchased in one period but sold in another, the cost associated with the inventory sold is recognized as cost of sales in the period in which the related sale is recognized, subject to the applicable accounting standards. Similarly, long-lived assets are generally depreciated over their useful lives rather than expensed entirely in the period of acquisition.</w:t>
      </w:r>
    </w:p>
    <w:p w14:paraId="1D98A94B">
      <w:pPr>
        <w:pStyle w:val="9"/>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24"/>
          <w:szCs w:val="24"/>
        </w:rPr>
      </w:pPr>
      <w:r>
        <w:rPr>
          <w:rFonts w:hint="default" w:ascii="Times New Roman" w:hAnsi="Times New Roman" w:eastAsia="Segoe UI" w:cs="Times New Roman"/>
          <w:i w:val="0"/>
          <w:iCs w:val="0"/>
          <w:caps w:val="0"/>
          <w:color w:val="000000"/>
          <w:spacing w:val="0"/>
          <w:sz w:val="24"/>
          <w:szCs w:val="24"/>
          <w:shd w:val="clear" w:fill="FFFFFF"/>
        </w:rPr>
        <w:t>The matching concept is therefore closely related to accrual accounting. Revenue and expenses are reported based on the economic activity associated with the reporting period rather than solely according to cash receipts and payments.</w:t>
      </w:r>
    </w:p>
    <w:p w14:paraId="0CA32633">
      <w:pPr>
        <w:pStyle w:val="9"/>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24"/>
          <w:szCs w:val="24"/>
        </w:rPr>
      </w:pPr>
      <w:r>
        <w:rPr>
          <w:rFonts w:hint="default" w:ascii="Times New Roman" w:hAnsi="Times New Roman" w:eastAsia="Segoe UI" w:cs="Times New Roman"/>
          <w:i w:val="0"/>
          <w:iCs w:val="0"/>
          <w:caps w:val="0"/>
          <w:color w:val="000000"/>
          <w:spacing w:val="0"/>
          <w:sz w:val="24"/>
          <w:szCs w:val="24"/>
          <w:shd w:val="clear" w:fill="FFFFFF"/>
        </w:rPr>
        <w:t>Modern accounting standards do not simply apply a broad matching rule mechanically. Recognition requirements determine when assets, liabilities, income and expenses should be recognized. The result is nevertheless a system in which expenses are recognized in a manner intended to provide a meaningful representation of financial performance.</w:t>
      </w:r>
    </w:p>
    <w:p w14:paraId="6F8CE03D">
      <w:pPr>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spacing w:val="0"/>
          <w:sz w:val="24"/>
          <w:szCs w:val="24"/>
        </w:rPr>
      </w:pPr>
    </w:p>
    <w:p w14:paraId="6B956FDF">
      <w:pPr>
        <w:pStyle w:val="3"/>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36"/>
          <w:szCs w:val="36"/>
        </w:rPr>
      </w:pPr>
      <w:r>
        <w:rPr>
          <w:rFonts w:hint="default" w:ascii="Times New Roman" w:hAnsi="Times New Roman" w:eastAsia="Segoe UI" w:cs="Times New Roman"/>
          <w:i w:val="0"/>
          <w:iCs w:val="0"/>
          <w:caps w:val="0"/>
          <w:color w:val="000000"/>
          <w:spacing w:val="0"/>
          <w:sz w:val="36"/>
          <w:szCs w:val="36"/>
          <w:shd w:val="clear" w:fill="FFFFFF"/>
        </w:rPr>
        <w:t>2.5 Revenue Recognition</w:t>
      </w:r>
    </w:p>
    <w:p w14:paraId="74A1F27F">
      <w:pPr>
        <w:pStyle w:val="9"/>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24"/>
          <w:szCs w:val="24"/>
        </w:rPr>
      </w:pPr>
      <w:r>
        <w:rPr>
          <w:rFonts w:hint="default" w:ascii="Times New Roman" w:hAnsi="Times New Roman" w:eastAsia="Segoe UI" w:cs="Times New Roman"/>
          <w:i w:val="0"/>
          <w:iCs w:val="0"/>
          <w:caps w:val="0"/>
          <w:color w:val="000000"/>
          <w:spacing w:val="0"/>
          <w:sz w:val="24"/>
          <w:szCs w:val="24"/>
          <w:shd w:val="clear" w:fill="FFFFFF"/>
        </w:rPr>
        <w:t>Revenue recognition concerns the conditions under which revenue is recognized in the financial statements. Revenue is one of the most important measures of business activity because it indicates the value of goods or services transferred to customers during a reporting period.</w:t>
      </w:r>
    </w:p>
    <w:p w14:paraId="31D3479C">
      <w:pPr>
        <w:pStyle w:val="9"/>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24"/>
          <w:szCs w:val="24"/>
        </w:rPr>
      </w:pPr>
      <w:r>
        <w:rPr>
          <w:rFonts w:hint="default" w:ascii="Times New Roman" w:hAnsi="Times New Roman" w:eastAsia="Segoe UI" w:cs="Times New Roman"/>
          <w:i w:val="0"/>
          <w:iCs w:val="0"/>
          <w:caps w:val="0"/>
          <w:color w:val="000000"/>
          <w:spacing w:val="0"/>
          <w:sz w:val="24"/>
          <w:szCs w:val="24"/>
          <w:shd w:val="clear" w:fill="FFFFFF"/>
        </w:rPr>
        <w:t xml:space="preserve">The FASB and IASB developed converged revenue recognition requirements intended to improve consistency and comparability in accounting for revenue from contracts with customers (IFRS Foundation, 2014). </w:t>
      </w:r>
    </w:p>
    <w:p w14:paraId="464F30FE">
      <w:pPr>
        <w:pStyle w:val="9"/>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24"/>
          <w:szCs w:val="24"/>
        </w:rPr>
      </w:pPr>
      <w:r>
        <w:rPr>
          <w:rFonts w:hint="default" w:ascii="Times New Roman" w:hAnsi="Times New Roman" w:eastAsia="Segoe UI" w:cs="Times New Roman"/>
          <w:i w:val="0"/>
          <w:iCs w:val="0"/>
          <w:caps w:val="0"/>
          <w:color w:val="000000"/>
          <w:spacing w:val="0"/>
          <w:sz w:val="24"/>
          <w:szCs w:val="24"/>
          <w:shd w:val="clear" w:fill="FFFFFF"/>
        </w:rPr>
        <w:t>For businesses such as Apple, revenue recognition is particularly significant because the company sells physical products as well as services. Product transactions can involve immediate transfer of goods, whereas services may involve performance over a period of time. Apple's financial statements therefore provide a useful example of how revenue recognition operates in a complex multinational organization.</w:t>
      </w:r>
    </w:p>
    <w:p w14:paraId="2854EA37">
      <w:pPr>
        <w:pStyle w:val="9"/>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24"/>
          <w:szCs w:val="24"/>
        </w:rPr>
      </w:pPr>
      <w:r>
        <w:rPr>
          <w:rFonts w:hint="default" w:ascii="Times New Roman" w:hAnsi="Times New Roman" w:eastAsia="Segoe UI" w:cs="Times New Roman"/>
          <w:i w:val="0"/>
          <w:iCs w:val="0"/>
          <w:caps w:val="0"/>
          <w:color w:val="000000"/>
          <w:spacing w:val="0"/>
          <w:sz w:val="24"/>
          <w:szCs w:val="24"/>
          <w:shd w:val="clear" w:fill="FFFFFF"/>
        </w:rPr>
        <w:t xml:space="preserve">Apple reported $416.161 billion of total net sales in fiscal 2025, consisting of $307.003 billion from products and $109.158 billion from services (Apple Inc., 2025). </w:t>
      </w:r>
    </w:p>
    <w:p w14:paraId="2D170464">
      <w:pPr>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spacing w:val="0"/>
          <w:sz w:val="24"/>
          <w:szCs w:val="24"/>
        </w:rPr>
      </w:pPr>
    </w:p>
    <w:p w14:paraId="6E34BBBF">
      <w:pPr>
        <w:pStyle w:val="3"/>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36"/>
          <w:szCs w:val="36"/>
        </w:rPr>
      </w:pPr>
      <w:r>
        <w:rPr>
          <w:rFonts w:hint="default" w:ascii="Times New Roman" w:hAnsi="Times New Roman" w:eastAsia="Segoe UI" w:cs="Times New Roman"/>
          <w:i w:val="0"/>
          <w:iCs w:val="0"/>
          <w:caps w:val="0"/>
          <w:color w:val="000000"/>
          <w:spacing w:val="0"/>
          <w:sz w:val="36"/>
          <w:szCs w:val="36"/>
          <w:shd w:val="clear" w:fill="FFFFFF"/>
        </w:rPr>
        <w:t>2.6 Financial Statements and Decision-Making</w:t>
      </w:r>
    </w:p>
    <w:p w14:paraId="24BE954D">
      <w:pPr>
        <w:pStyle w:val="9"/>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24"/>
          <w:szCs w:val="24"/>
        </w:rPr>
      </w:pPr>
      <w:r>
        <w:rPr>
          <w:rFonts w:hint="default" w:ascii="Times New Roman" w:hAnsi="Times New Roman" w:eastAsia="Segoe UI" w:cs="Times New Roman"/>
          <w:i w:val="0"/>
          <w:iCs w:val="0"/>
          <w:caps w:val="0"/>
          <w:color w:val="000000"/>
          <w:spacing w:val="0"/>
          <w:sz w:val="24"/>
          <w:szCs w:val="24"/>
          <w:shd w:val="clear" w:fill="FFFFFF"/>
        </w:rPr>
        <w:t>The three major financial statements examined in this paper are the balance sheet, income statement and statement of cash flows.</w:t>
      </w:r>
    </w:p>
    <w:p w14:paraId="1A2A1AB4">
      <w:pPr>
        <w:pStyle w:val="9"/>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24"/>
          <w:szCs w:val="24"/>
        </w:rPr>
      </w:pPr>
      <w:r>
        <w:rPr>
          <w:rFonts w:hint="default" w:ascii="Times New Roman" w:hAnsi="Times New Roman" w:eastAsia="Segoe UI" w:cs="Times New Roman"/>
          <w:i w:val="0"/>
          <w:iCs w:val="0"/>
          <w:caps w:val="0"/>
          <w:color w:val="000000"/>
          <w:spacing w:val="0"/>
          <w:sz w:val="24"/>
          <w:szCs w:val="24"/>
          <w:shd w:val="clear" w:fill="FFFFFF"/>
        </w:rPr>
        <w:t>The</w:t>
      </w:r>
      <w:r>
        <w:rPr>
          <w:rFonts w:hint="default" w:ascii="Times New Roman" w:hAnsi="Times New Roman" w:eastAsia="Segoe UI" w:cs="Times New Roman"/>
          <w:b w:val="0"/>
          <w:bCs w:val="0"/>
          <w:i w:val="0"/>
          <w:iCs w:val="0"/>
          <w:caps w:val="0"/>
          <w:color w:val="000000"/>
          <w:spacing w:val="0"/>
          <w:sz w:val="24"/>
          <w:szCs w:val="24"/>
          <w:shd w:val="clear" w:fill="FFFFFF"/>
        </w:rPr>
        <w:t> </w:t>
      </w:r>
      <w:r>
        <w:rPr>
          <w:rStyle w:val="10"/>
          <w:rFonts w:hint="default" w:ascii="Times New Roman" w:hAnsi="Times New Roman" w:eastAsia="Segoe UI" w:cs="Times New Roman"/>
          <w:b w:val="0"/>
          <w:bCs w:val="0"/>
          <w:i w:val="0"/>
          <w:iCs w:val="0"/>
          <w:caps w:val="0"/>
          <w:color w:val="000000"/>
          <w:spacing w:val="0"/>
          <w:sz w:val="24"/>
          <w:szCs w:val="24"/>
          <w:shd w:val="clear" w:fill="FFFFFF"/>
        </w:rPr>
        <w:t>balance sheet</w:t>
      </w:r>
      <w:r>
        <w:rPr>
          <w:rFonts w:hint="default" w:ascii="Times New Roman" w:hAnsi="Times New Roman" w:eastAsia="Segoe UI" w:cs="Times New Roman"/>
          <w:i w:val="0"/>
          <w:iCs w:val="0"/>
          <w:caps w:val="0"/>
          <w:color w:val="000000"/>
          <w:spacing w:val="0"/>
          <w:sz w:val="24"/>
          <w:szCs w:val="24"/>
          <w:shd w:val="clear" w:fill="FFFFFF"/>
        </w:rPr>
        <w:t>, also called the statement of financial position, reports assets, liabilities and equity at a particular point in time. It allows users to assess financial position, liquidity and capital structure.</w:t>
      </w:r>
    </w:p>
    <w:p w14:paraId="7CB5C75E">
      <w:pPr>
        <w:pStyle w:val="9"/>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24"/>
          <w:szCs w:val="24"/>
        </w:rPr>
      </w:pPr>
      <w:r>
        <w:rPr>
          <w:rFonts w:hint="default" w:ascii="Times New Roman" w:hAnsi="Times New Roman" w:eastAsia="Segoe UI" w:cs="Times New Roman"/>
          <w:i w:val="0"/>
          <w:iCs w:val="0"/>
          <w:caps w:val="0"/>
          <w:color w:val="000000"/>
          <w:spacing w:val="0"/>
          <w:sz w:val="24"/>
          <w:szCs w:val="24"/>
          <w:shd w:val="clear" w:fill="FFFFFF"/>
        </w:rPr>
        <w:t>The </w:t>
      </w:r>
      <w:r>
        <w:rPr>
          <w:rStyle w:val="10"/>
          <w:rFonts w:hint="default" w:ascii="Times New Roman" w:hAnsi="Times New Roman" w:eastAsia="Segoe UI" w:cs="Times New Roman"/>
          <w:b w:val="0"/>
          <w:bCs w:val="0"/>
          <w:i w:val="0"/>
          <w:iCs w:val="0"/>
          <w:caps w:val="0"/>
          <w:color w:val="000000"/>
          <w:spacing w:val="0"/>
          <w:sz w:val="24"/>
          <w:szCs w:val="24"/>
          <w:shd w:val="clear" w:fill="FFFFFF"/>
        </w:rPr>
        <w:t>income statement</w:t>
      </w:r>
      <w:r>
        <w:rPr>
          <w:rFonts w:hint="default" w:ascii="Times New Roman" w:hAnsi="Times New Roman" w:eastAsia="Segoe UI" w:cs="Times New Roman"/>
          <w:b w:val="0"/>
          <w:bCs w:val="0"/>
          <w:i w:val="0"/>
          <w:iCs w:val="0"/>
          <w:caps w:val="0"/>
          <w:color w:val="000000"/>
          <w:spacing w:val="0"/>
          <w:sz w:val="24"/>
          <w:szCs w:val="24"/>
          <w:shd w:val="clear" w:fill="FFFFFF"/>
        </w:rPr>
        <w:t> </w:t>
      </w:r>
      <w:r>
        <w:rPr>
          <w:rFonts w:hint="default" w:ascii="Times New Roman" w:hAnsi="Times New Roman" w:eastAsia="Segoe UI" w:cs="Times New Roman"/>
          <w:i w:val="0"/>
          <w:iCs w:val="0"/>
          <w:caps w:val="0"/>
          <w:color w:val="000000"/>
          <w:spacing w:val="0"/>
          <w:sz w:val="24"/>
          <w:szCs w:val="24"/>
          <w:shd w:val="clear" w:fill="FFFFFF"/>
        </w:rPr>
        <w:t>reports revenues, expenses and resulting profit or loss over a specified period. It provides information about operating performance and profitability.</w:t>
      </w:r>
    </w:p>
    <w:p w14:paraId="7497FF11">
      <w:pPr>
        <w:pStyle w:val="9"/>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24"/>
          <w:szCs w:val="24"/>
        </w:rPr>
      </w:pPr>
      <w:r>
        <w:rPr>
          <w:rFonts w:hint="default" w:ascii="Times New Roman" w:hAnsi="Times New Roman" w:eastAsia="Segoe UI" w:cs="Times New Roman"/>
          <w:i w:val="0"/>
          <w:iCs w:val="0"/>
          <w:caps w:val="0"/>
          <w:color w:val="000000"/>
          <w:spacing w:val="0"/>
          <w:sz w:val="24"/>
          <w:szCs w:val="24"/>
          <w:shd w:val="clear" w:fill="FFFFFF"/>
        </w:rPr>
        <w:t>The</w:t>
      </w:r>
      <w:r>
        <w:rPr>
          <w:rFonts w:hint="default" w:ascii="Times New Roman" w:hAnsi="Times New Roman" w:eastAsia="Segoe UI" w:cs="Times New Roman"/>
          <w:b w:val="0"/>
          <w:bCs w:val="0"/>
          <w:i w:val="0"/>
          <w:iCs w:val="0"/>
          <w:caps w:val="0"/>
          <w:color w:val="000000"/>
          <w:spacing w:val="0"/>
          <w:sz w:val="24"/>
          <w:szCs w:val="24"/>
          <w:shd w:val="clear" w:fill="FFFFFF"/>
        </w:rPr>
        <w:t> </w:t>
      </w:r>
      <w:r>
        <w:rPr>
          <w:rStyle w:val="10"/>
          <w:rFonts w:hint="default" w:ascii="Times New Roman" w:hAnsi="Times New Roman" w:eastAsia="Segoe UI" w:cs="Times New Roman"/>
          <w:b w:val="0"/>
          <w:bCs w:val="0"/>
          <w:i w:val="0"/>
          <w:iCs w:val="0"/>
          <w:caps w:val="0"/>
          <w:color w:val="000000"/>
          <w:spacing w:val="0"/>
          <w:sz w:val="24"/>
          <w:szCs w:val="24"/>
          <w:shd w:val="clear" w:fill="FFFFFF"/>
        </w:rPr>
        <w:t>statement of cash flows</w:t>
      </w:r>
      <w:r>
        <w:rPr>
          <w:rFonts w:hint="default" w:ascii="Times New Roman" w:hAnsi="Times New Roman" w:eastAsia="Segoe UI" w:cs="Times New Roman"/>
          <w:i w:val="0"/>
          <w:iCs w:val="0"/>
          <w:caps w:val="0"/>
          <w:color w:val="000000"/>
          <w:spacing w:val="0"/>
          <w:sz w:val="24"/>
          <w:szCs w:val="24"/>
          <w:shd w:val="clear" w:fill="FFFFFF"/>
        </w:rPr>
        <w:t> reports cash inflows and outflows and categorizes them into operating, investing and financing activities. It helps users evaluate an organization's ability to generate and use cash.</w:t>
      </w:r>
    </w:p>
    <w:p w14:paraId="7FA34A59">
      <w:pPr>
        <w:pStyle w:val="9"/>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24"/>
          <w:szCs w:val="24"/>
        </w:rPr>
      </w:pPr>
      <w:r>
        <w:rPr>
          <w:rFonts w:hint="default" w:ascii="Times New Roman" w:hAnsi="Times New Roman" w:eastAsia="Segoe UI" w:cs="Times New Roman"/>
          <w:i w:val="0"/>
          <w:iCs w:val="0"/>
          <w:caps w:val="0"/>
          <w:color w:val="000000"/>
          <w:spacing w:val="0"/>
          <w:sz w:val="24"/>
          <w:szCs w:val="24"/>
          <w:shd w:val="clear" w:fill="FFFFFF"/>
        </w:rPr>
        <w:t>The three statements are interconnected. Net income affects equity, while changes in assets and liabilities are reflected in the cash flow statement. The cash flow statement also reconciles accounting performance with changes in cash. Consequently, users who examine only one statement may obtain an incomplete understanding of an organization's financial condition.</w:t>
      </w:r>
    </w:p>
    <w:p w14:paraId="5AF57522">
      <w:pPr>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spacing w:val="0"/>
          <w:sz w:val="24"/>
          <w:szCs w:val="24"/>
        </w:rPr>
      </w:pPr>
    </w:p>
    <w:p w14:paraId="74335E74">
      <w:pPr>
        <w:pStyle w:val="2"/>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44"/>
          <w:szCs w:val="44"/>
        </w:rPr>
      </w:pPr>
      <w:r>
        <w:rPr>
          <w:rFonts w:hint="default" w:ascii="Times New Roman" w:hAnsi="Times New Roman" w:eastAsia="Segoe UI" w:cs="Times New Roman"/>
          <w:i w:val="0"/>
          <w:iCs w:val="0"/>
          <w:caps w:val="0"/>
          <w:color w:val="000000"/>
          <w:spacing w:val="0"/>
          <w:sz w:val="44"/>
          <w:szCs w:val="44"/>
          <w:shd w:val="clear" w:fill="FFFFFF"/>
        </w:rPr>
        <w:t>3. Methodology</w:t>
      </w:r>
    </w:p>
    <w:p w14:paraId="151D29A7">
      <w:pPr>
        <w:pStyle w:val="9"/>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24"/>
          <w:szCs w:val="24"/>
        </w:rPr>
      </w:pPr>
      <w:r>
        <w:rPr>
          <w:rFonts w:hint="default" w:ascii="Times New Roman" w:hAnsi="Times New Roman" w:eastAsia="Segoe UI" w:cs="Times New Roman"/>
          <w:i w:val="0"/>
          <w:iCs w:val="0"/>
          <w:caps w:val="0"/>
          <w:color w:val="000000"/>
          <w:spacing w:val="0"/>
          <w:sz w:val="24"/>
          <w:szCs w:val="24"/>
          <w:shd w:val="clear" w:fill="FFFFFF"/>
        </w:rPr>
        <w:t>This assignment uses a secondary-data research methodology combining qualitative accounting analysis with quantitative analysis of published financial information.</w:t>
      </w:r>
    </w:p>
    <w:p w14:paraId="2F1E7B60">
      <w:pPr>
        <w:pStyle w:val="9"/>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24"/>
          <w:szCs w:val="24"/>
        </w:rPr>
      </w:pPr>
      <w:r>
        <w:rPr>
          <w:rFonts w:hint="default" w:ascii="Times New Roman" w:hAnsi="Times New Roman" w:eastAsia="Segoe UI" w:cs="Times New Roman"/>
          <w:i w:val="0"/>
          <w:iCs w:val="0"/>
          <w:caps w:val="0"/>
          <w:color w:val="000000"/>
          <w:spacing w:val="0"/>
          <w:sz w:val="24"/>
          <w:szCs w:val="24"/>
          <w:shd w:val="clear" w:fill="FFFFFF"/>
        </w:rPr>
        <w:t xml:space="preserve">The primary case-study source is Apple Inc.'s 2025 Form 10-K filed with the U.S. Securities and Exchange Commission. The report covers Apple's fiscal year ended September 27, 2025 and contains the company's audited consolidated financial statements and accompanying notes (Apple Inc., 2025). </w:t>
      </w:r>
    </w:p>
    <w:p w14:paraId="58B5E6AD">
      <w:pPr>
        <w:pStyle w:val="9"/>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24"/>
          <w:szCs w:val="24"/>
        </w:rPr>
      </w:pPr>
      <w:r>
        <w:rPr>
          <w:rFonts w:hint="default" w:ascii="Times New Roman" w:hAnsi="Times New Roman" w:eastAsia="Segoe UI" w:cs="Times New Roman"/>
          <w:i w:val="0"/>
          <w:iCs w:val="0"/>
          <w:caps w:val="0"/>
          <w:color w:val="000000"/>
          <w:spacing w:val="0"/>
          <w:sz w:val="24"/>
          <w:szCs w:val="24"/>
          <w:shd w:val="clear" w:fill="FFFFFF"/>
        </w:rPr>
        <w:t>Financial data were extracted from Apple's consolidated balance sheet, consolidated statement of operations, consolidated statement of cash flows and related notes. The data were then used to demonstrate the accounting equation and to analyze revenue, expenses, assets, liabilities, shareholders' equity and cash flows.</w:t>
      </w:r>
    </w:p>
    <w:p w14:paraId="51CD1F29">
      <w:pPr>
        <w:pStyle w:val="9"/>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24"/>
          <w:szCs w:val="24"/>
        </w:rPr>
      </w:pPr>
      <w:r>
        <w:rPr>
          <w:rFonts w:hint="default" w:ascii="Times New Roman" w:hAnsi="Times New Roman" w:eastAsia="Segoe UI" w:cs="Times New Roman"/>
          <w:i w:val="0"/>
          <w:iCs w:val="0"/>
          <w:caps w:val="0"/>
          <w:color w:val="000000"/>
          <w:spacing w:val="0"/>
          <w:sz w:val="24"/>
          <w:szCs w:val="24"/>
          <w:shd w:val="clear" w:fill="FFFFFF"/>
        </w:rPr>
        <w:t>Theoretical concepts were examined using accounting literature and conceptual-framework material published by authoritative accounting bodies and accounting textbooks. Kieso et al. (2022) provide the accounting framework for understanding financial reporting, while FASB and IFRS Foundation publications provide authoritative conceptual guidance.</w:t>
      </w:r>
    </w:p>
    <w:p w14:paraId="4A61F206">
      <w:pPr>
        <w:pStyle w:val="9"/>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24"/>
          <w:szCs w:val="24"/>
        </w:rPr>
      </w:pPr>
      <w:r>
        <w:rPr>
          <w:rFonts w:hint="default" w:ascii="Times New Roman" w:hAnsi="Times New Roman" w:eastAsia="Segoe UI" w:cs="Times New Roman"/>
          <w:i w:val="0"/>
          <w:iCs w:val="0"/>
          <w:caps w:val="0"/>
          <w:color w:val="000000"/>
          <w:spacing w:val="0"/>
          <w:sz w:val="24"/>
          <w:szCs w:val="24"/>
          <w:shd w:val="clear" w:fill="FFFFFF"/>
        </w:rPr>
        <w:t>The methodology is appropriate because the purpose of the assignment is not to conduct a survey or experimental investigation but to apply accounting theory to an actual company. The approach allows theoretical concepts to be compared directly with real financial information.</w:t>
      </w:r>
    </w:p>
    <w:p w14:paraId="5C322523">
      <w:pPr>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spacing w:val="0"/>
          <w:sz w:val="24"/>
          <w:szCs w:val="24"/>
        </w:rPr>
      </w:pPr>
    </w:p>
    <w:p w14:paraId="582F74B2">
      <w:pPr>
        <w:pStyle w:val="2"/>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44"/>
          <w:szCs w:val="44"/>
        </w:rPr>
      </w:pPr>
      <w:r>
        <w:rPr>
          <w:rFonts w:hint="default" w:ascii="Times New Roman" w:hAnsi="Times New Roman" w:eastAsia="Segoe UI" w:cs="Times New Roman"/>
          <w:i w:val="0"/>
          <w:iCs w:val="0"/>
          <w:caps w:val="0"/>
          <w:color w:val="000000"/>
          <w:spacing w:val="0"/>
          <w:sz w:val="44"/>
          <w:szCs w:val="44"/>
          <w:shd w:val="clear" w:fill="FFFFFF"/>
        </w:rPr>
        <w:t>4. Findings</w:t>
      </w:r>
    </w:p>
    <w:p w14:paraId="276B9B08">
      <w:pPr>
        <w:pStyle w:val="3"/>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36"/>
          <w:szCs w:val="36"/>
        </w:rPr>
      </w:pPr>
      <w:r>
        <w:rPr>
          <w:rFonts w:hint="default" w:ascii="Times New Roman" w:hAnsi="Times New Roman" w:eastAsia="Segoe UI" w:cs="Times New Roman"/>
          <w:i w:val="0"/>
          <w:iCs w:val="0"/>
          <w:caps w:val="0"/>
          <w:color w:val="000000"/>
          <w:spacing w:val="0"/>
          <w:sz w:val="36"/>
          <w:szCs w:val="36"/>
          <w:shd w:val="clear" w:fill="FFFFFF"/>
        </w:rPr>
        <w:t>4.1 Overview of Apple Inc.</w:t>
      </w:r>
    </w:p>
    <w:p w14:paraId="4F18B23B">
      <w:pPr>
        <w:pStyle w:val="9"/>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24"/>
          <w:szCs w:val="24"/>
          <w:lang w:val="en-GB"/>
        </w:rPr>
      </w:pPr>
      <w:r>
        <w:rPr>
          <w:rFonts w:hint="default" w:ascii="Times New Roman" w:hAnsi="Times New Roman" w:eastAsia="Segoe UI" w:cs="Times New Roman"/>
          <w:i w:val="0"/>
          <w:iCs w:val="0"/>
          <w:caps w:val="0"/>
          <w:color w:val="000000"/>
          <w:spacing w:val="0"/>
          <w:sz w:val="24"/>
          <w:szCs w:val="24"/>
          <w:shd w:val="clear" w:fill="FFFFFF"/>
        </w:rPr>
        <w:t xml:space="preserve">Apple Inc. is a multinational technology company headquartered in Cupertino, California. Its products and services include iPhone, Mac, iPad, wearable products and various digital and subscription services. Apple's 2025 Form 10-K reports financial information for the fiscal year ended September 27, 2025 (Apple Inc., 2025). </w:t>
      </w:r>
      <w:r>
        <w:rPr>
          <w:rFonts w:hint="default" w:ascii="Times New Roman" w:hAnsi="Times New Roman" w:eastAsia="Segoe UI" w:cs="Times New Roman"/>
          <w:i w:val="0"/>
          <w:iCs w:val="0"/>
          <w:caps w:val="0"/>
          <w:color w:val="000000"/>
          <w:spacing w:val="0"/>
          <w:sz w:val="24"/>
          <w:szCs w:val="24"/>
          <w:shd w:val="clear" w:fill="FFFFFF"/>
          <w:lang w:val="en-GB"/>
        </w:rPr>
        <w:t xml:space="preserve"> </w:t>
      </w:r>
    </w:p>
    <w:p w14:paraId="46CCECB0">
      <w:pPr>
        <w:pStyle w:val="9"/>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24"/>
          <w:szCs w:val="24"/>
        </w:rPr>
      </w:pPr>
      <w:r>
        <w:rPr>
          <w:rFonts w:hint="default" w:ascii="Times New Roman" w:hAnsi="Times New Roman" w:eastAsia="Segoe UI" w:cs="Times New Roman"/>
          <w:i w:val="0"/>
          <w:iCs w:val="0"/>
          <w:caps w:val="0"/>
          <w:color w:val="000000"/>
          <w:spacing w:val="0"/>
          <w:sz w:val="24"/>
          <w:szCs w:val="24"/>
          <w:shd w:val="clear" w:fill="FFFFFF"/>
        </w:rPr>
        <w:t xml:space="preserve">Apple's size and complexity make it useful for demonstrating accounting concepts. In fiscal 2025, Apple reported total net sales of $416.161 billion and net income of $112.010 billion. Services generated $109.158 billion of revenue, while product sales generated $307.003 billion. </w:t>
      </w:r>
    </w:p>
    <w:p w14:paraId="65037C4C">
      <w:pPr>
        <w:pStyle w:val="4"/>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24"/>
          <w:szCs w:val="24"/>
        </w:rPr>
      </w:pPr>
      <w:r>
        <w:rPr>
          <w:rFonts w:hint="default" w:ascii="Times New Roman" w:hAnsi="Times New Roman" w:eastAsia="Segoe UI" w:cs="Times New Roman"/>
          <w:i w:val="0"/>
          <w:iCs w:val="0"/>
          <w:caps w:val="0"/>
          <w:color w:val="000000"/>
          <w:spacing w:val="0"/>
          <w:sz w:val="24"/>
          <w:szCs w:val="24"/>
          <w:shd w:val="clear" w:fill="FFFFFF"/>
        </w:rPr>
        <w:t>Table 1</w:t>
      </w:r>
    </w:p>
    <w:p w14:paraId="528F485F">
      <w:pPr>
        <w:pStyle w:val="9"/>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24"/>
          <w:szCs w:val="24"/>
        </w:rPr>
      </w:pPr>
      <w:r>
        <w:rPr>
          <w:rStyle w:val="10"/>
          <w:rFonts w:hint="default" w:ascii="Times New Roman" w:hAnsi="Times New Roman" w:eastAsia="Segoe UI" w:cs="Times New Roman"/>
          <w:i w:val="0"/>
          <w:iCs w:val="0"/>
          <w:caps w:val="0"/>
          <w:color w:val="000000"/>
          <w:spacing w:val="0"/>
          <w:sz w:val="24"/>
          <w:szCs w:val="24"/>
          <w:shd w:val="clear" w:fill="FFFFFF"/>
        </w:rPr>
        <w:t>Apple Inc. Selected Financial Information, 2025</w:t>
      </w:r>
    </w:p>
    <w:p w14:paraId="6F883040">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uto"/>
        <w:ind w:left="0" w:right="0" w:firstLine="0"/>
        <w:jc w:val="left"/>
        <w:textAlignment w:val="baseline"/>
        <w:rPr>
          <w:rFonts w:hint="default" w:ascii="Times New Roman" w:hAnsi="Times New Roman" w:eastAsia="Segoe UI" w:cs="Times New Roman"/>
          <w:i w:val="0"/>
          <w:iCs w:val="0"/>
          <w:caps w:val="0"/>
          <w:color w:val="242424"/>
          <w:spacing w:val="0"/>
          <w:sz w:val="24"/>
          <w:szCs w:val="24"/>
        </w:rPr>
      </w:pPr>
      <w:r>
        <w:rPr>
          <w:rFonts w:hint="default" w:ascii="Times New Roman" w:hAnsi="Times New Roman" w:eastAsia="FluentSystemIcons" w:cs="Times New Roman"/>
          <w:i w:val="0"/>
          <w:iCs w:val="0"/>
          <w:caps w:val="0"/>
          <w:color w:val="242424"/>
          <w:spacing w:val="0"/>
          <w:kern w:val="0"/>
          <w:sz w:val="24"/>
          <w:szCs w:val="24"/>
          <w:shd w:val="clear" w:fill="FFFFFF"/>
          <w:vertAlign w:val="baseline"/>
          <w:lang w:val="en-US" w:eastAsia="zh-CN" w:bidi="ar"/>
        </w:rPr>
        <w:t></w:t>
      </w:r>
    </w:p>
    <w:tbl>
      <w:tblPr>
        <w:tblStyle w:val="6"/>
        <w:tblW w:w="0" w:type="auto"/>
        <w:tblCellSpacing w:w="15" w:type="dxa"/>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2052"/>
        <w:gridCol w:w="1936"/>
      </w:tblGrid>
      <w:tr w14:paraId="177638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blCellSpacing w:w="15" w:type="dxa"/>
        </w:trPr>
        <w:tc>
          <w:tcPr>
            <w:tcW w:w="0" w:type="auto"/>
            <w:shd w:val="clear" w:color="auto" w:fill="auto"/>
            <w:vAlign w:val="top"/>
          </w:tcPr>
          <w:p w14:paraId="7AF1316A">
            <w:pPr>
              <w:keepNext w:val="0"/>
              <w:keepLines w:val="0"/>
              <w:widowControl/>
              <w:suppressLineNumbers w:val="0"/>
              <w:spacing w:line="480" w:lineRule="auto"/>
              <w:jc w:val="center"/>
              <w:textAlignment w:val="baseline"/>
              <w:rPr>
                <w:rFonts w:hint="default" w:ascii="Times New Roman" w:hAnsi="Times New Roman" w:cs="Times New Roman"/>
                <w:b/>
                <w:bCs/>
                <w:i w:val="0"/>
                <w:iCs w:val="0"/>
                <w:caps w:val="0"/>
                <w:color w:val="000000"/>
                <w:spacing w:val="0"/>
                <w:sz w:val="24"/>
                <w:szCs w:val="24"/>
              </w:rPr>
            </w:pPr>
            <w:r>
              <w:rPr>
                <w:rFonts w:hint="default" w:ascii="Times New Roman" w:hAnsi="Times New Roman" w:eastAsia="SimSun" w:cs="Times New Roman"/>
                <w:b/>
                <w:bCs/>
                <w:i w:val="0"/>
                <w:iCs w:val="0"/>
                <w:caps w:val="0"/>
                <w:color w:val="000000"/>
                <w:spacing w:val="0"/>
                <w:kern w:val="0"/>
                <w:sz w:val="24"/>
                <w:szCs w:val="24"/>
                <w:vertAlign w:val="baseline"/>
                <w:lang w:val="en-US" w:eastAsia="zh-CN" w:bidi="ar"/>
              </w:rPr>
              <w:t>Measure</w:t>
            </w:r>
          </w:p>
        </w:tc>
        <w:tc>
          <w:tcPr>
            <w:tcW w:w="0" w:type="auto"/>
            <w:shd w:val="clear" w:color="auto" w:fill="auto"/>
            <w:vAlign w:val="top"/>
          </w:tcPr>
          <w:p w14:paraId="6E355C97">
            <w:pPr>
              <w:keepNext w:val="0"/>
              <w:keepLines w:val="0"/>
              <w:widowControl/>
              <w:suppressLineNumbers w:val="0"/>
              <w:spacing w:line="480" w:lineRule="auto"/>
              <w:jc w:val="center"/>
              <w:textAlignment w:val="baseline"/>
              <w:rPr>
                <w:rFonts w:hint="default" w:ascii="Times New Roman" w:hAnsi="Times New Roman" w:cs="Times New Roman"/>
                <w:b/>
                <w:bCs/>
                <w:i w:val="0"/>
                <w:iCs w:val="0"/>
                <w:caps w:val="0"/>
                <w:color w:val="000000"/>
                <w:spacing w:val="0"/>
                <w:sz w:val="24"/>
                <w:szCs w:val="24"/>
              </w:rPr>
            </w:pPr>
            <w:r>
              <w:rPr>
                <w:rFonts w:hint="default" w:ascii="Times New Roman" w:hAnsi="Times New Roman" w:eastAsia="SimSun" w:cs="Times New Roman"/>
                <w:b/>
                <w:bCs/>
                <w:i w:val="0"/>
                <w:iCs w:val="0"/>
                <w:caps w:val="0"/>
                <w:color w:val="000000"/>
                <w:spacing w:val="0"/>
                <w:kern w:val="0"/>
                <w:sz w:val="24"/>
                <w:szCs w:val="24"/>
                <w:vertAlign w:val="baseline"/>
                <w:lang w:val="en-US" w:eastAsia="zh-CN" w:bidi="ar"/>
              </w:rPr>
              <w:t>2025 US$ millions</w:t>
            </w:r>
          </w:p>
        </w:tc>
      </w:tr>
      <w:tr w14:paraId="0E3A3F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blCellSpacing w:w="15" w:type="dxa"/>
        </w:trPr>
        <w:tc>
          <w:tcPr>
            <w:tcW w:w="0" w:type="auto"/>
            <w:shd w:val="clear" w:color="auto" w:fill="auto"/>
            <w:vAlign w:val="top"/>
          </w:tcPr>
          <w:p w14:paraId="5B9E621F">
            <w:pPr>
              <w:keepNext w:val="0"/>
              <w:keepLines w:val="0"/>
              <w:widowControl/>
              <w:suppressLineNumbers w:val="0"/>
              <w:spacing w:line="480" w:lineRule="auto"/>
              <w:jc w:val="left"/>
              <w:textAlignment w:val="baseline"/>
              <w:rPr>
                <w:rFonts w:hint="default" w:ascii="Times New Roman" w:hAnsi="Times New Roman" w:cs="Times New Roman"/>
                <w:i w:val="0"/>
                <w:iCs w:val="0"/>
                <w:caps w:val="0"/>
                <w:color w:val="000000"/>
                <w:spacing w:val="0"/>
                <w:sz w:val="24"/>
                <w:szCs w:val="24"/>
              </w:rPr>
            </w:pPr>
            <w:r>
              <w:rPr>
                <w:rFonts w:hint="default" w:ascii="Times New Roman" w:hAnsi="Times New Roman" w:eastAsia="SimSun" w:cs="Times New Roman"/>
                <w:i w:val="0"/>
                <w:iCs w:val="0"/>
                <w:caps w:val="0"/>
                <w:color w:val="000000"/>
                <w:spacing w:val="0"/>
                <w:kern w:val="0"/>
                <w:sz w:val="24"/>
                <w:szCs w:val="24"/>
                <w:vertAlign w:val="baseline"/>
                <w:lang w:val="en-US" w:eastAsia="zh-CN" w:bidi="ar"/>
              </w:rPr>
              <w:t>Total assets</w:t>
            </w:r>
          </w:p>
        </w:tc>
        <w:tc>
          <w:tcPr>
            <w:tcW w:w="0" w:type="auto"/>
            <w:shd w:val="clear" w:color="auto" w:fill="auto"/>
            <w:vAlign w:val="top"/>
          </w:tcPr>
          <w:p w14:paraId="4CE25EA5">
            <w:pPr>
              <w:keepNext w:val="0"/>
              <w:keepLines w:val="0"/>
              <w:widowControl/>
              <w:suppressLineNumbers w:val="0"/>
              <w:spacing w:line="480" w:lineRule="auto"/>
              <w:jc w:val="right"/>
              <w:textAlignment w:val="baseline"/>
              <w:rPr>
                <w:rFonts w:hint="default" w:ascii="Times New Roman" w:hAnsi="Times New Roman" w:cs="Times New Roman"/>
                <w:i w:val="0"/>
                <w:iCs w:val="0"/>
                <w:caps w:val="0"/>
                <w:color w:val="000000"/>
                <w:spacing w:val="0"/>
                <w:sz w:val="24"/>
                <w:szCs w:val="24"/>
              </w:rPr>
            </w:pPr>
            <w:r>
              <w:rPr>
                <w:rFonts w:hint="default" w:ascii="Times New Roman" w:hAnsi="Times New Roman" w:eastAsia="SimSun" w:cs="Times New Roman"/>
                <w:i w:val="0"/>
                <w:iCs w:val="0"/>
                <w:caps w:val="0"/>
                <w:color w:val="000000"/>
                <w:spacing w:val="0"/>
                <w:kern w:val="0"/>
                <w:sz w:val="24"/>
                <w:szCs w:val="24"/>
                <w:vertAlign w:val="baseline"/>
                <w:lang w:val="en-US" w:eastAsia="zh-CN" w:bidi="ar"/>
              </w:rPr>
              <w:t>359,241</w:t>
            </w:r>
          </w:p>
        </w:tc>
      </w:tr>
      <w:tr w14:paraId="613D1C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blCellSpacing w:w="15" w:type="dxa"/>
        </w:trPr>
        <w:tc>
          <w:tcPr>
            <w:tcW w:w="0" w:type="auto"/>
            <w:shd w:val="clear" w:color="auto" w:fill="auto"/>
            <w:vAlign w:val="top"/>
          </w:tcPr>
          <w:p w14:paraId="0629A101">
            <w:pPr>
              <w:keepNext w:val="0"/>
              <w:keepLines w:val="0"/>
              <w:widowControl/>
              <w:suppressLineNumbers w:val="0"/>
              <w:spacing w:line="480" w:lineRule="auto"/>
              <w:jc w:val="left"/>
              <w:textAlignment w:val="baseline"/>
              <w:rPr>
                <w:rFonts w:hint="default" w:ascii="Times New Roman" w:hAnsi="Times New Roman" w:cs="Times New Roman"/>
                <w:i w:val="0"/>
                <w:iCs w:val="0"/>
                <w:caps w:val="0"/>
                <w:color w:val="000000"/>
                <w:spacing w:val="0"/>
                <w:sz w:val="24"/>
                <w:szCs w:val="24"/>
              </w:rPr>
            </w:pPr>
            <w:r>
              <w:rPr>
                <w:rFonts w:hint="default" w:ascii="Times New Roman" w:hAnsi="Times New Roman" w:eastAsia="SimSun" w:cs="Times New Roman"/>
                <w:i w:val="0"/>
                <w:iCs w:val="0"/>
                <w:caps w:val="0"/>
                <w:color w:val="000000"/>
                <w:spacing w:val="0"/>
                <w:kern w:val="0"/>
                <w:sz w:val="24"/>
                <w:szCs w:val="24"/>
                <w:vertAlign w:val="baseline"/>
                <w:lang w:val="en-US" w:eastAsia="zh-CN" w:bidi="ar"/>
              </w:rPr>
              <w:t>Total liabilities</w:t>
            </w:r>
          </w:p>
        </w:tc>
        <w:tc>
          <w:tcPr>
            <w:tcW w:w="0" w:type="auto"/>
            <w:shd w:val="clear" w:color="auto" w:fill="auto"/>
            <w:vAlign w:val="top"/>
          </w:tcPr>
          <w:p w14:paraId="238EDB5C">
            <w:pPr>
              <w:keepNext w:val="0"/>
              <w:keepLines w:val="0"/>
              <w:widowControl/>
              <w:suppressLineNumbers w:val="0"/>
              <w:spacing w:line="480" w:lineRule="auto"/>
              <w:jc w:val="right"/>
              <w:textAlignment w:val="baseline"/>
              <w:rPr>
                <w:rFonts w:hint="default" w:ascii="Times New Roman" w:hAnsi="Times New Roman" w:cs="Times New Roman"/>
                <w:i w:val="0"/>
                <w:iCs w:val="0"/>
                <w:caps w:val="0"/>
                <w:color w:val="000000"/>
                <w:spacing w:val="0"/>
                <w:sz w:val="24"/>
                <w:szCs w:val="24"/>
              </w:rPr>
            </w:pPr>
            <w:r>
              <w:rPr>
                <w:rFonts w:hint="default" w:ascii="Times New Roman" w:hAnsi="Times New Roman" w:eastAsia="SimSun" w:cs="Times New Roman"/>
                <w:i w:val="0"/>
                <w:iCs w:val="0"/>
                <w:caps w:val="0"/>
                <w:color w:val="000000"/>
                <w:spacing w:val="0"/>
                <w:kern w:val="0"/>
                <w:sz w:val="24"/>
                <w:szCs w:val="24"/>
                <w:vertAlign w:val="baseline"/>
                <w:lang w:val="en-US" w:eastAsia="zh-CN" w:bidi="ar"/>
              </w:rPr>
              <w:t>285,508</w:t>
            </w:r>
          </w:p>
        </w:tc>
      </w:tr>
      <w:tr w14:paraId="0B503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blCellSpacing w:w="15" w:type="dxa"/>
        </w:trPr>
        <w:tc>
          <w:tcPr>
            <w:tcW w:w="0" w:type="auto"/>
            <w:shd w:val="clear" w:color="auto" w:fill="auto"/>
            <w:vAlign w:val="top"/>
          </w:tcPr>
          <w:p w14:paraId="5F219610">
            <w:pPr>
              <w:keepNext w:val="0"/>
              <w:keepLines w:val="0"/>
              <w:widowControl/>
              <w:suppressLineNumbers w:val="0"/>
              <w:spacing w:line="480" w:lineRule="auto"/>
              <w:jc w:val="left"/>
              <w:textAlignment w:val="baseline"/>
              <w:rPr>
                <w:rFonts w:hint="default" w:ascii="Times New Roman" w:hAnsi="Times New Roman" w:cs="Times New Roman"/>
                <w:i w:val="0"/>
                <w:iCs w:val="0"/>
                <w:caps w:val="0"/>
                <w:color w:val="000000"/>
                <w:spacing w:val="0"/>
                <w:sz w:val="24"/>
                <w:szCs w:val="24"/>
              </w:rPr>
            </w:pPr>
            <w:r>
              <w:rPr>
                <w:rFonts w:hint="default" w:ascii="Times New Roman" w:hAnsi="Times New Roman" w:eastAsia="SimSun" w:cs="Times New Roman"/>
                <w:i w:val="0"/>
                <w:iCs w:val="0"/>
                <w:caps w:val="0"/>
                <w:color w:val="000000"/>
                <w:spacing w:val="0"/>
                <w:kern w:val="0"/>
                <w:sz w:val="24"/>
                <w:szCs w:val="24"/>
                <w:vertAlign w:val="baseline"/>
                <w:lang w:val="en-US" w:eastAsia="zh-CN" w:bidi="ar"/>
              </w:rPr>
              <w:t>Shareholders' equity</w:t>
            </w:r>
          </w:p>
        </w:tc>
        <w:tc>
          <w:tcPr>
            <w:tcW w:w="0" w:type="auto"/>
            <w:shd w:val="clear" w:color="auto" w:fill="auto"/>
            <w:vAlign w:val="top"/>
          </w:tcPr>
          <w:p w14:paraId="426B9687">
            <w:pPr>
              <w:keepNext w:val="0"/>
              <w:keepLines w:val="0"/>
              <w:widowControl/>
              <w:suppressLineNumbers w:val="0"/>
              <w:spacing w:line="480" w:lineRule="auto"/>
              <w:jc w:val="right"/>
              <w:textAlignment w:val="baseline"/>
              <w:rPr>
                <w:rFonts w:hint="default" w:ascii="Times New Roman" w:hAnsi="Times New Roman" w:cs="Times New Roman"/>
                <w:i w:val="0"/>
                <w:iCs w:val="0"/>
                <w:caps w:val="0"/>
                <w:color w:val="000000"/>
                <w:spacing w:val="0"/>
                <w:sz w:val="24"/>
                <w:szCs w:val="24"/>
              </w:rPr>
            </w:pPr>
            <w:r>
              <w:rPr>
                <w:rFonts w:hint="default" w:ascii="Times New Roman" w:hAnsi="Times New Roman" w:eastAsia="SimSun" w:cs="Times New Roman"/>
                <w:i w:val="0"/>
                <w:iCs w:val="0"/>
                <w:caps w:val="0"/>
                <w:color w:val="000000"/>
                <w:spacing w:val="0"/>
                <w:kern w:val="0"/>
                <w:sz w:val="24"/>
                <w:szCs w:val="24"/>
                <w:vertAlign w:val="baseline"/>
                <w:lang w:val="en-US" w:eastAsia="zh-CN" w:bidi="ar"/>
              </w:rPr>
              <w:t>73,733</w:t>
            </w:r>
          </w:p>
        </w:tc>
      </w:tr>
      <w:tr w14:paraId="2E3C7E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blCellSpacing w:w="15" w:type="dxa"/>
        </w:trPr>
        <w:tc>
          <w:tcPr>
            <w:tcW w:w="0" w:type="auto"/>
            <w:shd w:val="clear" w:color="auto" w:fill="auto"/>
            <w:vAlign w:val="top"/>
          </w:tcPr>
          <w:p w14:paraId="15A18E80">
            <w:pPr>
              <w:keepNext w:val="0"/>
              <w:keepLines w:val="0"/>
              <w:widowControl/>
              <w:suppressLineNumbers w:val="0"/>
              <w:spacing w:line="480" w:lineRule="auto"/>
              <w:jc w:val="left"/>
              <w:textAlignment w:val="baseline"/>
              <w:rPr>
                <w:rFonts w:hint="default" w:ascii="Times New Roman" w:hAnsi="Times New Roman" w:cs="Times New Roman"/>
                <w:i w:val="0"/>
                <w:iCs w:val="0"/>
                <w:caps w:val="0"/>
                <w:color w:val="000000"/>
                <w:spacing w:val="0"/>
                <w:sz w:val="24"/>
                <w:szCs w:val="24"/>
              </w:rPr>
            </w:pPr>
            <w:r>
              <w:rPr>
                <w:rFonts w:hint="default" w:ascii="Times New Roman" w:hAnsi="Times New Roman" w:eastAsia="SimSun" w:cs="Times New Roman"/>
                <w:i w:val="0"/>
                <w:iCs w:val="0"/>
                <w:caps w:val="0"/>
                <w:color w:val="000000"/>
                <w:spacing w:val="0"/>
                <w:kern w:val="0"/>
                <w:sz w:val="24"/>
                <w:szCs w:val="24"/>
                <w:vertAlign w:val="baseline"/>
                <w:lang w:val="en-US" w:eastAsia="zh-CN" w:bidi="ar"/>
              </w:rPr>
              <w:t>Net sales</w:t>
            </w:r>
          </w:p>
        </w:tc>
        <w:tc>
          <w:tcPr>
            <w:tcW w:w="0" w:type="auto"/>
            <w:shd w:val="clear" w:color="auto" w:fill="auto"/>
            <w:vAlign w:val="top"/>
          </w:tcPr>
          <w:p w14:paraId="5F221C15">
            <w:pPr>
              <w:keepNext w:val="0"/>
              <w:keepLines w:val="0"/>
              <w:widowControl/>
              <w:suppressLineNumbers w:val="0"/>
              <w:spacing w:line="480" w:lineRule="auto"/>
              <w:jc w:val="right"/>
              <w:textAlignment w:val="baseline"/>
              <w:rPr>
                <w:rFonts w:hint="default" w:ascii="Times New Roman" w:hAnsi="Times New Roman" w:cs="Times New Roman"/>
                <w:i w:val="0"/>
                <w:iCs w:val="0"/>
                <w:caps w:val="0"/>
                <w:color w:val="000000"/>
                <w:spacing w:val="0"/>
                <w:sz w:val="24"/>
                <w:szCs w:val="24"/>
              </w:rPr>
            </w:pPr>
            <w:r>
              <w:rPr>
                <w:rFonts w:hint="default" w:ascii="Times New Roman" w:hAnsi="Times New Roman" w:eastAsia="SimSun" w:cs="Times New Roman"/>
                <w:i w:val="0"/>
                <w:iCs w:val="0"/>
                <w:caps w:val="0"/>
                <w:color w:val="000000"/>
                <w:spacing w:val="0"/>
                <w:kern w:val="0"/>
                <w:sz w:val="24"/>
                <w:szCs w:val="24"/>
                <w:vertAlign w:val="baseline"/>
                <w:lang w:val="en-US" w:eastAsia="zh-CN" w:bidi="ar"/>
              </w:rPr>
              <w:t>416,161</w:t>
            </w:r>
          </w:p>
        </w:tc>
      </w:tr>
      <w:tr w14:paraId="2475F0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blCellSpacing w:w="15" w:type="dxa"/>
        </w:trPr>
        <w:tc>
          <w:tcPr>
            <w:tcW w:w="0" w:type="auto"/>
            <w:shd w:val="clear" w:color="auto" w:fill="auto"/>
            <w:vAlign w:val="top"/>
          </w:tcPr>
          <w:p w14:paraId="533BD017">
            <w:pPr>
              <w:keepNext w:val="0"/>
              <w:keepLines w:val="0"/>
              <w:widowControl/>
              <w:suppressLineNumbers w:val="0"/>
              <w:spacing w:line="480" w:lineRule="auto"/>
              <w:jc w:val="left"/>
              <w:textAlignment w:val="baseline"/>
              <w:rPr>
                <w:rFonts w:hint="default" w:ascii="Times New Roman" w:hAnsi="Times New Roman" w:cs="Times New Roman"/>
                <w:i w:val="0"/>
                <w:iCs w:val="0"/>
                <w:caps w:val="0"/>
                <w:color w:val="000000"/>
                <w:spacing w:val="0"/>
                <w:sz w:val="24"/>
                <w:szCs w:val="24"/>
              </w:rPr>
            </w:pPr>
            <w:r>
              <w:rPr>
                <w:rFonts w:hint="default" w:ascii="Times New Roman" w:hAnsi="Times New Roman" w:eastAsia="SimSun" w:cs="Times New Roman"/>
                <w:i w:val="0"/>
                <w:iCs w:val="0"/>
                <w:caps w:val="0"/>
                <w:color w:val="000000"/>
                <w:spacing w:val="0"/>
                <w:kern w:val="0"/>
                <w:sz w:val="24"/>
                <w:szCs w:val="24"/>
                <w:vertAlign w:val="baseline"/>
                <w:lang w:val="en-US" w:eastAsia="zh-CN" w:bidi="ar"/>
              </w:rPr>
              <w:t>Cost of sales</w:t>
            </w:r>
          </w:p>
        </w:tc>
        <w:tc>
          <w:tcPr>
            <w:tcW w:w="0" w:type="auto"/>
            <w:shd w:val="clear" w:color="auto" w:fill="auto"/>
            <w:vAlign w:val="top"/>
          </w:tcPr>
          <w:p w14:paraId="30F1B145">
            <w:pPr>
              <w:keepNext w:val="0"/>
              <w:keepLines w:val="0"/>
              <w:widowControl/>
              <w:suppressLineNumbers w:val="0"/>
              <w:spacing w:line="480" w:lineRule="auto"/>
              <w:jc w:val="right"/>
              <w:textAlignment w:val="baseline"/>
              <w:rPr>
                <w:rFonts w:hint="default" w:ascii="Times New Roman" w:hAnsi="Times New Roman" w:cs="Times New Roman"/>
                <w:i w:val="0"/>
                <w:iCs w:val="0"/>
                <w:caps w:val="0"/>
                <w:color w:val="000000"/>
                <w:spacing w:val="0"/>
                <w:sz w:val="24"/>
                <w:szCs w:val="24"/>
              </w:rPr>
            </w:pPr>
            <w:r>
              <w:rPr>
                <w:rFonts w:hint="default" w:ascii="Times New Roman" w:hAnsi="Times New Roman" w:eastAsia="SimSun" w:cs="Times New Roman"/>
                <w:i w:val="0"/>
                <w:iCs w:val="0"/>
                <w:caps w:val="0"/>
                <w:color w:val="000000"/>
                <w:spacing w:val="0"/>
                <w:kern w:val="0"/>
                <w:sz w:val="24"/>
                <w:szCs w:val="24"/>
                <w:vertAlign w:val="baseline"/>
                <w:lang w:val="en-US" w:eastAsia="zh-CN" w:bidi="ar"/>
              </w:rPr>
              <w:t>220,960</w:t>
            </w:r>
          </w:p>
        </w:tc>
      </w:tr>
      <w:tr w14:paraId="6D340D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blCellSpacing w:w="15" w:type="dxa"/>
        </w:trPr>
        <w:tc>
          <w:tcPr>
            <w:tcW w:w="0" w:type="auto"/>
            <w:shd w:val="clear" w:color="auto" w:fill="auto"/>
            <w:vAlign w:val="top"/>
          </w:tcPr>
          <w:p w14:paraId="421D1437">
            <w:pPr>
              <w:keepNext w:val="0"/>
              <w:keepLines w:val="0"/>
              <w:widowControl/>
              <w:suppressLineNumbers w:val="0"/>
              <w:spacing w:line="480" w:lineRule="auto"/>
              <w:jc w:val="left"/>
              <w:textAlignment w:val="baseline"/>
              <w:rPr>
                <w:rFonts w:hint="default" w:ascii="Times New Roman" w:hAnsi="Times New Roman" w:cs="Times New Roman"/>
                <w:i w:val="0"/>
                <w:iCs w:val="0"/>
                <w:caps w:val="0"/>
                <w:color w:val="000000"/>
                <w:spacing w:val="0"/>
                <w:sz w:val="24"/>
                <w:szCs w:val="24"/>
              </w:rPr>
            </w:pPr>
            <w:r>
              <w:rPr>
                <w:rFonts w:hint="default" w:ascii="Times New Roman" w:hAnsi="Times New Roman" w:eastAsia="SimSun" w:cs="Times New Roman"/>
                <w:i w:val="0"/>
                <w:iCs w:val="0"/>
                <w:caps w:val="0"/>
                <w:color w:val="000000"/>
                <w:spacing w:val="0"/>
                <w:kern w:val="0"/>
                <w:sz w:val="24"/>
                <w:szCs w:val="24"/>
                <w:vertAlign w:val="baseline"/>
                <w:lang w:val="en-US" w:eastAsia="zh-CN" w:bidi="ar"/>
              </w:rPr>
              <w:t>Gross margin</w:t>
            </w:r>
          </w:p>
        </w:tc>
        <w:tc>
          <w:tcPr>
            <w:tcW w:w="0" w:type="auto"/>
            <w:shd w:val="clear" w:color="auto" w:fill="auto"/>
            <w:vAlign w:val="top"/>
          </w:tcPr>
          <w:p w14:paraId="7E468BED">
            <w:pPr>
              <w:keepNext w:val="0"/>
              <w:keepLines w:val="0"/>
              <w:widowControl/>
              <w:suppressLineNumbers w:val="0"/>
              <w:spacing w:line="480" w:lineRule="auto"/>
              <w:jc w:val="right"/>
              <w:textAlignment w:val="baseline"/>
              <w:rPr>
                <w:rFonts w:hint="default" w:ascii="Times New Roman" w:hAnsi="Times New Roman" w:cs="Times New Roman"/>
                <w:i w:val="0"/>
                <w:iCs w:val="0"/>
                <w:caps w:val="0"/>
                <w:color w:val="000000"/>
                <w:spacing w:val="0"/>
                <w:sz w:val="24"/>
                <w:szCs w:val="24"/>
              </w:rPr>
            </w:pPr>
            <w:r>
              <w:rPr>
                <w:rFonts w:hint="default" w:ascii="Times New Roman" w:hAnsi="Times New Roman" w:eastAsia="SimSun" w:cs="Times New Roman"/>
                <w:i w:val="0"/>
                <w:iCs w:val="0"/>
                <w:caps w:val="0"/>
                <w:color w:val="000000"/>
                <w:spacing w:val="0"/>
                <w:kern w:val="0"/>
                <w:sz w:val="24"/>
                <w:szCs w:val="24"/>
                <w:vertAlign w:val="baseline"/>
                <w:lang w:val="en-US" w:eastAsia="zh-CN" w:bidi="ar"/>
              </w:rPr>
              <w:t>195,201</w:t>
            </w:r>
          </w:p>
        </w:tc>
      </w:tr>
      <w:tr w14:paraId="29C580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blCellSpacing w:w="15" w:type="dxa"/>
        </w:trPr>
        <w:tc>
          <w:tcPr>
            <w:tcW w:w="0" w:type="auto"/>
            <w:shd w:val="clear" w:color="auto" w:fill="auto"/>
            <w:vAlign w:val="top"/>
          </w:tcPr>
          <w:p w14:paraId="29B07EAA">
            <w:pPr>
              <w:keepNext w:val="0"/>
              <w:keepLines w:val="0"/>
              <w:widowControl/>
              <w:suppressLineNumbers w:val="0"/>
              <w:spacing w:line="480" w:lineRule="auto"/>
              <w:jc w:val="left"/>
              <w:textAlignment w:val="baseline"/>
              <w:rPr>
                <w:rFonts w:hint="default" w:ascii="Times New Roman" w:hAnsi="Times New Roman" w:cs="Times New Roman"/>
                <w:i w:val="0"/>
                <w:iCs w:val="0"/>
                <w:caps w:val="0"/>
                <w:color w:val="000000"/>
                <w:spacing w:val="0"/>
                <w:sz w:val="24"/>
                <w:szCs w:val="24"/>
              </w:rPr>
            </w:pPr>
            <w:r>
              <w:rPr>
                <w:rFonts w:hint="default" w:ascii="Times New Roman" w:hAnsi="Times New Roman" w:eastAsia="SimSun" w:cs="Times New Roman"/>
                <w:i w:val="0"/>
                <w:iCs w:val="0"/>
                <w:caps w:val="0"/>
                <w:color w:val="000000"/>
                <w:spacing w:val="0"/>
                <w:kern w:val="0"/>
                <w:sz w:val="24"/>
                <w:szCs w:val="24"/>
                <w:vertAlign w:val="baseline"/>
                <w:lang w:val="en-US" w:eastAsia="zh-CN" w:bidi="ar"/>
              </w:rPr>
              <w:t>Operating income</w:t>
            </w:r>
          </w:p>
        </w:tc>
        <w:tc>
          <w:tcPr>
            <w:tcW w:w="0" w:type="auto"/>
            <w:shd w:val="clear" w:color="auto" w:fill="auto"/>
            <w:vAlign w:val="top"/>
          </w:tcPr>
          <w:p w14:paraId="7D0C07F0">
            <w:pPr>
              <w:keepNext w:val="0"/>
              <w:keepLines w:val="0"/>
              <w:widowControl/>
              <w:suppressLineNumbers w:val="0"/>
              <w:spacing w:line="480" w:lineRule="auto"/>
              <w:jc w:val="right"/>
              <w:textAlignment w:val="baseline"/>
              <w:rPr>
                <w:rFonts w:hint="default" w:ascii="Times New Roman" w:hAnsi="Times New Roman" w:cs="Times New Roman"/>
                <w:i w:val="0"/>
                <w:iCs w:val="0"/>
                <w:caps w:val="0"/>
                <w:color w:val="000000"/>
                <w:spacing w:val="0"/>
                <w:sz w:val="24"/>
                <w:szCs w:val="24"/>
              </w:rPr>
            </w:pPr>
            <w:r>
              <w:rPr>
                <w:rFonts w:hint="default" w:ascii="Times New Roman" w:hAnsi="Times New Roman" w:eastAsia="SimSun" w:cs="Times New Roman"/>
                <w:i w:val="0"/>
                <w:iCs w:val="0"/>
                <w:caps w:val="0"/>
                <w:color w:val="000000"/>
                <w:spacing w:val="0"/>
                <w:kern w:val="0"/>
                <w:sz w:val="24"/>
                <w:szCs w:val="24"/>
                <w:vertAlign w:val="baseline"/>
                <w:lang w:val="en-US" w:eastAsia="zh-CN" w:bidi="ar"/>
              </w:rPr>
              <w:t>133,050</w:t>
            </w:r>
          </w:p>
        </w:tc>
      </w:tr>
      <w:tr w14:paraId="66CDA1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blCellSpacing w:w="15" w:type="dxa"/>
        </w:trPr>
        <w:tc>
          <w:tcPr>
            <w:tcW w:w="0" w:type="auto"/>
            <w:shd w:val="clear" w:color="auto" w:fill="auto"/>
            <w:vAlign w:val="top"/>
          </w:tcPr>
          <w:p w14:paraId="39978B9A">
            <w:pPr>
              <w:keepNext w:val="0"/>
              <w:keepLines w:val="0"/>
              <w:widowControl/>
              <w:suppressLineNumbers w:val="0"/>
              <w:spacing w:line="480" w:lineRule="auto"/>
              <w:jc w:val="left"/>
              <w:textAlignment w:val="baseline"/>
              <w:rPr>
                <w:rFonts w:hint="default" w:ascii="Times New Roman" w:hAnsi="Times New Roman" w:cs="Times New Roman"/>
                <w:i w:val="0"/>
                <w:iCs w:val="0"/>
                <w:caps w:val="0"/>
                <w:color w:val="000000"/>
                <w:spacing w:val="0"/>
                <w:sz w:val="24"/>
                <w:szCs w:val="24"/>
              </w:rPr>
            </w:pPr>
            <w:r>
              <w:rPr>
                <w:rFonts w:hint="default" w:ascii="Times New Roman" w:hAnsi="Times New Roman" w:eastAsia="SimSun" w:cs="Times New Roman"/>
                <w:i w:val="0"/>
                <w:iCs w:val="0"/>
                <w:caps w:val="0"/>
                <w:color w:val="000000"/>
                <w:spacing w:val="0"/>
                <w:kern w:val="0"/>
                <w:sz w:val="24"/>
                <w:szCs w:val="24"/>
                <w:vertAlign w:val="baseline"/>
                <w:lang w:val="en-US" w:eastAsia="zh-CN" w:bidi="ar"/>
              </w:rPr>
              <w:t>Net income</w:t>
            </w:r>
          </w:p>
        </w:tc>
        <w:tc>
          <w:tcPr>
            <w:tcW w:w="0" w:type="auto"/>
            <w:shd w:val="clear" w:color="auto" w:fill="auto"/>
            <w:vAlign w:val="top"/>
          </w:tcPr>
          <w:p w14:paraId="3CC3E3DF">
            <w:pPr>
              <w:keepNext w:val="0"/>
              <w:keepLines w:val="0"/>
              <w:widowControl/>
              <w:suppressLineNumbers w:val="0"/>
              <w:spacing w:line="480" w:lineRule="auto"/>
              <w:jc w:val="right"/>
              <w:textAlignment w:val="baseline"/>
              <w:rPr>
                <w:rFonts w:hint="default" w:ascii="Times New Roman" w:hAnsi="Times New Roman" w:cs="Times New Roman"/>
                <w:i w:val="0"/>
                <w:iCs w:val="0"/>
                <w:caps w:val="0"/>
                <w:color w:val="000000"/>
                <w:spacing w:val="0"/>
                <w:sz w:val="24"/>
                <w:szCs w:val="24"/>
              </w:rPr>
            </w:pPr>
            <w:r>
              <w:rPr>
                <w:rFonts w:hint="default" w:ascii="Times New Roman" w:hAnsi="Times New Roman" w:eastAsia="SimSun" w:cs="Times New Roman"/>
                <w:i w:val="0"/>
                <w:iCs w:val="0"/>
                <w:caps w:val="0"/>
                <w:color w:val="000000"/>
                <w:spacing w:val="0"/>
                <w:kern w:val="0"/>
                <w:sz w:val="24"/>
                <w:szCs w:val="24"/>
                <w:vertAlign w:val="baseline"/>
                <w:lang w:val="en-US" w:eastAsia="zh-CN" w:bidi="ar"/>
              </w:rPr>
              <w:t>112,010</w:t>
            </w:r>
          </w:p>
        </w:tc>
      </w:tr>
      <w:tr w14:paraId="457540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blCellSpacing w:w="15" w:type="dxa"/>
        </w:trPr>
        <w:tc>
          <w:tcPr>
            <w:tcW w:w="0" w:type="auto"/>
            <w:shd w:val="clear" w:color="auto" w:fill="auto"/>
            <w:vAlign w:val="top"/>
          </w:tcPr>
          <w:p w14:paraId="23F31190">
            <w:pPr>
              <w:keepNext w:val="0"/>
              <w:keepLines w:val="0"/>
              <w:widowControl/>
              <w:suppressLineNumbers w:val="0"/>
              <w:spacing w:line="480" w:lineRule="auto"/>
              <w:jc w:val="left"/>
              <w:textAlignment w:val="baseline"/>
              <w:rPr>
                <w:rFonts w:hint="default" w:ascii="Times New Roman" w:hAnsi="Times New Roman" w:cs="Times New Roman"/>
                <w:i w:val="0"/>
                <w:iCs w:val="0"/>
                <w:caps w:val="0"/>
                <w:color w:val="000000"/>
                <w:spacing w:val="0"/>
                <w:sz w:val="24"/>
                <w:szCs w:val="24"/>
              </w:rPr>
            </w:pPr>
            <w:r>
              <w:rPr>
                <w:rFonts w:hint="default" w:ascii="Times New Roman" w:hAnsi="Times New Roman" w:eastAsia="SimSun" w:cs="Times New Roman"/>
                <w:i w:val="0"/>
                <w:iCs w:val="0"/>
                <w:caps w:val="0"/>
                <w:color w:val="000000"/>
                <w:spacing w:val="0"/>
                <w:kern w:val="0"/>
                <w:sz w:val="24"/>
                <w:szCs w:val="24"/>
                <w:vertAlign w:val="baseline"/>
                <w:lang w:val="en-US" w:eastAsia="zh-CN" w:bidi="ar"/>
              </w:rPr>
              <w:t>Operating cash flow</w:t>
            </w:r>
          </w:p>
        </w:tc>
        <w:tc>
          <w:tcPr>
            <w:tcW w:w="0" w:type="auto"/>
            <w:shd w:val="clear" w:color="auto" w:fill="auto"/>
            <w:vAlign w:val="top"/>
          </w:tcPr>
          <w:p w14:paraId="453D830E">
            <w:pPr>
              <w:keepNext w:val="0"/>
              <w:keepLines w:val="0"/>
              <w:widowControl/>
              <w:suppressLineNumbers w:val="0"/>
              <w:spacing w:line="480" w:lineRule="auto"/>
              <w:jc w:val="right"/>
              <w:textAlignment w:val="baseline"/>
              <w:rPr>
                <w:rFonts w:hint="default" w:ascii="Times New Roman" w:hAnsi="Times New Roman" w:cs="Times New Roman"/>
                <w:i w:val="0"/>
                <w:iCs w:val="0"/>
                <w:caps w:val="0"/>
                <w:color w:val="000000"/>
                <w:spacing w:val="0"/>
                <w:sz w:val="24"/>
                <w:szCs w:val="24"/>
              </w:rPr>
            </w:pPr>
            <w:r>
              <w:rPr>
                <w:rFonts w:hint="default" w:ascii="Times New Roman" w:hAnsi="Times New Roman" w:eastAsia="SimSun" w:cs="Times New Roman"/>
                <w:i w:val="0"/>
                <w:iCs w:val="0"/>
                <w:caps w:val="0"/>
                <w:color w:val="000000"/>
                <w:spacing w:val="0"/>
                <w:kern w:val="0"/>
                <w:sz w:val="24"/>
                <w:szCs w:val="24"/>
                <w:vertAlign w:val="baseline"/>
                <w:lang w:val="en-US" w:eastAsia="zh-CN" w:bidi="ar"/>
              </w:rPr>
              <w:t>111,482</w:t>
            </w:r>
          </w:p>
        </w:tc>
      </w:tr>
    </w:tbl>
    <w:p w14:paraId="0076765B">
      <w:pPr>
        <w:pStyle w:val="9"/>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24"/>
          <w:szCs w:val="24"/>
        </w:rPr>
      </w:pPr>
      <w:r>
        <w:rPr>
          <w:rStyle w:val="7"/>
          <w:rFonts w:hint="default" w:ascii="Times New Roman" w:hAnsi="Times New Roman" w:eastAsia="Segoe UI" w:cs="Times New Roman"/>
          <w:i w:val="0"/>
          <w:iCs w:val="0"/>
          <w:caps w:val="0"/>
          <w:color w:val="000000"/>
          <w:spacing w:val="0"/>
          <w:sz w:val="24"/>
          <w:szCs w:val="24"/>
          <w:shd w:val="clear" w:fill="FFFFFF"/>
        </w:rPr>
        <w:t>Source: Apple Inc. (2025), Form 10-K.</w:t>
      </w:r>
      <w:r>
        <w:rPr>
          <w:rFonts w:hint="default" w:ascii="Times New Roman" w:hAnsi="Times New Roman" w:eastAsia="Segoe UI" w:cs="Times New Roman"/>
          <w:i w:val="0"/>
          <w:iCs w:val="0"/>
          <w:caps w:val="0"/>
          <w:color w:val="000000"/>
          <w:spacing w:val="0"/>
          <w:sz w:val="24"/>
          <w:szCs w:val="24"/>
          <w:shd w:val="clear" w:fill="FFFFFF"/>
        </w:rPr>
        <w:t> </w:t>
      </w:r>
    </w:p>
    <w:p w14:paraId="1B839EB8">
      <w:pPr>
        <w:pStyle w:val="9"/>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24"/>
          <w:szCs w:val="24"/>
        </w:rPr>
      </w:pPr>
      <w:r>
        <w:rPr>
          <w:rFonts w:hint="default" w:ascii="Times New Roman" w:hAnsi="Times New Roman" w:eastAsia="Segoe UI" w:cs="Times New Roman"/>
          <w:i w:val="0"/>
          <w:iCs w:val="0"/>
          <w:caps w:val="0"/>
          <w:color w:val="000000"/>
          <w:spacing w:val="0"/>
          <w:sz w:val="24"/>
          <w:szCs w:val="24"/>
          <w:shd w:val="clear" w:fill="FFFFFF"/>
        </w:rPr>
        <w:t>The figures demonstrate the scale of Apple's operations and provide a basis for applying the theoretical accounting concepts discussed in the literature review.</w:t>
      </w:r>
    </w:p>
    <w:p w14:paraId="3AC0420A">
      <w:pPr>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spacing w:val="0"/>
          <w:sz w:val="24"/>
          <w:szCs w:val="24"/>
        </w:rPr>
      </w:pPr>
    </w:p>
    <w:p w14:paraId="6F9FC44D">
      <w:pPr>
        <w:pStyle w:val="3"/>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36"/>
          <w:szCs w:val="36"/>
        </w:rPr>
      </w:pPr>
      <w:r>
        <w:rPr>
          <w:rFonts w:hint="default" w:ascii="Times New Roman" w:hAnsi="Times New Roman" w:eastAsia="Segoe UI" w:cs="Times New Roman"/>
          <w:i w:val="0"/>
          <w:iCs w:val="0"/>
          <w:caps w:val="0"/>
          <w:color w:val="000000"/>
          <w:spacing w:val="0"/>
          <w:sz w:val="36"/>
          <w:szCs w:val="36"/>
          <w:shd w:val="clear" w:fill="FFFFFF"/>
        </w:rPr>
        <w:t>4.2 Application of the Accounting Equation</w:t>
      </w:r>
    </w:p>
    <w:p w14:paraId="28398AD0">
      <w:pPr>
        <w:pStyle w:val="9"/>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24"/>
          <w:szCs w:val="24"/>
        </w:rPr>
      </w:pPr>
      <w:r>
        <w:rPr>
          <w:rFonts w:hint="default" w:ascii="Times New Roman" w:hAnsi="Times New Roman" w:eastAsia="Segoe UI" w:cs="Times New Roman"/>
          <w:i w:val="0"/>
          <w:iCs w:val="0"/>
          <w:caps w:val="0"/>
          <w:color w:val="000000"/>
          <w:spacing w:val="0"/>
          <w:sz w:val="24"/>
          <w:szCs w:val="24"/>
          <w:shd w:val="clear" w:fill="FFFFFF"/>
        </w:rPr>
        <w:t>Apple's 2025 balance sheet provides a direct demonstration of the accounting equation.</w:t>
      </w:r>
    </w:p>
    <w:p w14:paraId="271485FF">
      <w:pPr>
        <w:pStyle w:val="4"/>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24"/>
          <w:szCs w:val="24"/>
        </w:rPr>
      </w:pPr>
      <w:r>
        <w:rPr>
          <w:rFonts w:hint="default" w:ascii="Times New Roman" w:hAnsi="Times New Roman" w:eastAsia="Segoe UI" w:cs="Times New Roman"/>
          <w:i w:val="0"/>
          <w:iCs w:val="0"/>
          <w:caps w:val="0"/>
          <w:color w:val="000000"/>
          <w:spacing w:val="0"/>
          <w:sz w:val="24"/>
          <w:szCs w:val="24"/>
          <w:shd w:val="clear" w:fill="FFFFFF"/>
        </w:rPr>
        <w:t>Table 2</w:t>
      </w:r>
    </w:p>
    <w:p w14:paraId="042341DE">
      <w:pPr>
        <w:pStyle w:val="9"/>
        <w:keepNext w:val="0"/>
        <w:keepLines w:val="0"/>
        <w:widowControl/>
        <w:suppressLineNumbers w:val="0"/>
        <w:shd w:val="clear" w:fill="FFFFFF"/>
        <w:spacing w:line="480" w:lineRule="auto"/>
        <w:ind w:left="0" w:firstLine="0"/>
        <w:rPr>
          <w:rFonts w:hint="default" w:ascii="Times New Roman" w:hAnsi="Times New Roman" w:eastAsia="Segoe UI" w:cs="Times New Roman"/>
          <w:b w:val="0"/>
          <w:bCs w:val="0"/>
          <w:i w:val="0"/>
          <w:iCs w:val="0"/>
          <w:caps w:val="0"/>
          <w:color w:val="000000"/>
          <w:spacing w:val="0"/>
          <w:sz w:val="24"/>
          <w:szCs w:val="24"/>
        </w:rPr>
      </w:pPr>
      <w:r>
        <w:rPr>
          <w:rStyle w:val="10"/>
          <w:rFonts w:hint="default" w:ascii="Times New Roman" w:hAnsi="Times New Roman" w:eastAsia="Segoe UI" w:cs="Times New Roman"/>
          <w:b w:val="0"/>
          <w:bCs w:val="0"/>
          <w:i w:val="0"/>
          <w:iCs w:val="0"/>
          <w:caps w:val="0"/>
          <w:color w:val="000000"/>
          <w:spacing w:val="0"/>
          <w:sz w:val="24"/>
          <w:szCs w:val="24"/>
          <w:shd w:val="clear" w:fill="FFFFFF"/>
        </w:rPr>
        <w:t>Apple Inc. Accounting Equation at September 27, 2025</w:t>
      </w:r>
    </w:p>
    <w:p w14:paraId="150FC223">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uto"/>
        <w:ind w:left="0" w:right="0" w:firstLine="0"/>
        <w:jc w:val="left"/>
        <w:textAlignment w:val="baseline"/>
        <w:rPr>
          <w:rFonts w:hint="default" w:ascii="Times New Roman" w:hAnsi="Times New Roman" w:eastAsia="Segoe UI" w:cs="Times New Roman"/>
          <w:i w:val="0"/>
          <w:iCs w:val="0"/>
          <w:caps w:val="0"/>
          <w:color w:val="242424"/>
          <w:spacing w:val="0"/>
          <w:sz w:val="24"/>
          <w:szCs w:val="24"/>
        </w:rPr>
      </w:pPr>
      <w:r>
        <w:rPr>
          <w:rFonts w:hint="default" w:ascii="Times New Roman" w:hAnsi="Times New Roman" w:eastAsia="FluentSystemIcons" w:cs="Times New Roman"/>
          <w:i w:val="0"/>
          <w:iCs w:val="0"/>
          <w:caps w:val="0"/>
          <w:color w:val="242424"/>
          <w:spacing w:val="0"/>
          <w:kern w:val="0"/>
          <w:sz w:val="24"/>
          <w:szCs w:val="24"/>
          <w:shd w:val="clear" w:fill="FFFFFF"/>
          <w:vertAlign w:val="baseline"/>
          <w:lang w:val="en-US" w:eastAsia="zh-CN" w:bidi="ar"/>
        </w:rPr>
        <w:t></w:t>
      </w:r>
    </w:p>
    <w:tbl>
      <w:tblPr>
        <w:tblStyle w:val="6"/>
        <w:tblW w:w="0" w:type="auto"/>
        <w:tblCellSpacing w:w="15" w:type="dxa"/>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2410"/>
        <w:gridCol w:w="1396"/>
      </w:tblGrid>
      <w:tr w14:paraId="1C8536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blCellSpacing w:w="15" w:type="dxa"/>
        </w:trPr>
        <w:tc>
          <w:tcPr>
            <w:tcW w:w="0" w:type="auto"/>
            <w:shd w:val="clear" w:color="auto" w:fill="auto"/>
            <w:vAlign w:val="top"/>
          </w:tcPr>
          <w:p w14:paraId="228D8C5E">
            <w:pPr>
              <w:keepNext w:val="0"/>
              <w:keepLines w:val="0"/>
              <w:widowControl/>
              <w:suppressLineNumbers w:val="0"/>
              <w:spacing w:line="480" w:lineRule="auto"/>
              <w:jc w:val="center"/>
              <w:textAlignment w:val="baseline"/>
              <w:rPr>
                <w:rFonts w:hint="default" w:ascii="Times New Roman" w:hAnsi="Times New Roman" w:cs="Times New Roman"/>
                <w:b/>
                <w:bCs/>
                <w:i w:val="0"/>
                <w:iCs w:val="0"/>
                <w:caps w:val="0"/>
                <w:color w:val="000000"/>
                <w:spacing w:val="0"/>
                <w:sz w:val="24"/>
                <w:szCs w:val="24"/>
              </w:rPr>
            </w:pPr>
            <w:r>
              <w:rPr>
                <w:rFonts w:hint="default" w:ascii="Times New Roman" w:hAnsi="Times New Roman" w:eastAsia="SimSun" w:cs="Times New Roman"/>
                <w:b/>
                <w:bCs/>
                <w:i w:val="0"/>
                <w:iCs w:val="0"/>
                <w:caps w:val="0"/>
                <w:color w:val="000000"/>
                <w:spacing w:val="0"/>
                <w:kern w:val="0"/>
                <w:sz w:val="24"/>
                <w:szCs w:val="24"/>
                <w:vertAlign w:val="baseline"/>
                <w:lang w:val="en-US" w:eastAsia="zh-CN" w:bidi="ar"/>
              </w:rPr>
              <w:t>Component</w:t>
            </w:r>
          </w:p>
        </w:tc>
        <w:tc>
          <w:tcPr>
            <w:tcW w:w="0" w:type="auto"/>
            <w:shd w:val="clear" w:color="auto" w:fill="auto"/>
            <w:vAlign w:val="top"/>
          </w:tcPr>
          <w:p w14:paraId="7CF5C0CE">
            <w:pPr>
              <w:keepNext w:val="0"/>
              <w:keepLines w:val="0"/>
              <w:widowControl/>
              <w:suppressLineNumbers w:val="0"/>
              <w:spacing w:line="480" w:lineRule="auto"/>
              <w:jc w:val="center"/>
              <w:textAlignment w:val="baseline"/>
              <w:rPr>
                <w:rFonts w:hint="default" w:ascii="Times New Roman" w:hAnsi="Times New Roman" w:cs="Times New Roman"/>
                <w:b/>
                <w:bCs/>
                <w:i w:val="0"/>
                <w:iCs w:val="0"/>
                <w:caps w:val="0"/>
                <w:color w:val="000000"/>
                <w:spacing w:val="0"/>
                <w:sz w:val="24"/>
                <w:szCs w:val="24"/>
              </w:rPr>
            </w:pPr>
            <w:r>
              <w:rPr>
                <w:rFonts w:hint="default" w:ascii="Times New Roman" w:hAnsi="Times New Roman" w:eastAsia="SimSun" w:cs="Times New Roman"/>
                <w:b/>
                <w:bCs/>
                <w:i w:val="0"/>
                <w:iCs w:val="0"/>
                <w:caps w:val="0"/>
                <w:color w:val="000000"/>
                <w:spacing w:val="0"/>
                <w:kern w:val="0"/>
                <w:sz w:val="24"/>
                <w:szCs w:val="24"/>
                <w:vertAlign w:val="baseline"/>
                <w:lang w:val="en-US" w:eastAsia="zh-CN" w:bidi="ar"/>
              </w:rPr>
              <w:t>US$ millions</w:t>
            </w:r>
          </w:p>
        </w:tc>
      </w:tr>
      <w:tr w14:paraId="73E0EB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blCellSpacing w:w="15" w:type="dxa"/>
        </w:trPr>
        <w:tc>
          <w:tcPr>
            <w:tcW w:w="0" w:type="auto"/>
            <w:shd w:val="clear" w:color="auto" w:fill="auto"/>
            <w:vAlign w:val="top"/>
          </w:tcPr>
          <w:p w14:paraId="2369BF6E">
            <w:pPr>
              <w:keepNext w:val="0"/>
              <w:keepLines w:val="0"/>
              <w:widowControl/>
              <w:suppressLineNumbers w:val="0"/>
              <w:spacing w:line="480" w:lineRule="auto"/>
              <w:jc w:val="left"/>
              <w:textAlignment w:val="baseline"/>
              <w:rPr>
                <w:rFonts w:hint="default" w:ascii="Times New Roman" w:hAnsi="Times New Roman" w:cs="Times New Roman"/>
                <w:i w:val="0"/>
                <w:iCs w:val="0"/>
                <w:caps w:val="0"/>
                <w:color w:val="000000"/>
                <w:spacing w:val="0"/>
                <w:sz w:val="24"/>
                <w:szCs w:val="24"/>
              </w:rPr>
            </w:pPr>
            <w:r>
              <w:rPr>
                <w:rFonts w:hint="default" w:ascii="Times New Roman" w:hAnsi="Times New Roman" w:eastAsia="SimSun" w:cs="Times New Roman"/>
                <w:i w:val="0"/>
                <w:iCs w:val="0"/>
                <w:caps w:val="0"/>
                <w:color w:val="000000"/>
                <w:spacing w:val="0"/>
                <w:kern w:val="0"/>
                <w:sz w:val="24"/>
                <w:szCs w:val="24"/>
                <w:vertAlign w:val="baseline"/>
                <w:lang w:val="en-US" w:eastAsia="zh-CN" w:bidi="ar"/>
              </w:rPr>
              <w:t>Total assets</w:t>
            </w:r>
          </w:p>
        </w:tc>
        <w:tc>
          <w:tcPr>
            <w:tcW w:w="0" w:type="auto"/>
            <w:shd w:val="clear" w:color="auto" w:fill="auto"/>
            <w:vAlign w:val="top"/>
          </w:tcPr>
          <w:p w14:paraId="01AD0493">
            <w:pPr>
              <w:keepNext w:val="0"/>
              <w:keepLines w:val="0"/>
              <w:widowControl/>
              <w:suppressLineNumbers w:val="0"/>
              <w:spacing w:line="480" w:lineRule="auto"/>
              <w:jc w:val="right"/>
              <w:textAlignment w:val="baseline"/>
              <w:rPr>
                <w:rFonts w:hint="default" w:ascii="Times New Roman" w:hAnsi="Times New Roman" w:cs="Times New Roman"/>
                <w:i w:val="0"/>
                <w:iCs w:val="0"/>
                <w:caps w:val="0"/>
                <w:color w:val="000000"/>
                <w:spacing w:val="0"/>
                <w:sz w:val="24"/>
                <w:szCs w:val="24"/>
              </w:rPr>
            </w:pPr>
            <w:r>
              <w:rPr>
                <w:rStyle w:val="10"/>
                <w:rFonts w:hint="default" w:ascii="Times New Roman" w:hAnsi="Times New Roman" w:eastAsia="SimSun" w:cs="Times New Roman"/>
                <w:i w:val="0"/>
                <w:iCs w:val="0"/>
                <w:caps w:val="0"/>
                <w:color w:val="000000"/>
                <w:spacing w:val="0"/>
                <w:kern w:val="0"/>
                <w:sz w:val="24"/>
                <w:szCs w:val="24"/>
                <w:vertAlign w:val="baseline"/>
                <w:lang w:val="en-GB" w:eastAsia="zh-CN" w:bidi="ar"/>
              </w:rPr>
              <w:t>359</w:t>
            </w:r>
            <w:r>
              <w:rPr>
                <w:rStyle w:val="10"/>
                <w:rFonts w:hint="default" w:ascii="Times New Roman" w:hAnsi="Times New Roman" w:eastAsia="SimSun" w:cs="Times New Roman"/>
                <w:i w:val="0"/>
                <w:iCs w:val="0"/>
                <w:caps w:val="0"/>
                <w:color w:val="000000"/>
                <w:spacing w:val="0"/>
                <w:kern w:val="0"/>
                <w:sz w:val="24"/>
                <w:szCs w:val="24"/>
                <w:vertAlign w:val="baseline"/>
                <w:lang w:val="en-US" w:eastAsia="zh-CN" w:bidi="ar"/>
              </w:rPr>
              <w:t>,241</w:t>
            </w:r>
          </w:p>
        </w:tc>
      </w:tr>
      <w:tr w14:paraId="3A40D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blCellSpacing w:w="15" w:type="dxa"/>
        </w:trPr>
        <w:tc>
          <w:tcPr>
            <w:tcW w:w="0" w:type="auto"/>
            <w:shd w:val="clear" w:color="auto" w:fill="auto"/>
            <w:vAlign w:val="top"/>
          </w:tcPr>
          <w:p w14:paraId="5FE91351">
            <w:pPr>
              <w:keepNext w:val="0"/>
              <w:keepLines w:val="0"/>
              <w:widowControl/>
              <w:suppressLineNumbers w:val="0"/>
              <w:spacing w:line="480" w:lineRule="auto"/>
              <w:jc w:val="left"/>
              <w:textAlignment w:val="baseline"/>
              <w:rPr>
                <w:rFonts w:hint="default" w:ascii="Times New Roman" w:hAnsi="Times New Roman" w:cs="Times New Roman"/>
                <w:i w:val="0"/>
                <w:iCs w:val="0"/>
                <w:caps w:val="0"/>
                <w:color w:val="000000"/>
                <w:spacing w:val="0"/>
                <w:sz w:val="24"/>
                <w:szCs w:val="24"/>
              </w:rPr>
            </w:pPr>
            <w:r>
              <w:rPr>
                <w:rFonts w:hint="default" w:ascii="Times New Roman" w:hAnsi="Times New Roman" w:eastAsia="SimSun" w:cs="Times New Roman"/>
                <w:i w:val="0"/>
                <w:iCs w:val="0"/>
                <w:caps w:val="0"/>
                <w:color w:val="000000"/>
                <w:spacing w:val="0"/>
                <w:kern w:val="0"/>
                <w:sz w:val="24"/>
                <w:szCs w:val="24"/>
                <w:vertAlign w:val="baseline"/>
                <w:lang w:val="en-US" w:eastAsia="zh-CN" w:bidi="ar"/>
              </w:rPr>
              <w:t>Total liabilities</w:t>
            </w:r>
          </w:p>
        </w:tc>
        <w:tc>
          <w:tcPr>
            <w:tcW w:w="0" w:type="auto"/>
            <w:shd w:val="clear" w:color="auto" w:fill="auto"/>
            <w:vAlign w:val="top"/>
          </w:tcPr>
          <w:p w14:paraId="2679F4DE">
            <w:pPr>
              <w:keepNext w:val="0"/>
              <w:keepLines w:val="0"/>
              <w:widowControl/>
              <w:suppressLineNumbers w:val="0"/>
              <w:spacing w:line="480" w:lineRule="auto"/>
              <w:jc w:val="right"/>
              <w:textAlignment w:val="baseline"/>
              <w:rPr>
                <w:rFonts w:hint="default" w:ascii="Times New Roman" w:hAnsi="Times New Roman" w:cs="Times New Roman"/>
                <w:i w:val="0"/>
                <w:iCs w:val="0"/>
                <w:caps w:val="0"/>
                <w:color w:val="000000"/>
                <w:spacing w:val="0"/>
                <w:sz w:val="24"/>
                <w:szCs w:val="24"/>
              </w:rPr>
            </w:pPr>
            <w:r>
              <w:rPr>
                <w:rStyle w:val="10"/>
                <w:rFonts w:hint="default" w:ascii="Times New Roman" w:hAnsi="Times New Roman" w:eastAsia="SimSun" w:cs="Times New Roman"/>
                <w:i w:val="0"/>
                <w:iCs w:val="0"/>
                <w:caps w:val="0"/>
                <w:color w:val="000000"/>
                <w:spacing w:val="0"/>
                <w:kern w:val="0"/>
                <w:sz w:val="24"/>
                <w:szCs w:val="24"/>
                <w:vertAlign w:val="baseline"/>
                <w:lang w:val="en-US" w:eastAsia="zh-CN" w:bidi="ar"/>
              </w:rPr>
              <w:t>285,508</w:t>
            </w:r>
          </w:p>
        </w:tc>
      </w:tr>
      <w:tr w14:paraId="1F21F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blCellSpacing w:w="15" w:type="dxa"/>
        </w:trPr>
        <w:tc>
          <w:tcPr>
            <w:tcW w:w="0" w:type="auto"/>
            <w:shd w:val="clear" w:color="auto" w:fill="auto"/>
            <w:vAlign w:val="top"/>
          </w:tcPr>
          <w:p w14:paraId="47F4D1FA">
            <w:pPr>
              <w:keepNext w:val="0"/>
              <w:keepLines w:val="0"/>
              <w:widowControl/>
              <w:suppressLineNumbers w:val="0"/>
              <w:spacing w:line="480" w:lineRule="auto"/>
              <w:jc w:val="left"/>
              <w:textAlignment w:val="baseline"/>
              <w:rPr>
                <w:rFonts w:hint="default" w:ascii="Times New Roman" w:hAnsi="Times New Roman" w:cs="Times New Roman"/>
                <w:i w:val="0"/>
                <w:iCs w:val="0"/>
                <w:caps w:val="0"/>
                <w:color w:val="000000"/>
                <w:spacing w:val="0"/>
                <w:sz w:val="24"/>
                <w:szCs w:val="24"/>
              </w:rPr>
            </w:pPr>
            <w:r>
              <w:rPr>
                <w:rFonts w:hint="default" w:ascii="Times New Roman" w:hAnsi="Times New Roman" w:eastAsia="SimSun" w:cs="Times New Roman"/>
                <w:i w:val="0"/>
                <w:iCs w:val="0"/>
                <w:caps w:val="0"/>
                <w:color w:val="000000"/>
                <w:spacing w:val="0"/>
                <w:kern w:val="0"/>
                <w:sz w:val="24"/>
                <w:szCs w:val="24"/>
                <w:vertAlign w:val="baseline"/>
                <w:lang w:val="en-US" w:eastAsia="zh-CN" w:bidi="ar"/>
              </w:rPr>
              <w:t>Shareholders' equity</w:t>
            </w:r>
          </w:p>
        </w:tc>
        <w:tc>
          <w:tcPr>
            <w:tcW w:w="0" w:type="auto"/>
            <w:shd w:val="clear" w:color="auto" w:fill="auto"/>
            <w:vAlign w:val="top"/>
          </w:tcPr>
          <w:p w14:paraId="63396999">
            <w:pPr>
              <w:keepNext w:val="0"/>
              <w:keepLines w:val="0"/>
              <w:widowControl/>
              <w:suppressLineNumbers w:val="0"/>
              <w:spacing w:line="480" w:lineRule="auto"/>
              <w:jc w:val="right"/>
              <w:textAlignment w:val="baseline"/>
              <w:rPr>
                <w:rFonts w:hint="default" w:ascii="Times New Roman" w:hAnsi="Times New Roman" w:cs="Times New Roman"/>
                <w:i w:val="0"/>
                <w:iCs w:val="0"/>
                <w:caps w:val="0"/>
                <w:color w:val="000000"/>
                <w:spacing w:val="0"/>
                <w:sz w:val="24"/>
                <w:szCs w:val="24"/>
              </w:rPr>
            </w:pPr>
            <w:r>
              <w:rPr>
                <w:rStyle w:val="10"/>
                <w:rFonts w:hint="default" w:ascii="Times New Roman" w:hAnsi="Times New Roman" w:eastAsia="SimSun" w:cs="Times New Roman"/>
                <w:i w:val="0"/>
                <w:iCs w:val="0"/>
                <w:caps w:val="0"/>
                <w:color w:val="000000"/>
                <w:spacing w:val="0"/>
                <w:kern w:val="0"/>
                <w:sz w:val="24"/>
                <w:szCs w:val="24"/>
                <w:vertAlign w:val="baseline"/>
                <w:lang w:val="en-US" w:eastAsia="zh-CN" w:bidi="ar"/>
              </w:rPr>
              <w:t>73,733</w:t>
            </w:r>
          </w:p>
        </w:tc>
      </w:tr>
      <w:tr w14:paraId="0BE730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blCellSpacing w:w="15" w:type="dxa"/>
        </w:trPr>
        <w:tc>
          <w:tcPr>
            <w:tcW w:w="0" w:type="auto"/>
            <w:shd w:val="clear" w:color="auto" w:fill="auto"/>
            <w:vAlign w:val="top"/>
          </w:tcPr>
          <w:p w14:paraId="42AC5BB3">
            <w:pPr>
              <w:keepNext w:val="0"/>
              <w:keepLines w:val="0"/>
              <w:widowControl/>
              <w:suppressLineNumbers w:val="0"/>
              <w:spacing w:line="480" w:lineRule="auto"/>
              <w:jc w:val="left"/>
              <w:textAlignment w:val="baseline"/>
              <w:rPr>
                <w:rFonts w:hint="default" w:ascii="Times New Roman" w:hAnsi="Times New Roman" w:cs="Times New Roman"/>
                <w:i w:val="0"/>
                <w:iCs w:val="0"/>
                <w:caps w:val="0"/>
                <w:color w:val="000000"/>
                <w:spacing w:val="0"/>
                <w:sz w:val="24"/>
                <w:szCs w:val="24"/>
              </w:rPr>
            </w:pPr>
            <w:r>
              <w:rPr>
                <w:rFonts w:hint="default" w:ascii="Times New Roman" w:hAnsi="Times New Roman" w:eastAsia="SimSun" w:cs="Times New Roman"/>
                <w:i w:val="0"/>
                <w:iCs w:val="0"/>
                <w:caps w:val="0"/>
                <w:color w:val="000000"/>
                <w:spacing w:val="0"/>
                <w:kern w:val="0"/>
                <w:sz w:val="24"/>
                <w:szCs w:val="24"/>
                <w:vertAlign w:val="baseline"/>
                <w:lang w:val="en-US" w:eastAsia="zh-CN" w:bidi="ar"/>
              </w:rPr>
              <w:t>Total liabilities + equity</w:t>
            </w:r>
          </w:p>
        </w:tc>
        <w:tc>
          <w:tcPr>
            <w:tcW w:w="0" w:type="auto"/>
            <w:shd w:val="clear" w:color="auto" w:fill="auto"/>
            <w:vAlign w:val="top"/>
          </w:tcPr>
          <w:p w14:paraId="63F92B0F">
            <w:pPr>
              <w:keepNext w:val="0"/>
              <w:keepLines w:val="0"/>
              <w:widowControl/>
              <w:suppressLineNumbers w:val="0"/>
              <w:spacing w:line="480" w:lineRule="auto"/>
              <w:jc w:val="right"/>
              <w:textAlignment w:val="baseline"/>
              <w:rPr>
                <w:rFonts w:hint="default" w:ascii="Times New Roman" w:hAnsi="Times New Roman" w:cs="Times New Roman"/>
                <w:i w:val="0"/>
                <w:iCs w:val="0"/>
                <w:caps w:val="0"/>
                <w:color w:val="000000"/>
                <w:spacing w:val="0"/>
                <w:sz w:val="24"/>
                <w:szCs w:val="24"/>
              </w:rPr>
            </w:pPr>
            <w:r>
              <w:rPr>
                <w:rStyle w:val="10"/>
                <w:rFonts w:hint="default" w:ascii="Times New Roman" w:hAnsi="Times New Roman" w:eastAsia="SimSun" w:cs="Times New Roman"/>
                <w:i w:val="0"/>
                <w:iCs w:val="0"/>
                <w:caps w:val="0"/>
                <w:color w:val="000000"/>
                <w:spacing w:val="0"/>
                <w:kern w:val="0"/>
                <w:sz w:val="24"/>
                <w:szCs w:val="24"/>
                <w:vertAlign w:val="baseline"/>
                <w:lang w:val="en-US" w:eastAsia="zh-CN" w:bidi="ar"/>
              </w:rPr>
              <w:t>359,241</w:t>
            </w:r>
          </w:p>
        </w:tc>
      </w:tr>
    </w:tbl>
    <w:p w14:paraId="5B85223D">
      <w:pPr>
        <w:pStyle w:val="9"/>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24"/>
          <w:szCs w:val="24"/>
        </w:rPr>
      </w:pPr>
      <w:r>
        <w:rPr>
          <w:rStyle w:val="7"/>
          <w:rFonts w:hint="default" w:ascii="Times New Roman" w:hAnsi="Times New Roman" w:eastAsia="Segoe UI" w:cs="Times New Roman"/>
          <w:i w:val="0"/>
          <w:iCs w:val="0"/>
          <w:caps w:val="0"/>
          <w:color w:val="000000"/>
          <w:spacing w:val="0"/>
          <w:sz w:val="24"/>
          <w:szCs w:val="24"/>
          <w:shd w:val="clear" w:fill="FFFFFF"/>
        </w:rPr>
        <w:t>Source: Apple Inc. (2025).</w:t>
      </w:r>
      <w:r>
        <w:rPr>
          <w:rFonts w:hint="default" w:ascii="Times New Roman" w:hAnsi="Times New Roman" w:eastAsia="Segoe UI" w:cs="Times New Roman"/>
          <w:i w:val="0"/>
          <w:iCs w:val="0"/>
          <w:caps w:val="0"/>
          <w:color w:val="000000"/>
          <w:spacing w:val="0"/>
          <w:sz w:val="24"/>
          <w:szCs w:val="24"/>
          <w:shd w:val="clear" w:fill="FFFFFF"/>
        </w:rPr>
        <w:t> </w:t>
      </w:r>
    </w:p>
    <w:p w14:paraId="285C057C">
      <w:pPr>
        <w:pStyle w:val="9"/>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24"/>
          <w:szCs w:val="24"/>
        </w:rPr>
      </w:pPr>
      <w:r>
        <w:rPr>
          <w:rFonts w:hint="default" w:ascii="Times New Roman" w:hAnsi="Times New Roman" w:eastAsia="Segoe UI" w:cs="Times New Roman"/>
          <w:i w:val="0"/>
          <w:iCs w:val="0"/>
          <w:caps w:val="0"/>
          <w:color w:val="000000"/>
          <w:spacing w:val="0"/>
          <w:sz w:val="24"/>
          <w:szCs w:val="24"/>
          <w:shd w:val="clear" w:fill="FFFFFF"/>
        </w:rPr>
        <w:t>The calculation is:</w:t>
      </w:r>
    </w:p>
    <w:p w14:paraId="5A008A16">
      <w:pPr>
        <w:pStyle w:val="9"/>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24"/>
          <w:szCs w:val="24"/>
        </w:rPr>
      </w:pPr>
      <w:r>
        <w:rPr>
          <w:rStyle w:val="10"/>
          <w:rFonts w:hint="default" w:ascii="Times New Roman" w:hAnsi="Times New Roman" w:eastAsia="Segoe UI" w:cs="Times New Roman"/>
          <w:i w:val="0"/>
          <w:iCs w:val="0"/>
          <w:caps w:val="0"/>
          <w:color w:val="000000"/>
          <w:spacing w:val="0"/>
          <w:sz w:val="24"/>
          <w:szCs w:val="24"/>
          <w:shd w:val="clear" w:fill="FFFFFF"/>
        </w:rPr>
        <w:t>Assets = Liabilities + Equity</w:t>
      </w:r>
    </w:p>
    <w:p w14:paraId="753A91FF">
      <w:pPr>
        <w:pStyle w:val="9"/>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24"/>
          <w:szCs w:val="24"/>
        </w:rPr>
      </w:pPr>
      <w:r>
        <w:rPr>
          <w:rStyle w:val="10"/>
          <w:rFonts w:hint="default" w:ascii="Times New Roman" w:hAnsi="Times New Roman" w:eastAsia="Segoe UI" w:cs="Times New Roman"/>
          <w:i w:val="0"/>
          <w:iCs w:val="0"/>
          <w:caps w:val="0"/>
          <w:color w:val="000000"/>
          <w:spacing w:val="0"/>
          <w:sz w:val="24"/>
          <w:szCs w:val="24"/>
          <w:shd w:val="clear" w:fill="FFFFFF"/>
        </w:rPr>
        <w:t>$359,241 million = $285,508 million + $73,733 million</w:t>
      </w:r>
    </w:p>
    <w:p w14:paraId="3814E79A">
      <w:pPr>
        <w:pStyle w:val="9"/>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24"/>
          <w:szCs w:val="24"/>
        </w:rPr>
      </w:pPr>
      <w:r>
        <w:rPr>
          <w:rFonts w:hint="default" w:ascii="Times New Roman" w:hAnsi="Times New Roman" w:eastAsia="Segoe UI" w:cs="Times New Roman"/>
          <w:i w:val="0"/>
          <w:iCs w:val="0"/>
          <w:caps w:val="0"/>
          <w:color w:val="000000"/>
          <w:spacing w:val="0"/>
          <w:sz w:val="24"/>
          <w:szCs w:val="24"/>
          <w:shd w:val="clear" w:fill="FFFFFF"/>
        </w:rPr>
        <w:t>Therefore:</w:t>
      </w:r>
    </w:p>
    <w:p w14:paraId="51004195">
      <w:pPr>
        <w:pStyle w:val="9"/>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24"/>
          <w:szCs w:val="24"/>
        </w:rPr>
      </w:pPr>
      <w:r>
        <w:rPr>
          <w:rStyle w:val="10"/>
          <w:rFonts w:hint="default" w:ascii="Times New Roman" w:hAnsi="Times New Roman" w:eastAsia="Segoe UI" w:cs="Times New Roman"/>
          <w:i w:val="0"/>
          <w:iCs w:val="0"/>
          <w:caps w:val="0"/>
          <w:color w:val="000000"/>
          <w:spacing w:val="0"/>
          <w:sz w:val="24"/>
          <w:szCs w:val="24"/>
          <w:shd w:val="clear" w:fill="FFFFFF"/>
        </w:rPr>
        <w:t>$359,241 million = $359,241 million</w:t>
      </w:r>
    </w:p>
    <w:p w14:paraId="0B885E90">
      <w:pPr>
        <w:pStyle w:val="9"/>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24"/>
          <w:szCs w:val="24"/>
        </w:rPr>
      </w:pPr>
      <w:r>
        <w:rPr>
          <w:rFonts w:hint="default" w:ascii="Times New Roman" w:hAnsi="Times New Roman" w:eastAsia="Segoe UI" w:cs="Times New Roman"/>
          <w:i w:val="0"/>
          <w:iCs w:val="0"/>
          <w:caps w:val="0"/>
          <w:color w:val="000000"/>
          <w:spacing w:val="0"/>
          <w:sz w:val="24"/>
          <w:szCs w:val="24"/>
          <w:shd w:val="clear" w:fill="FFFFFF"/>
        </w:rPr>
        <w:t>The equation balances exactly. This provides empirical evidence that the fundamental accounting relationship remains applicable to a large multinational corporation.</w:t>
      </w:r>
    </w:p>
    <w:p w14:paraId="57BF1F53">
      <w:pPr>
        <w:pStyle w:val="9"/>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24"/>
          <w:szCs w:val="24"/>
        </w:rPr>
      </w:pPr>
      <w:r>
        <w:rPr>
          <w:rFonts w:hint="default" w:ascii="Times New Roman" w:hAnsi="Times New Roman" w:eastAsia="Segoe UI" w:cs="Times New Roman"/>
          <w:i w:val="0"/>
          <w:iCs w:val="0"/>
          <w:caps w:val="0"/>
          <w:color w:val="000000"/>
          <w:spacing w:val="0"/>
          <w:sz w:val="24"/>
          <w:szCs w:val="24"/>
          <w:shd w:val="clear" w:fill="FFFFFF"/>
        </w:rPr>
        <w:t>The data also demonstrate that approximately 79.5% of Apple's assets were financed through liabilities, with the remaining portion represented by shareholders' equity. This percentage is calculated as total liabilities divided by total assets. The calculation is:</w:t>
      </w:r>
    </w:p>
    <w:p w14:paraId="46C7C554">
      <w:pPr>
        <w:pStyle w:val="9"/>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24"/>
          <w:szCs w:val="24"/>
        </w:rPr>
      </w:pPr>
      <w:r>
        <w:rPr>
          <w:rStyle w:val="10"/>
          <w:rFonts w:hint="default" w:ascii="Times New Roman" w:hAnsi="Times New Roman" w:eastAsia="Segoe UI" w:cs="Times New Roman"/>
          <w:i w:val="0"/>
          <w:iCs w:val="0"/>
          <w:caps w:val="0"/>
          <w:color w:val="000000"/>
          <w:spacing w:val="0"/>
          <w:sz w:val="24"/>
          <w:szCs w:val="24"/>
          <w:shd w:val="clear" w:fill="FFFFFF"/>
        </w:rPr>
        <w:t>$285,508 ÷ $359,241 × 100 ≈ 79.5%</w:t>
      </w:r>
    </w:p>
    <w:p w14:paraId="2B663E87">
      <w:pPr>
        <w:pStyle w:val="9"/>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24"/>
          <w:szCs w:val="24"/>
        </w:rPr>
      </w:pPr>
      <w:r>
        <w:rPr>
          <w:rFonts w:hint="default" w:ascii="Times New Roman" w:hAnsi="Times New Roman" w:eastAsia="Segoe UI" w:cs="Times New Roman"/>
          <w:i w:val="0"/>
          <w:iCs w:val="0"/>
          <w:caps w:val="0"/>
          <w:color w:val="000000"/>
          <w:spacing w:val="0"/>
          <w:sz w:val="24"/>
          <w:szCs w:val="24"/>
          <w:shd w:val="clear" w:fill="FFFFFF"/>
        </w:rPr>
        <w:t>The remaining approximately 20.5% represents shareholders' equity relative to total assets.</w:t>
      </w:r>
    </w:p>
    <w:p w14:paraId="3EEF9E8B">
      <w:pPr>
        <w:pStyle w:val="9"/>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24"/>
          <w:szCs w:val="24"/>
        </w:rPr>
      </w:pPr>
      <w:r>
        <w:rPr>
          <w:rFonts w:hint="default" w:ascii="Times New Roman" w:hAnsi="Times New Roman" w:eastAsia="Segoe UI" w:cs="Times New Roman"/>
          <w:i w:val="0"/>
          <w:iCs w:val="0"/>
          <w:caps w:val="0"/>
          <w:color w:val="000000"/>
          <w:spacing w:val="0"/>
          <w:sz w:val="24"/>
          <w:szCs w:val="24"/>
          <w:shd w:val="clear" w:fill="FFFFFF"/>
        </w:rPr>
        <w:t>This does not mean that liabilities are necessarily undesirable. Liabilities can provide financing that allows a company to operate and invest without relying exclusively on equity capital. However, the level and structure of liabilities are important to users assessing financial risk and capital structure.</w:t>
      </w:r>
    </w:p>
    <w:p w14:paraId="4BCAD362">
      <w:pPr>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spacing w:val="0"/>
          <w:sz w:val="24"/>
          <w:szCs w:val="24"/>
        </w:rPr>
      </w:pPr>
    </w:p>
    <w:p w14:paraId="7D87455B">
      <w:pPr>
        <w:pStyle w:val="3"/>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36"/>
          <w:szCs w:val="36"/>
        </w:rPr>
      </w:pPr>
      <w:r>
        <w:rPr>
          <w:rFonts w:hint="default" w:ascii="Times New Roman" w:hAnsi="Times New Roman" w:eastAsia="Segoe UI" w:cs="Times New Roman"/>
          <w:i w:val="0"/>
          <w:iCs w:val="0"/>
          <w:caps w:val="0"/>
          <w:color w:val="000000"/>
          <w:spacing w:val="0"/>
          <w:sz w:val="36"/>
          <w:szCs w:val="36"/>
          <w:shd w:val="clear" w:fill="FFFFFF"/>
        </w:rPr>
        <w:t>4.3 Analysis of Apple's Balance Sheet</w:t>
      </w:r>
    </w:p>
    <w:p w14:paraId="578E85D7">
      <w:pPr>
        <w:pStyle w:val="9"/>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24"/>
          <w:szCs w:val="24"/>
        </w:rPr>
      </w:pPr>
      <w:r>
        <w:rPr>
          <w:rFonts w:hint="default" w:ascii="Times New Roman" w:hAnsi="Times New Roman" w:eastAsia="Segoe UI" w:cs="Times New Roman"/>
          <w:i w:val="0"/>
          <w:iCs w:val="0"/>
          <w:caps w:val="0"/>
          <w:color w:val="000000"/>
          <w:spacing w:val="0"/>
          <w:sz w:val="24"/>
          <w:szCs w:val="24"/>
          <w:shd w:val="clear" w:fill="FFFFFF"/>
        </w:rPr>
        <w:t>Apple's balance sheet demonstrates the composition of the company's economic resources and financing structure.</w:t>
      </w:r>
    </w:p>
    <w:p w14:paraId="39136783">
      <w:pPr>
        <w:pStyle w:val="4"/>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24"/>
          <w:szCs w:val="24"/>
        </w:rPr>
      </w:pPr>
      <w:r>
        <w:rPr>
          <w:rFonts w:hint="default" w:ascii="Times New Roman" w:hAnsi="Times New Roman" w:eastAsia="Segoe UI" w:cs="Times New Roman"/>
          <w:i w:val="0"/>
          <w:iCs w:val="0"/>
          <w:caps w:val="0"/>
          <w:color w:val="000000"/>
          <w:spacing w:val="0"/>
          <w:sz w:val="24"/>
          <w:szCs w:val="24"/>
          <w:shd w:val="clear" w:fill="FFFFFF"/>
        </w:rPr>
        <w:t>Table 3</w:t>
      </w:r>
    </w:p>
    <w:p w14:paraId="2994C5F9">
      <w:pPr>
        <w:pStyle w:val="9"/>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24"/>
          <w:szCs w:val="24"/>
        </w:rPr>
      </w:pPr>
      <w:r>
        <w:rPr>
          <w:rStyle w:val="10"/>
          <w:rFonts w:hint="default" w:ascii="Times New Roman" w:hAnsi="Times New Roman" w:eastAsia="Segoe UI" w:cs="Times New Roman"/>
          <w:i w:val="0"/>
          <w:iCs w:val="0"/>
          <w:caps w:val="0"/>
          <w:color w:val="000000"/>
          <w:spacing w:val="0"/>
          <w:sz w:val="24"/>
          <w:szCs w:val="24"/>
          <w:shd w:val="clear" w:fill="FFFFFF"/>
        </w:rPr>
        <w:t>Selected Apple Balance Sheet Figures</w:t>
      </w:r>
    </w:p>
    <w:p w14:paraId="27D442AF">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uto"/>
        <w:ind w:left="0" w:right="0" w:firstLine="0"/>
        <w:jc w:val="left"/>
        <w:textAlignment w:val="baseline"/>
        <w:rPr>
          <w:rFonts w:hint="default" w:ascii="Times New Roman" w:hAnsi="Times New Roman" w:eastAsia="Segoe UI" w:cs="Times New Roman"/>
          <w:i w:val="0"/>
          <w:iCs w:val="0"/>
          <w:caps w:val="0"/>
          <w:color w:val="242424"/>
          <w:spacing w:val="0"/>
          <w:sz w:val="24"/>
          <w:szCs w:val="24"/>
        </w:rPr>
      </w:pPr>
      <w:r>
        <w:rPr>
          <w:rFonts w:hint="default" w:ascii="Times New Roman" w:hAnsi="Times New Roman" w:eastAsia="FluentSystemIcons" w:cs="Times New Roman"/>
          <w:i w:val="0"/>
          <w:iCs w:val="0"/>
          <w:caps w:val="0"/>
          <w:color w:val="242424"/>
          <w:spacing w:val="0"/>
          <w:kern w:val="0"/>
          <w:sz w:val="24"/>
          <w:szCs w:val="24"/>
          <w:shd w:val="clear" w:fill="FFFFFF"/>
          <w:vertAlign w:val="baseline"/>
          <w:lang w:val="en-US" w:eastAsia="zh-CN" w:bidi="ar"/>
        </w:rPr>
        <w:t></w:t>
      </w:r>
    </w:p>
    <w:tbl>
      <w:tblPr>
        <w:tblStyle w:val="6"/>
        <w:tblW w:w="0" w:type="auto"/>
        <w:tblCellSpacing w:w="15" w:type="dxa"/>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3002"/>
        <w:gridCol w:w="1180"/>
        <w:gridCol w:w="1195"/>
      </w:tblGrid>
      <w:tr w14:paraId="4D2A03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blCellSpacing w:w="15" w:type="dxa"/>
        </w:trPr>
        <w:tc>
          <w:tcPr>
            <w:tcW w:w="0" w:type="auto"/>
            <w:shd w:val="clear" w:color="auto" w:fill="auto"/>
            <w:vAlign w:val="top"/>
          </w:tcPr>
          <w:p w14:paraId="03ED5AD2">
            <w:pPr>
              <w:keepNext w:val="0"/>
              <w:keepLines w:val="0"/>
              <w:widowControl/>
              <w:suppressLineNumbers w:val="0"/>
              <w:spacing w:line="480" w:lineRule="auto"/>
              <w:jc w:val="center"/>
              <w:textAlignment w:val="baseline"/>
              <w:rPr>
                <w:rFonts w:hint="default" w:ascii="Times New Roman" w:hAnsi="Times New Roman" w:cs="Times New Roman"/>
                <w:b/>
                <w:bCs/>
                <w:i w:val="0"/>
                <w:iCs w:val="0"/>
                <w:caps w:val="0"/>
                <w:color w:val="000000"/>
                <w:spacing w:val="0"/>
                <w:sz w:val="24"/>
                <w:szCs w:val="24"/>
              </w:rPr>
            </w:pPr>
            <w:r>
              <w:rPr>
                <w:rFonts w:hint="default" w:ascii="Times New Roman" w:hAnsi="Times New Roman" w:eastAsia="SimSun" w:cs="Times New Roman"/>
                <w:b/>
                <w:bCs/>
                <w:i w:val="0"/>
                <w:iCs w:val="0"/>
                <w:caps w:val="0"/>
                <w:color w:val="000000"/>
                <w:spacing w:val="0"/>
                <w:kern w:val="0"/>
                <w:sz w:val="24"/>
                <w:szCs w:val="24"/>
                <w:vertAlign w:val="baseline"/>
                <w:lang w:val="en-US" w:eastAsia="zh-CN" w:bidi="ar"/>
              </w:rPr>
              <w:t>Item</w:t>
            </w:r>
          </w:p>
        </w:tc>
        <w:tc>
          <w:tcPr>
            <w:tcW w:w="0" w:type="auto"/>
            <w:shd w:val="clear" w:color="auto" w:fill="auto"/>
            <w:vAlign w:val="top"/>
          </w:tcPr>
          <w:p w14:paraId="03210844">
            <w:pPr>
              <w:keepNext w:val="0"/>
              <w:keepLines w:val="0"/>
              <w:widowControl/>
              <w:suppressLineNumbers w:val="0"/>
              <w:spacing w:line="480" w:lineRule="auto"/>
              <w:jc w:val="center"/>
              <w:textAlignment w:val="baseline"/>
              <w:rPr>
                <w:rFonts w:hint="default" w:ascii="Times New Roman" w:hAnsi="Times New Roman" w:cs="Times New Roman"/>
                <w:b/>
                <w:bCs/>
                <w:i w:val="0"/>
                <w:iCs w:val="0"/>
                <w:caps w:val="0"/>
                <w:color w:val="000000"/>
                <w:spacing w:val="0"/>
                <w:sz w:val="24"/>
                <w:szCs w:val="24"/>
              </w:rPr>
            </w:pPr>
            <w:r>
              <w:rPr>
                <w:rFonts w:hint="default" w:ascii="Times New Roman" w:hAnsi="Times New Roman" w:eastAsia="SimSun" w:cs="Times New Roman"/>
                <w:b/>
                <w:bCs/>
                <w:i w:val="0"/>
                <w:iCs w:val="0"/>
                <w:caps w:val="0"/>
                <w:color w:val="000000"/>
                <w:spacing w:val="0"/>
                <w:kern w:val="0"/>
                <w:sz w:val="24"/>
                <w:szCs w:val="24"/>
                <w:vertAlign w:val="baseline"/>
                <w:lang w:val="en-US" w:eastAsia="zh-CN" w:bidi="ar"/>
              </w:rPr>
              <w:t>2025</w:t>
            </w:r>
          </w:p>
        </w:tc>
        <w:tc>
          <w:tcPr>
            <w:tcW w:w="0" w:type="auto"/>
            <w:shd w:val="clear" w:color="auto" w:fill="auto"/>
            <w:vAlign w:val="top"/>
          </w:tcPr>
          <w:p w14:paraId="0A100C32">
            <w:pPr>
              <w:keepNext w:val="0"/>
              <w:keepLines w:val="0"/>
              <w:widowControl/>
              <w:suppressLineNumbers w:val="0"/>
              <w:spacing w:line="480" w:lineRule="auto"/>
              <w:jc w:val="center"/>
              <w:textAlignment w:val="baseline"/>
              <w:rPr>
                <w:rFonts w:hint="default" w:ascii="Times New Roman" w:hAnsi="Times New Roman" w:cs="Times New Roman"/>
                <w:b/>
                <w:bCs/>
                <w:i w:val="0"/>
                <w:iCs w:val="0"/>
                <w:caps w:val="0"/>
                <w:color w:val="000000"/>
                <w:spacing w:val="0"/>
                <w:sz w:val="24"/>
                <w:szCs w:val="24"/>
              </w:rPr>
            </w:pPr>
            <w:r>
              <w:rPr>
                <w:rFonts w:hint="default" w:ascii="Times New Roman" w:hAnsi="Times New Roman" w:eastAsia="SimSun" w:cs="Times New Roman"/>
                <w:b/>
                <w:bCs/>
                <w:i w:val="0"/>
                <w:iCs w:val="0"/>
                <w:caps w:val="0"/>
                <w:color w:val="000000"/>
                <w:spacing w:val="0"/>
                <w:kern w:val="0"/>
                <w:sz w:val="24"/>
                <w:szCs w:val="24"/>
                <w:vertAlign w:val="baseline"/>
                <w:lang w:val="en-US" w:eastAsia="zh-CN" w:bidi="ar"/>
              </w:rPr>
              <w:t>2024</w:t>
            </w:r>
          </w:p>
        </w:tc>
      </w:tr>
      <w:tr w14:paraId="7E07CB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blCellSpacing w:w="15" w:type="dxa"/>
        </w:trPr>
        <w:tc>
          <w:tcPr>
            <w:tcW w:w="0" w:type="auto"/>
            <w:shd w:val="clear" w:color="auto" w:fill="auto"/>
            <w:vAlign w:val="top"/>
          </w:tcPr>
          <w:p w14:paraId="1257DC58">
            <w:pPr>
              <w:keepNext w:val="0"/>
              <w:keepLines w:val="0"/>
              <w:widowControl/>
              <w:suppressLineNumbers w:val="0"/>
              <w:spacing w:line="480" w:lineRule="auto"/>
              <w:jc w:val="left"/>
              <w:textAlignment w:val="baseline"/>
              <w:rPr>
                <w:rFonts w:hint="default" w:ascii="Times New Roman" w:hAnsi="Times New Roman" w:cs="Times New Roman"/>
                <w:i w:val="0"/>
                <w:iCs w:val="0"/>
                <w:caps w:val="0"/>
                <w:color w:val="000000"/>
                <w:spacing w:val="0"/>
                <w:sz w:val="24"/>
                <w:szCs w:val="24"/>
              </w:rPr>
            </w:pPr>
            <w:r>
              <w:rPr>
                <w:rFonts w:hint="default" w:ascii="Times New Roman" w:hAnsi="Times New Roman" w:eastAsia="SimSun" w:cs="Times New Roman"/>
                <w:i w:val="0"/>
                <w:iCs w:val="0"/>
                <w:caps w:val="0"/>
                <w:color w:val="000000"/>
                <w:spacing w:val="0"/>
                <w:kern w:val="0"/>
                <w:sz w:val="24"/>
                <w:szCs w:val="24"/>
                <w:vertAlign w:val="baseline"/>
                <w:lang w:val="en-US" w:eastAsia="zh-CN" w:bidi="ar"/>
              </w:rPr>
              <w:t>Cash and cash equivalents</w:t>
            </w:r>
          </w:p>
        </w:tc>
        <w:tc>
          <w:tcPr>
            <w:tcW w:w="0" w:type="auto"/>
            <w:shd w:val="clear" w:color="auto" w:fill="auto"/>
            <w:vAlign w:val="top"/>
          </w:tcPr>
          <w:p w14:paraId="06BC789F">
            <w:pPr>
              <w:keepNext w:val="0"/>
              <w:keepLines w:val="0"/>
              <w:widowControl/>
              <w:suppressLineNumbers w:val="0"/>
              <w:spacing w:line="480" w:lineRule="auto"/>
              <w:jc w:val="right"/>
              <w:textAlignment w:val="baseline"/>
              <w:rPr>
                <w:rFonts w:hint="default" w:ascii="Times New Roman" w:hAnsi="Times New Roman" w:cs="Times New Roman"/>
                <w:i w:val="0"/>
                <w:iCs w:val="0"/>
                <w:caps w:val="0"/>
                <w:color w:val="000000"/>
                <w:spacing w:val="0"/>
                <w:sz w:val="24"/>
                <w:szCs w:val="24"/>
              </w:rPr>
            </w:pPr>
            <w:r>
              <w:rPr>
                <w:rFonts w:hint="default" w:ascii="Times New Roman" w:hAnsi="Times New Roman" w:eastAsia="SimSun" w:cs="Times New Roman"/>
                <w:i w:val="0"/>
                <w:iCs w:val="0"/>
                <w:caps w:val="0"/>
                <w:color w:val="000000"/>
                <w:spacing w:val="0"/>
                <w:kern w:val="0"/>
                <w:sz w:val="24"/>
                <w:szCs w:val="24"/>
                <w:vertAlign w:val="baseline"/>
                <w:lang w:val="en-US" w:eastAsia="zh-CN" w:bidi="ar"/>
              </w:rPr>
              <w:t>$35,934m</w:t>
            </w:r>
          </w:p>
        </w:tc>
        <w:tc>
          <w:tcPr>
            <w:tcW w:w="0" w:type="auto"/>
            <w:shd w:val="clear" w:color="auto" w:fill="auto"/>
            <w:vAlign w:val="top"/>
          </w:tcPr>
          <w:p w14:paraId="3251282F">
            <w:pPr>
              <w:keepNext w:val="0"/>
              <w:keepLines w:val="0"/>
              <w:widowControl/>
              <w:suppressLineNumbers w:val="0"/>
              <w:spacing w:line="480" w:lineRule="auto"/>
              <w:jc w:val="right"/>
              <w:textAlignment w:val="baseline"/>
              <w:rPr>
                <w:rFonts w:hint="default" w:ascii="Times New Roman" w:hAnsi="Times New Roman" w:cs="Times New Roman"/>
                <w:i w:val="0"/>
                <w:iCs w:val="0"/>
                <w:caps w:val="0"/>
                <w:color w:val="000000"/>
                <w:spacing w:val="0"/>
                <w:sz w:val="24"/>
                <w:szCs w:val="24"/>
              </w:rPr>
            </w:pPr>
            <w:r>
              <w:rPr>
                <w:rFonts w:hint="default" w:ascii="Times New Roman" w:hAnsi="Times New Roman" w:eastAsia="SimSun" w:cs="Times New Roman"/>
                <w:i w:val="0"/>
                <w:iCs w:val="0"/>
                <w:caps w:val="0"/>
                <w:color w:val="000000"/>
                <w:spacing w:val="0"/>
                <w:kern w:val="0"/>
                <w:sz w:val="24"/>
                <w:szCs w:val="24"/>
                <w:vertAlign w:val="baseline"/>
                <w:lang w:val="en-US" w:eastAsia="zh-CN" w:bidi="ar"/>
              </w:rPr>
              <w:t>$29,943m</w:t>
            </w:r>
          </w:p>
        </w:tc>
      </w:tr>
      <w:tr w14:paraId="3B095F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blCellSpacing w:w="15" w:type="dxa"/>
        </w:trPr>
        <w:tc>
          <w:tcPr>
            <w:tcW w:w="0" w:type="auto"/>
            <w:shd w:val="clear" w:color="auto" w:fill="auto"/>
            <w:vAlign w:val="top"/>
          </w:tcPr>
          <w:p w14:paraId="66F859E6">
            <w:pPr>
              <w:keepNext w:val="0"/>
              <w:keepLines w:val="0"/>
              <w:widowControl/>
              <w:suppressLineNumbers w:val="0"/>
              <w:spacing w:line="480" w:lineRule="auto"/>
              <w:jc w:val="left"/>
              <w:textAlignment w:val="baseline"/>
              <w:rPr>
                <w:rFonts w:hint="default" w:ascii="Times New Roman" w:hAnsi="Times New Roman" w:cs="Times New Roman"/>
                <w:i w:val="0"/>
                <w:iCs w:val="0"/>
                <w:caps w:val="0"/>
                <w:color w:val="000000"/>
                <w:spacing w:val="0"/>
                <w:sz w:val="24"/>
                <w:szCs w:val="24"/>
              </w:rPr>
            </w:pPr>
            <w:r>
              <w:rPr>
                <w:rFonts w:hint="default" w:ascii="Times New Roman" w:hAnsi="Times New Roman" w:eastAsia="SimSun" w:cs="Times New Roman"/>
                <w:i w:val="0"/>
                <w:iCs w:val="0"/>
                <w:caps w:val="0"/>
                <w:color w:val="000000"/>
                <w:spacing w:val="0"/>
                <w:kern w:val="0"/>
                <w:sz w:val="24"/>
                <w:szCs w:val="24"/>
                <w:vertAlign w:val="baseline"/>
                <w:lang w:val="en-US" w:eastAsia="zh-CN" w:bidi="ar"/>
              </w:rPr>
              <w:t>Accounts receivable</w:t>
            </w:r>
          </w:p>
        </w:tc>
        <w:tc>
          <w:tcPr>
            <w:tcW w:w="0" w:type="auto"/>
            <w:shd w:val="clear" w:color="auto" w:fill="auto"/>
            <w:vAlign w:val="top"/>
          </w:tcPr>
          <w:p w14:paraId="6A28D752">
            <w:pPr>
              <w:keepNext w:val="0"/>
              <w:keepLines w:val="0"/>
              <w:widowControl/>
              <w:suppressLineNumbers w:val="0"/>
              <w:spacing w:line="480" w:lineRule="auto"/>
              <w:jc w:val="right"/>
              <w:textAlignment w:val="baseline"/>
              <w:rPr>
                <w:rFonts w:hint="default" w:ascii="Times New Roman" w:hAnsi="Times New Roman" w:cs="Times New Roman"/>
                <w:i w:val="0"/>
                <w:iCs w:val="0"/>
                <w:caps w:val="0"/>
                <w:color w:val="000000"/>
                <w:spacing w:val="0"/>
                <w:sz w:val="24"/>
                <w:szCs w:val="24"/>
              </w:rPr>
            </w:pPr>
            <w:r>
              <w:rPr>
                <w:rFonts w:hint="default" w:ascii="Times New Roman" w:hAnsi="Times New Roman" w:eastAsia="SimSun" w:cs="Times New Roman"/>
                <w:i w:val="0"/>
                <w:iCs w:val="0"/>
                <w:caps w:val="0"/>
                <w:color w:val="000000"/>
                <w:spacing w:val="0"/>
                <w:kern w:val="0"/>
                <w:sz w:val="24"/>
                <w:szCs w:val="24"/>
                <w:vertAlign w:val="baseline"/>
                <w:lang w:val="en-US" w:eastAsia="zh-CN" w:bidi="ar"/>
              </w:rPr>
              <w:t>$39,777m</w:t>
            </w:r>
          </w:p>
        </w:tc>
        <w:tc>
          <w:tcPr>
            <w:tcW w:w="0" w:type="auto"/>
            <w:shd w:val="clear" w:color="auto" w:fill="auto"/>
            <w:vAlign w:val="top"/>
          </w:tcPr>
          <w:p w14:paraId="15E919DC">
            <w:pPr>
              <w:keepNext w:val="0"/>
              <w:keepLines w:val="0"/>
              <w:widowControl/>
              <w:suppressLineNumbers w:val="0"/>
              <w:spacing w:line="480" w:lineRule="auto"/>
              <w:jc w:val="right"/>
              <w:textAlignment w:val="baseline"/>
              <w:rPr>
                <w:rFonts w:hint="default" w:ascii="Times New Roman" w:hAnsi="Times New Roman" w:cs="Times New Roman"/>
                <w:i w:val="0"/>
                <w:iCs w:val="0"/>
                <w:caps w:val="0"/>
                <w:color w:val="000000"/>
                <w:spacing w:val="0"/>
                <w:sz w:val="24"/>
                <w:szCs w:val="24"/>
              </w:rPr>
            </w:pPr>
            <w:r>
              <w:rPr>
                <w:rFonts w:hint="default" w:ascii="Times New Roman" w:hAnsi="Times New Roman" w:eastAsia="SimSun" w:cs="Times New Roman"/>
                <w:i w:val="0"/>
                <w:iCs w:val="0"/>
                <w:caps w:val="0"/>
                <w:color w:val="000000"/>
                <w:spacing w:val="0"/>
                <w:kern w:val="0"/>
                <w:sz w:val="24"/>
                <w:szCs w:val="24"/>
                <w:vertAlign w:val="baseline"/>
                <w:lang w:val="en-US" w:eastAsia="zh-CN" w:bidi="ar"/>
              </w:rPr>
              <w:t>$33,410m</w:t>
            </w:r>
          </w:p>
        </w:tc>
      </w:tr>
      <w:tr w14:paraId="3B3621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blCellSpacing w:w="15" w:type="dxa"/>
        </w:trPr>
        <w:tc>
          <w:tcPr>
            <w:tcW w:w="0" w:type="auto"/>
            <w:shd w:val="clear" w:color="auto" w:fill="auto"/>
            <w:vAlign w:val="top"/>
          </w:tcPr>
          <w:p w14:paraId="1668BD64">
            <w:pPr>
              <w:keepNext w:val="0"/>
              <w:keepLines w:val="0"/>
              <w:widowControl/>
              <w:suppressLineNumbers w:val="0"/>
              <w:spacing w:line="480" w:lineRule="auto"/>
              <w:jc w:val="left"/>
              <w:textAlignment w:val="baseline"/>
              <w:rPr>
                <w:rFonts w:hint="default" w:ascii="Times New Roman" w:hAnsi="Times New Roman" w:cs="Times New Roman"/>
                <w:i w:val="0"/>
                <w:iCs w:val="0"/>
                <w:caps w:val="0"/>
                <w:color w:val="000000"/>
                <w:spacing w:val="0"/>
                <w:sz w:val="24"/>
                <w:szCs w:val="24"/>
              </w:rPr>
            </w:pPr>
            <w:r>
              <w:rPr>
                <w:rFonts w:hint="default" w:ascii="Times New Roman" w:hAnsi="Times New Roman" w:eastAsia="SimSun" w:cs="Times New Roman"/>
                <w:i w:val="0"/>
                <w:iCs w:val="0"/>
                <w:caps w:val="0"/>
                <w:color w:val="000000"/>
                <w:spacing w:val="0"/>
                <w:kern w:val="0"/>
                <w:sz w:val="24"/>
                <w:szCs w:val="24"/>
                <w:vertAlign w:val="baseline"/>
                <w:lang w:val="en-US" w:eastAsia="zh-CN" w:bidi="ar"/>
              </w:rPr>
              <w:t>Inventories</w:t>
            </w:r>
          </w:p>
        </w:tc>
        <w:tc>
          <w:tcPr>
            <w:tcW w:w="0" w:type="auto"/>
            <w:shd w:val="clear" w:color="auto" w:fill="auto"/>
            <w:vAlign w:val="top"/>
          </w:tcPr>
          <w:p w14:paraId="7DB0DCE9">
            <w:pPr>
              <w:keepNext w:val="0"/>
              <w:keepLines w:val="0"/>
              <w:widowControl/>
              <w:suppressLineNumbers w:val="0"/>
              <w:spacing w:line="480" w:lineRule="auto"/>
              <w:jc w:val="right"/>
              <w:textAlignment w:val="baseline"/>
              <w:rPr>
                <w:rFonts w:hint="default" w:ascii="Times New Roman" w:hAnsi="Times New Roman" w:cs="Times New Roman"/>
                <w:i w:val="0"/>
                <w:iCs w:val="0"/>
                <w:caps w:val="0"/>
                <w:color w:val="000000"/>
                <w:spacing w:val="0"/>
                <w:sz w:val="24"/>
                <w:szCs w:val="24"/>
              </w:rPr>
            </w:pPr>
            <w:r>
              <w:rPr>
                <w:rFonts w:hint="default" w:ascii="Times New Roman" w:hAnsi="Times New Roman" w:eastAsia="SimSun" w:cs="Times New Roman"/>
                <w:i w:val="0"/>
                <w:iCs w:val="0"/>
                <w:caps w:val="0"/>
                <w:color w:val="000000"/>
                <w:spacing w:val="0"/>
                <w:kern w:val="0"/>
                <w:sz w:val="24"/>
                <w:szCs w:val="24"/>
                <w:vertAlign w:val="baseline"/>
                <w:lang w:val="en-US" w:eastAsia="zh-CN" w:bidi="ar"/>
              </w:rPr>
              <w:t>$5,718m</w:t>
            </w:r>
          </w:p>
        </w:tc>
        <w:tc>
          <w:tcPr>
            <w:tcW w:w="0" w:type="auto"/>
            <w:shd w:val="clear" w:color="auto" w:fill="auto"/>
            <w:vAlign w:val="top"/>
          </w:tcPr>
          <w:p w14:paraId="2B62AF02">
            <w:pPr>
              <w:keepNext w:val="0"/>
              <w:keepLines w:val="0"/>
              <w:widowControl/>
              <w:suppressLineNumbers w:val="0"/>
              <w:spacing w:line="480" w:lineRule="auto"/>
              <w:jc w:val="right"/>
              <w:textAlignment w:val="baseline"/>
              <w:rPr>
                <w:rFonts w:hint="default" w:ascii="Times New Roman" w:hAnsi="Times New Roman" w:cs="Times New Roman"/>
                <w:i w:val="0"/>
                <w:iCs w:val="0"/>
                <w:caps w:val="0"/>
                <w:color w:val="000000"/>
                <w:spacing w:val="0"/>
                <w:sz w:val="24"/>
                <w:szCs w:val="24"/>
              </w:rPr>
            </w:pPr>
            <w:r>
              <w:rPr>
                <w:rFonts w:hint="default" w:ascii="Times New Roman" w:hAnsi="Times New Roman" w:eastAsia="SimSun" w:cs="Times New Roman"/>
                <w:i w:val="0"/>
                <w:iCs w:val="0"/>
                <w:caps w:val="0"/>
                <w:color w:val="000000"/>
                <w:spacing w:val="0"/>
                <w:kern w:val="0"/>
                <w:sz w:val="24"/>
                <w:szCs w:val="24"/>
                <w:vertAlign w:val="baseline"/>
                <w:lang w:val="en-US" w:eastAsia="zh-CN" w:bidi="ar"/>
              </w:rPr>
              <w:t>$7,286m</w:t>
            </w:r>
          </w:p>
        </w:tc>
      </w:tr>
      <w:tr w14:paraId="23E22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blCellSpacing w:w="15" w:type="dxa"/>
        </w:trPr>
        <w:tc>
          <w:tcPr>
            <w:tcW w:w="0" w:type="auto"/>
            <w:shd w:val="clear" w:color="auto" w:fill="auto"/>
            <w:vAlign w:val="top"/>
          </w:tcPr>
          <w:p w14:paraId="5637424B">
            <w:pPr>
              <w:keepNext w:val="0"/>
              <w:keepLines w:val="0"/>
              <w:widowControl/>
              <w:suppressLineNumbers w:val="0"/>
              <w:spacing w:line="480" w:lineRule="auto"/>
              <w:jc w:val="left"/>
              <w:textAlignment w:val="baseline"/>
              <w:rPr>
                <w:rFonts w:hint="default" w:ascii="Times New Roman" w:hAnsi="Times New Roman" w:cs="Times New Roman"/>
                <w:i w:val="0"/>
                <w:iCs w:val="0"/>
                <w:caps w:val="0"/>
                <w:color w:val="000000"/>
                <w:spacing w:val="0"/>
                <w:sz w:val="24"/>
                <w:szCs w:val="24"/>
              </w:rPr>
            </w:pPr>
            <w:r>
              <w:rPr>
                <w:rFonts w:hint="default" w:ascii="Times New Roman" w:hAnsi="Times New Roman" w:eastAsia="SimSun" w:cs="Times New Roman"/>
                <w:i w:val="0"/>
                <w:iCs w:val="0"/>
                <w:caps w:val="0"/>
                <w:color w:val="000000"/>
                <w:spacing w:val="0"/>
                <w:kern w:val="0"/>
                <w:sz w:val="24"/>
                <w:szCs w:val="24"/>
                <w:vertAlign w:val="baseline"/>
                <w:lang w:val="en-US" w:eastAsia="zh-CN" w:bidi="ar"/>
              </w:rPr>
              <w:t>Total current assets</w:t>
            </w:r>
          </w:p>
        </w:tc>
        <w:tc>
          <w:tcPr>
            <w:tcW w:w="0" w:type="auto"/>
            <w:shd w:val="clear" w:color="auto" w:fill="auto"/>
            <w:vAlign w:val="top"/>
          </w:tcPr>
          <w:p w14:paraId="0944AAB8">
            <w:pPr>
              <w:keepNext w:val="0"/>
              <w:keepLines w:val="0"/>
              <w:widowControl/>
              <w:suppressLineNumbers w:val="0"/>
              <w:spacing w:line="480" w:lineRule="auto"/>
              <w:jc w:val="right"/>
              <w:textAlignment w:val="baseline"/>
              <w:rPr>
                <w:rFonts w:hint="default" w:ascii="Times New Roman" w:hAnsi="Times New Roman" w:cs="Times New Roman"/>
                <w:i w:val="0"/>
                <w:iCs w:val="0"/>
                <w:caps w:val="0"/>
                <w:color w:val="000000"/>
                <w:spacing w:val="0"/>
                <w:sz w:val="24"/>
                <w:szCs w:val="24"/>
              </w:rPr>
            </w:pPr>
            <w:r>
              <w:rPr>
                <w:rFonts w:hint="default" w:ascii="Times New Roman" w:hAnsi="Times New Roman" w:eastAsia="SimSun" w:cs="Times New Roman"/>
                <w:i w:val="0"/>
                <w:iCs w:val="0"/>
                <w:caps w:val="0"/>
                <w:color w:val="000000"/>
                <w:spacing w:val="0"/>
                <w:kern w:val="0"/>
                <w:sz w:val="24"/>
                <w:szCs w:val="24"/>
                <w:vertAlign w:val="baseline"/>
                <w:lang w:val="en-US" w:eastAsia="zh-CN" w:bidi="ar"/>
              </w:rPr>
              <w:t>$147,957m</w:t>
            </w:r>
          </w:p>
        </w:tc>
        <w:tc>
          <w:tcPr>
            <w:tcW w:w="0" w:type="auto"/>
            <w:shd w:val="clear" w:color="auto" w:fill="auto"/>
            <w:vAlign w:val="top"/>
          </w:tcPr>
          <w:p w14:paraId="0BFDC586">
            <w:pPr>
              <w:keepNext w:val="0"/>
              <w:keepLines w:val="0"/>
              <w:widowControl/>
              <w:suppressLineNumbers w:val="0"/>
              <w:spacing w:line="480" w:lineRule="auto"/>
              <w:jc w:val="right"/>
              <w:textAlignment w:val="baseline"/>
              <w:rPr>
                <w:rFonts w:hint="default" w:ascii="Times New Roman" w:hAnsi="Times New Roman" w:cs="Times New Roman"/>
                <w:i w:val="0"/>
                <w:iCs w:val="0"/>
                <w:caps w:val="0"/>
                <w:color w:val="000000"/>
                <w:spacing w:val="0"/>
                <w:sz w:val="24"/>
                <w:szCs w:val="24"/>
              </w:rPr>
            </w:pPr>
            <w:r>
              <w:rPr>
                <w:rFonts w:hint="default" w:ascii="Times New Roman" w:hAnsi="Times New Roman" w:eastAsia="SimSun" w:cs="Times New Roman"/>
                <w:i w:val="0"/>
                <w:iCs w:val="0"/>
                <w:caps w:val="0"/>
                <w:color w:val="000000"/>
                <w:spacing w:val="0"/>
                <w:kern w:val="0"/>
                <w:sz w:val="24"/>
                <w:szCs w:val="24"/>
                <w:vertAlign w:val="baseline"/>
                <w:lang w:val="en-US" w:eastAsia="zh-CN" w:bidi="ar"/>
              </w:rPr>
              <w:t>$152,987m</w:t>
            </w:r>
          </w:p>
        </w:tc>
      </w:tr>
      <w:tr w14:paraId="66E969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blCellSpacing w:w="15" w:type="dxa"/>
        </w:trPr>
        <w:tc>
          <w:tcPr>
            <w:tcW w:w="0" w:type="auto"/>
            <w:shd w:val="clear" w:color="auto" w:fill="auto"/>
            <w:vAlign w:val="top"/>
          </w:tcPr>
          <w:p w14:paraId="37C49414">
            <w:pPr>
              <w:keepNext w:val="0"/>
              <w:keepLines w:val="0"/>
              <w:widowControl/>
              <w:suppressLineNumbers w:val="0"/>
              <w:spacing w:line="480" w:lineRule="auto"/>
              <w:jc w:val="left"/>
              <w:textAlignment w:val="baseline"/>
              <w:rPr>
                <w:rFonts w:hint="default" w:ascii="Times New Roman" w:hAnsi="Times New Roman" w:cs="Times New Roman"/>
                <w:i w:val="0"/>
                <w:iCs w:val="0"/>
                <w:caps w:val="0"/>
                <w:color w:val="000000"/>
                <w:spacing w:val="0"/>
                <w:sz w:val="24"/>
                <w:szCs w:val="24"/>
              </w:rPr>
            </w:pPr>
            <w:r>
              <w:rPr>
                <w:rFonts w:hint="default" w:ascii="Times New Roman" w:hAnsi="Times New Roman" w:eastAsia="SimSun" w:cs="Times New Roman"/>
                <w:i w:val="0"/>
                <w:iCs w:val="0"/>
                <w:caps w:val="0"/>
                <w:color w:val="000000"/>
                <w:spacing w:val="0"/>
                <w:kern w:val="0"/>
                <w:sz w:val="24"/>
                <w:szCs w:val="24"/>
                <w:vertAlign w:val="baseline"/>
                <w:lang w:val="en-US" w:eastAsia="zh-CN" w:bidi="ar"/>
              </w:rPr>
              <w:t>Marketable securities</w:t>
            </w:r>
          </w:p>
        </w:tc>
        <w:tc>
          <w:tcPr>
            <w:tcW w:w="0" w:type="auto"/>
            <w:shd w:val="clear" w:color="auto" w:fill="auto"/>
            <w:vAlign w:val="top"/>
          </w:tcPr>
          <w:p w14:paraId="456126B8">
            <w:pPr>
              <w:keepNext w:val="0"/>
              <w:keepLines w:val="0"/>
              <w:widowControl/>
              <w:suppressLineNumbers w:val="0"/>
              <w:spacing w:line="480" w:lineRule="auto"/>
              <w:jc w:val="right"/>
              <w:textAlignment w:val="baseline"/>
              <w:rPr>
                <w:rFonts w:hint="default" w:ascii="Times New Roman" w:hAnsi="Times New Roman" w:cs="Times New Roman"/>
                <w:i w:val="0"/>
                <w:iCs w:val="0"/>
                <w:caps w:val="0"/>
                <w:color w:val="000000"/>
                <w:spacing w:val="0"/>
                <w:sz w:val="24"/>
                <w:szCs w:val="24"/>
              </w:rPr>
            </w:pPr>
            <w:r>
              <w:rPr>
                <w:rFonts w:hint="default" w:ascii="Times New Roman" w:hAnsi="Times New Roman" w:eastAsia="SimSun" w:cs="Times New Roman"/>
                <w:i w:val="0"/>
                <w:iCs w:val="0"/>
                <w:caps w:val="0"/>
                <w:color w:val="000000"/>
                <w:spacing w:val="0"/>
                <w:kern w:val="0"/>
                <w:sz w:val="24"/>
                <w:szCs w:val="24"/>
                <w:vertAlign w:val="baseline"/>
                <w:lang w:val="en-US" w:eastAsia="zh-CN" w:bidi="ar"/>
              </w:rPr>
              <w:t>$77,723m</w:t>
            </w:r>
          </w:p>
        </w:tc>
        <w:tc>
          <w:tcPr>
            <w:tcW w:w="0" w:type="auto"/>
            <w:shd w:val="clear" w:color="auto" w:fill="auto"/>
            <w:vAlign w:val="top"/>
          </w:tcPr>
          <w:p w14:paraId="7B7BE654">
            <w:pPr>
              <w:keepNext w:val="0"/>
              <w:keepLines w:val="0"/>
              <w:widowControl/>
              <w:suppressLineNumbers w:val="0"/>
              <w:spacing w:line="480" w:lineRule="auto"/>
              <w:jc w:val="right"/>
              <w:textAlignment w:val="baseline"/>
              <w:rPr>
                <w:rFonts w:hint="default" w:ascii="Times New Roman" w:hAnsi="Times New Roman" w:cs="Times New Roman"/>
                <w:i w:val="0"/>
                <w:iCs w:val="0"/>
                <w:caps w:val="0"/>
                <w:color w:val="000000"/>
                <w:spacing w:val="0"/>
                <w:sz w:val="24"/>
                <w:szCs w:val="24"/>
              </w:rPr>
            </w:pPr>
            <w:r>
              <w:rPr>
                <w:rFonts w:hint="default" w:ascii="Times New Roman" w:hAnsi="Times New Roman" w:eastAsia="SimSun" w:cs="Times New Roman"/>
                <w:i w:val="0"/>
                <w:iCs w:val="0"/>
                <w:caps w:val="0"/>
                <w:color w:val="000000"/>
                <w:spacing w:val="0"/>
                <w:kern w:val="0"/>
                <w:sz w:val="24"/>
                <w:szCs w:val="24"/>
                <w:vertAlign w:val="baseline"/>
                <w:lang w:val="en-US" w:eastAsia="zh-CN" w:bidi="ar"/>
              </w:rPr>
              <w:t>$91,479m</w:t>
            </w:r>
          </w:p>
        </w:tc>
      </w:tr>
      <w:tr w14:paraId="2D983D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blCellSpacing w:w="15" w:type="dxa"/>
        </w:trPr>
        <w:tc>
          <w:tcPr>
            <w:tcW w:w="0" w:type="auto"/>
            <w:shd w:val="clear" w:color="auto" w:fill="auto"/>
            <w:vAlign w:val="top"/>
          </w:tcPr>
          <w:p w14:paraId="2AC2A827">
            <w:pPr>
              <w:keepNext w:val="0"/>
              <w:keepLines w:val="0"/>
              <w:widowControl/>
              <w:suppressLineNumbers w:val="0"/>
              <w:spacing w:line="480" w:lineRule="auto"/>
              <w:jc w:val="left"/>
              <w:textAlignment w:val="baseline"/>
              <w:rPr>
                <w:rFonts w:hint="default" w:ascii="Times New Roman" w:hAnsi="Times New Roman" w:cs="Times New Roman"/>
                <w:i w:val="0"/>
                <w:iCs w:val="0"/>
                <w:caps w:val="0"/>
                <w:color w:val="000000"/>
                <w:spacing w:val="0"/>
                <w:sz w:val="24"/>
                <w:szCs w:val="24"/>
              </w:rPr>
            </w:pPr>
            <w:r>
              <w:rPr>
                <w:rFonts w:hint="default" w:ascii="Times New Roman" w:hAnsi="Times New Roman" w:eastAsia="SimSun" w:cs="Times New Roman"/>
                <w:i w:val="0"/>
                <w:iCs w:val="0"/>
                <w:caps w:val="0"/>
                <w:color w:val="000000"/>
                <w:spacing w:val="0"/>
                <w:kern w:val="0"/>
                <w:sz w:val="24"/>
                <w:szCs w:val="24"/>
                <w:vertAlign w:val="baseline"/>
                <w:lang w:val="en-US" w:eastAsia="zh-CN" w:bidi="ar"/>
              </w:rPr>
              <w:t>Property, plant and equipment</w:t>
            </w:r>
          </w:p>
        </w:tc>
        <w:tc>
          <w:tcPr>
            <w:tcW w:w="0" w:type="auto"/>
            <w:shd w:val="clear" w:color="auto" w:fill="auto"/>
            <w:vAlign w:val="top"/>
          </w:tcPr>
          <w:p w14:paraId="4F204A34">
            <w:pPr>
              <w:keepNext w:val="0"/>
              <w:keepLines w:val="0"/>
              <w:widowControl/>
              <w:suppressLineNumbers w:val="0"/>
              <w:spacing w:line="480" w:lineRule="auto"/>
              <w:jc w:val="right"/>
              <w:textAlignment w:val="baseline"/>
              <w:rPr>
                <w:rFonts w:hint="default" w:ascii="Times New Roman" w:hAnsi="Times New Roman" w:cs="Times New Roman"/>
                <w:i w:val="0"/>
                <w:iCs w:val="0"/>
                <w:caps w:val="0"/>
                <w:color w:val="000000"/>
                <w:spacing w:val="0"/>
                <w:sz w:val="24"/>
                <w:szCs w:val="24"/>
              </w:rPr>
            </w:pPr>
            <w:r>
              <w:rPr>
                <w:rFonts w:hint="default" w:ascii="Times New Roman" w:hAnsi="Times New Roman" w:eastAsia="SimSun" w:cs="Times New Roman"/>
                <w:i w:val="0"/>
                <w:iCs w:val="0"/>
                <w:caps w:val="0"/>
                <w:color w:val="000000"/>
                <w:spacing w:val="0"/>
                <w:kern w:val="0"/>
                <w:sz w:val="24"/>
                <w:szCs w:val="24"/>
                <w:vertAlign w:val="baseline"/>
                <w:lang w:val="en-US" w:eastAsia="zh-CN" w:bidi="ar"/>
              </w:rPr>
              <w:t>$49,834m</w:t>
            </w:r>
          </w:p>
        </w:tc>
        <w:tc>
          <w:tcPr>
            <w:tcW w:w="0" w:type="auto"/>
            <w:shd w:val="clear" w:color="auto" w:fill="auto"/>
            <w:vAlign w:val="top"/>
          </w:tcPr>
          <w:p w14:paraId="241AF1B0">
            <w:pPr>
              <w:keepNext w:val="0"/>
              <w:keepLines w:val="0"/>
              <w:widowControl/>
              <w:suppressLineNumbers w:val="0"/>
              <w:spacing w:line="480" w:lineRule="auto"/>
              <w:jc w:val="right"/>
              <w:textAlignment w:val="baseline"/>
              <w:rPr>
                <w:rFonts w:hint="default" w:ascii="Times New Roman" w:hAnsi="Times New Roman" w:cs="Times New Roman"/>
                <w:i w:val="0"/>
                <w:iCs w:val="0"/>
                <w:caps w:val="0"/>
                <w:color w:val="000000"/>
                <w:spacing w:val="0"/>
                <w:sz w:val="24"/>
                <w:szCs w:val="24"/>
              </w:rPr>
            </w:pPr>
            <w:r>
              <w:rPr>
                <w:rFonts w:hint="default" w:ascii="Times New Roman" w:hAnsi="Times New Roman" w:eastAsia="SimSun" w:cs="Times New Roman"/>
                <w:i w:val="0"/>
                <w:iCs w:val="0"/>
                <w:caps w:val="0"/>
                <w:color w:val="000000"/>
                <w:spacing w:val="0"/>
                <w:kern w:val="0"/>
                <w:sz w:val="24"/>
                <w:szCs w:val="24"/>
                <w:vertAlign w:val="baseline"/>
                <w:lang w:val="en-US" w:eastAsia="zh-CN" w:bidi="ar"/>
              </w:rPr>
              <w:t>$45,680m</w:t>
            </w:r>
          </w:p>
        </w:tc>
      </w:tr>
      <w:tr w14:paraId="0392E4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blCellSpacing w:w="15" w:type="dxa"/>
        </w:trPr>
        <w:tc>
          <w:tcPr>
            <w:tcW w:w="0" w:type="auto"/>
            <w:shd w:val="clear" w:color="auto" w:fill="auto"/>
            <w:vAlign w:val="top"/>
          </w:tcPr>
          <w:p w14:paraId="44BCAA6F">
            <w:pPr>
              <w:keepNext w:val="0"/>
              <w:keepLines w:val="0"/>
              <w:widowControl/>
              <w:suppressLineNumbers w:val="0"/>
              <w:spacing w:line="480" w:lineRule="auto"/>
              <w:jc w:val="left"/>
              <w:textAlignment w:val="baseline"/>
              <w:rPr>
                <w:rFonts w:hint="default" w:ascii="Times New Roman" w:hAnsi="Times New Roman" w:cs="Times New Roman"/>
                <w:i w:val="0"/>
                <w:iCs w:val="0"/>
                <w:caps w:val="0"/>
                <w:color w:val="000000"/>
                <w:spacing w:val="0"/>
                <w:sz w:val="24"/>
                <w:szCs w:val="24"/>
              </w:rPr>
            </w:pPr>
            <w:r>
              <w:rPr>
                <w:rFonts w:hint="default" w:ascii="Times New Roman" w:hAnsi="Times New Roman" w:eastAsia="SimSun" w:cs="Times New Roman"/>
                <w:i w:val="0"/>
                <w:iCs w:val="0"/>
                <w:caps w:val="0"/>
                <w:color w:val="000000"/>
                <w:spacing w:val="0"/>
                <w:kern w:val="0"/>
                <w:sz w:val="24"/>
                <w:szCs w:val="24"/>
                <w:vertAlign w:val="baseline"/>
                <w:lang w:val="en-US" w:eastAsia="zh-CN" w:bidi="ar"/>
              </w:rPr>
              <w:t>Total assets</w:t>
            </w:r>
          </w:p>
        </w:tc>
        <w:tc>
          <w:tcPr>
            <w:tcW w:w="0" w:type="auto"/>
            <w:shd w:val="clear" w:color="auto" w:fill="auto"/>
            <w:vAlign w:val="top"/>
          </w:tcPr>
          <w:p w14:paraId="4DFCF4CB">
            <w:pPr>
              <w:keepNext w:val="0"/>
              <w:keepLines w:val="0"/>
              <w:widowControl/>
              <w:suppressLineNumbers w:val="0"/>
              <w:spacing w:line="480" w:lineRule="auto"/>
              <w:jc w:val="right"/>
              <w:textAlignment w:val="baseline"/>
              <w:rPr>
                <w:rFonts w:hint="default" w:ascii="Times New Roman" w:hAnsi="Times New Roman" w:cs="Times New Roman"/>
                <w:i w:val="0"/>
                <w:iCs w:val="0"/>
                <w:caps w:val="0"/>
                <w:color w:val="000000"/>
                <w:spacing w:val="0"/>
                <w:sz w:val="24"/>
                <w:szCs w:val="24"/>
              </w:rPr>
            </w:pPr>
            <w:r>
              <w:rPr>
                <w:rStyle w:val="10"/>
                <w:rFonts w:hint="default" w:ascii="Times New Roman" w:hAnsi="Times New Roman" w:eastAsia="SimSun" w:cs="Times New Roman"/>
                <w:i w:val="0"/>
                <w:iCs w:val="0"/>
                <w:caps w:val="0"/>
                <w:color w:val="000000"/>
                <w:spacing w:val="0"/>
                <w:kern w:val="0"/>
                <w:sz w:val="24"/>
                <w:szCs w:val="24"/>
                <w:vertAlign w:val="baseline"/>
                <w:lang w:val="en-US" w:eastAsia="zh-CN" w:bidi="ar"/>
              </w:rPr>
              <w:t>$359,241m</w:t>
            </w:r>
          </w:p>
        </w:tc>
        <w:tc>
          <w:tcPr>
            <w:tcW w:w="0" w:type="auto"/>
            <w:shd w:val="clear" w:color="auto" w:fill="auto"/>
            <w:vAlign w:val="top"/>
          </w:tcPr>
          <w:p w14:paraId="0DB2D013">
            <w:pPr>
              <w:keepNext w:val="0"/>
              <w:keepLines w:val="0"/>
              <w:widowControl/>
              <w:suppressLineNumbers w:val="0"/>
              <w:spacing w:line="480" w:lineRule="auto"/>
              <w:jc w:val="right"/>
              <w:textAlignment w:val="baseline"/>
              <w:rPr>
                <w:rFonts w:hint="default" w:ascii="Times New Roman" w:hAnsi="Times New Roman" w:cs="Times New Roman"/>
                <w:i w:val="0"/>
                <w:iCs w:val="0"/>
                <w:caps w:val="0"/>
                <w:color w:val="000000"/>
                <w:spacing w:val="0"/>
                <w:sz w:val="24"/>
                <w:szCs w:val="24"/>
              </w:rPr>
            </w:pPr>
            <w:r>
              <w:rPr>
                <w:rStyle w:val="10"/>
                <w:rFonts w:hint="default" w:ascii="Times New Roman" w:hAnsi="Times New Roman" w:eastAsia="SimSun" w:cs="Times New Roman"/>
                <w:i w:val="0"/>
                <w:iCs w:val="0"/>
                <w:caps w:val="0"/>
                <w:color w:val="000000"/>
                <w:spacing w:val="0"/>
                <w:kern w:val="0"/>
                <w:sz w:val="24"/>
                <w:szCs w:val="24"/>
                <w:vertAlign w:val="baseline"/>
                <w:lang w:val="en-US" w:eastAsia="zh-CN" w:bidi="ar"/>
              </w:rPr>
              <w:t>$364,980m</w:t>
            </w:r>
          </w:p>
        </w:tc>
      </w:tr>
      <w:tr w14:paraId="03EB1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blCellSpacing w:w="15" w:type="dxa"/>
        </w:trPr>
        <w:tc>
          <w:tcPr>
            <w:tcW w:w="0" w:type="auto"/>
            <w:shd w:val="clear" w:color="auto" w:fill="auto"/>
            <w:vAlign w:val="top"/>
          </w:tcPr>
          <w:p w14:paraId="0D12F620">
            <w:pPr>
              <w:keepNext w:val="0"/>
              <w:keepLines w:val="0"/>
              <w:widowControl/>
              <w:suppressLineNumbers w:val="0"/>
              <w:spacing w:line="480" w:lineRule="auto"/>
              <w:jc w:val="left"/>
              <w:textAlignment w:val="baseline"/>
              <w:rPr>
                <w:rFonts w:hint="default" w:ascii="Times New Roman" w:hAnsi="Times New Roman" w:cs="Times New Roman"/>
                <w:i w:val="0"/>
                <w:iCs w:val="0"/>
                <w:caps w:val="0"/>
                <w:color w:val="000000"/>
                <w:spacing w:val="0"/>
                <w:sz w:val="24"/>
                <w:szCs w:val="24"/>
              </w:rPr>
            </w:pPr>
            <w:r>
              <w:rPr>
                <w:rFonts w:hint="default" w:ascii="Times New Roman" w:hAnsi="Times New Roman" w:eastAsia="SimSun" w:cs="Times New Roman"/>
                <w:i w:val="0"/>
                <w:iCs w:val="0"/>
                <w:caps w:val="0"/>
                <w:color w:val="000000"/>
                <w:spacing w:val="0"/>
                <w:kern w:val="0"/>
                <w:sz w:val="24"/>
                <w:szCs w:val="24"/>
                <w:vertAlign w:val="baseline"/>
                <w:lang w:val="en-US" w:eastAsia="zh-CN" w:bidi="ar"/>
              </w:rPr>
              <w:t>Accounts payable</w:t>
            </w:r>
          </w:p>
        </w:tc>
        <w:tc>
          <w:tcPr>
            <w:tcW w:w="0" w:type="auto"/>
            <w:shd w:val="clear" w:color="auto" w:fill="auto"/>
            <w:vAlign w:val="top"/>
          </w:tcPr>
          <w:p w14:paraId="45BEC1EF">
            <w:pPr>
              <w:keepNext w:val="0"/>
              <w:keepLines w:val="0"/>
              <w:widowControl/>
              <w:suppressLineNumbers w:val="0"/>
              <w:spacing w:line="480" w:lineRule="auto"/>
              <w:jc w:val="right"/>
              <w:textAlignment w:val="baseline"/>
              <w:rPr>
                <w:rFonts w:hint="default" w:ascii="Times New Roman" w:hAnsi="Times New Roman" w:cs="Times New Roman"/>
                <w:i w:val="0"/>
                <w:iCs w:val="0"/>
                <w:caps w:val="0"/>
                <w:color w:val="000000"/>
                <w:spacing w:val="0"/>
                <w:sz w:val="24"/>
                <w:szCs w:val="24"/>
              </w:rPr>
            </w:pPr>
            <w:r>
              <w:rPr>
                <w:rFonts w:hint="default" w:ascii="Times New Roman" w:hAnsi="Times New Roman" w:eastAsia="SimSun" w:cs="Times New Roman"/>
                <w:i w:val="0"/>
                <w:iCs w:val="0"/>
                <w:caps w:val="0"/>
                <w:color w:val="000000"/>
                <w:spacing w:val="0"/>
                <w:kern w:val="0"/>
                <w:sz w:val="24"/>
                <w:szCs w:val="24"/>
                <w:vertAlign w:val="baseline"/>
                <w:lang w:val="en-US" w:eastAsia="zh-CN" w:bidi="ar"/>
              </w:rPr>
              <w:t>$69,860m</w:t>
            </w:r>
          </w:p>
        </w:tc>
        <w:tc>
          <w:tcPr>
            <w:tcW w:w="0" w:type="auto"/>
            <w:shd w:val="clear" w:color="auto" w:fill="auto"/>
            <w:vAlign w:val="top"/>
          </w:tcPr>
          <w:p w14:paraId="5769DBCB">
            <w:pPr>
              <w:keepNext w:val="0"/>
              <w:keepLines w:val="0"/>
              <w:widowControl/>
              <w:suppressLineNumbers w:val="0"/>
              <w:spacing w:line="480" w:lineRule="auto"/>
              <w:jc w:val="right"/>
              <w:textAlignment w:val="baseline"/>
              <w:rPr>
                <w:rFonts w:hint="default" w:ascii="Times New Roman" w:hAnsi="Times New Roman" w:cs="Times New Roman"/>
                <w:i w:val="0"/>
                <w:iCs w:val="0"/>
                <w:caps w:val="0"/>
                <w:color w:val="000000"/>
                <w:spacing w:val="0"/>
                <w:sz w:val="24"/>
                <w:szCs w:val="24"/>
              </w:rPr>
            </w:pPr>
            <w:r>
              <w:rPr>
                <w:rFonts w:hint="default" w:ascii="Times New Roman" w:hAnsi="Times New Roman" w:eastAsia="SimSun" w:cs="Times New Roman"/>
                <w:i w:val="0"/>
                <w:iCs w:val="0"/>
                <w:caps w:val="0"/>
                <w:color w:val="000000"/>
                <w:spacing w:val="0"/>
                <w:kern w:val="0"/>
                <w:sz w:val="24"/>
                <w:szCs w:val="24"/>
                <w:vertAlign w:val="baseline"/>
                <w:lang w:val="en-US" w:eastAsia="zh-CN" w:bidi="ar"/>
              </w:rPr>
              <w:t>$68,960m</w:t>
            </w:r>
          </w:p>
        </w:tc>
      </w:tr>
      <w:tr w14:paraId="73A515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blCellSpacing w:w="15" w:type="dxa"/>
        </w:trPr>
        <w:tc>
          <w:tcPr>
            <w:tcW w:w="0" w:type="auto"/>
            <w:shd w:val="clear" w:color="auto" w:fill="auto"/>
            <w:vAlign w:val="top"/>
          </w:tcPr>
          <w:p w14:paraId="35FD0CF0">
            <w:pPr>
              <w:keepNext w:val="0"/>
              <w:keepLines w:val="0"/>
              <w:widowControl/>
              <w:suppressLineNumbers w:val="0"/>
              <w:spacing w:line="480" w:lineRule="auto"/>
              <w:jc w:val="left"/>
              <w:textAlignment w:val="baseline"/>
              <w:rPr>
                <w:rFonts w:hint="default" w:ascii="Times New Roman" w:hAnsi="Times New Roman" w:cs="Times New Roman"/>
                <w:i w:val="0"/>
                <w:iCs w:val="0"/>
                <w:caps w:val="0"/>
                <w:color w:val="000000"/>
                <w:spacing w:val="0"/>
                <w:sz w:val="24"/>
                <w:szCs w:val="24"/>
              </w:rPr>
            </w:pPr>
            <w:r>
              <w:rPr>
                <w:rFonts w:hint="default" w:ascii="Times New Roman" w:hAnsi="Times New Roman" w:eastAsia="SimSun" w:cs="Times New Roman"/>
                <w:i w:val="0"/>
                <w:iCs w:val="0"/>
                <w:caps w:val="0"/>
                <w:color w:val="000000"/>
                <w:spacing w:val="0"/>
                <w:kern w:val="0"/>
                <w:sz w:val="24"/>
                <w:szCs w:val="24"/>
                <w:vertAlign w:val="baseline"/>
                <w:lang w:val="en-US" w:eastAsia="zh-CN" w:bidi="ar"/>
              </w:rPr>
              <w:t>Total current liabilities</w:t>
            </w:r>
          </w:p>
        </w:tc>
        <w:tc>
          <w:tcPr>
            <w:tcW w:w="0" w:type="auto"/>
            <w:shd w:val="clear" w:color="auto" w:fill="auto"/>
            <w:vAlign w:val="top"/>
          </w:tcPr>
          <w:p w14:paraId="69A9F0DB">
            <w:pPr>
              <w:keepNext w:val="0"/>
              <w:keepLines w:val="0"/>
              <w:widowControl/>
              <w:suppressLineNumbers w:val="0"/>
              <w:spacing w:line="480" w:lineRule="auto"/>
              <w:jc w:val="right"/>
              <w:textAlignment w:val="baseline"/>
              <w:rPr>
                <w:rFonts w:hint="default" w:ascii="Times New Roman" w:hAnsi="Times New Roman" w:cs="Times New Roman"/>
                <w:i w:val="0"/>
                <w:iCs w:val="0"/>
                <w:caps w:val="0"/>
                <w:color w:val="000000"/>
                <w:spacing w:val="0"/>
                <w:sz w:val="24"/>
                <w:szCs w:val="24"/>
              </w:rPr>
            </w:pPr>
            <w:r>
              <w:rPr>
                <w:rFonts w:hint="default" w:ascii="Times New Roman" w:hAnsi="Times New Roman" w:eastAsia="SimSun" w:cs="Times New Roman"/>
                <w:i w:val="0"/>
                <w:iCs w:val="0"/>
                <w:caps w:val="0"/>
                <w:color w:val="000000"/>
                <w:spacing w:val="0"/>
                <w:kern w:val="0"/>
                <w:sz w:val="24"/>
                <w:szCs w:val="24"/>
                <w:vertAlign w:val="baseline"/>
                <w:lang w:val="en-US" w:eastAsia="zh-CN" w:bidi="ar"/>
              </w:rPr>
              <w:t>$165,631m</w:t>
            </w:r>
          </w:p>
        </w:tc>
        <w:tc>
          <w:tcPr>
            <w:tcW w:w="0" w:type="auto"/>
            <w:shd w:val="clear" w:color="auto" w:fill="auto"/>
            <w:vAlign w:val="top"/>
          </w:tcPr>
          <w:p w14:paraId="70DFA9ED">
            <w:pPr>
              <w:keepNext w:val="0"/>
              <w:keepLines w:val="0"/>
              <w:widowControl/>
              <w:suppressLineNumbers w:val="0"/>
              <w:spacing w:line="480" w:lineRule="auto"/>
              <w:jc w:val="right"/>
              <w:textAlignment w:val="baseline"/>
              <w:rPr>
                <w:rFonts w:hint="default" w:ascii="Times New Roman" w:hAnsi="Times New Roman" w:cs="Times New Roman"/>
                <w:i w:val="0"/>
                <w:iCs w:val="0"/>
                <w:caps w:val="0"/>
                <w:color w:val="000000"/>
                <w:spacing w:val="0"/>
                <w:sz w:val="24"/>
                <w:szCs w:val="24"/>
              </w:rPr>
            </w:pPr>
            <w:r>
              <w:rPr>
                <w:rFonts w:hint="default" w:ascii="Times New Roman" w:hAnsi="Times New Roman" w:eastAsia="SimSun" w:cs="Times New Roman"/>
                <w:i w:val="0"/>
                <w:iCs w:val="0"/>
                <w:caps w:val="0"/>
                <w:color w:val="000000"/>
                <w:spacing w:val="0"/>
                <w:kern w:val="0"/>
                <w:sz w:val="24"/>
                <w:szCs w:val="24"/>
                <w:vertAlign w:val="baseline"/>
                <w:lang w:val="en-US" w:eastAsia="zh-CN" w:bidi="ar"/>
              </w:rPr>
              <w:t>$176,392m</w:t>
            </w:r>
          </w:p>
        </w:tc>
      </w:tr>
      <w:tr w14:paraId="29B537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blCellSpacing w:w="15" w:type="dxa"/>
        </w:trPr>
        <w:tc>
          <w:tcPr>
            <w:tcW w:w="0" w:type="auto"/>
            <w:shd w:val="clear" w:color="auto" w:fill="auto"/>
            <w:vAlign w:val="top"/>
          </w:tcPr>
          <w:p w14:paraId="7E7C4C9B">
            <w:pPr>
              <w:keepNext w:val="0"/>
              <w:keepLines w:val="0"/>
              <w:widowControl/>
              <w:suppressLineNumbers w:val="0"/>
              <w:spacing w:line="480" w:lineRule="auto"/>
              <w:jc w:val="left"/>
              <w:textAlignment w:val="baseline"/>
              <w:rPr>
                <w:rFonts w:hint="default" w:ascii="Times New Roman" w:hAnsi="Times New Roman" w:cs="Times New Roman"/>
                <w:i w:val="0"/>
                <w:iCs w:val="0"/>
                <w:caps w:val="0"/>
                <w:color w:val="000000"/>
                <w:spacing w:val="0"/>
                <w:sz w:val="24"/>
                <w:szCs w:val="24"/>
              </w:rPr>
            </w:pPr>
            <w:r>
              <w:rPr>
                <w:rFonts w:hint="default" w:ascii="Times New Roman" w:hAnsi="Times New Roman" w:eastAsia="SimSun" w:cs="Times New Roman"/>
                <w:i w:val="0"/>
                <w:iCs w:val="0"/>
                <w:caps w:val="0"/>
                <w:color w:val="000000"/>
                <w:spacing w:val="0"/>
                <w:kern w:val="0"/>
                <w:sz w:val="24"/>
                <w:szCs w:val="24"/>
                <w:vertAlign w:val="baseline"/>
                <w:lang w:val="en-US" w:eastAsia="zh-CN" w:bidi="ar"/>
              </w:rPr>
              <w:t>Total liabilities</w:t>
            </w:r>
          </w:p>
        </w:tc>
        <w:tc>
          <w:tcPr>
            <w:tcW w:w="0" w:type="auto"/>
            <w:shd w:val="clear" w:color="auto" w:fill="auto"/>
            <w:vAlign w:val="top"/>
          </w:tcPr>
          <w:p w14:paraId="51082A4E">
            <w:pPr>
              <w:keepNext w:val="0"/>
              <w:keepLines w:val="0"/>
              <w:widowControl/>
              <w:suppressLineNumbers w:val="0"/>
              <w:spacing w:line="480" w:lineRule="auto"/>
              <w:jc w:val="right"/>
              <w:textAlignment w:val="baseline"/>
              <w:rPr>
                <w:rFonts w:hint="default" w:ascii="Times New Roman" w:hAnsi="Times New Roman" w:cs="Times New Roman"/>
                <w:i w:val="0"/>
                <w:iCs w:val="0"/>
                <w:caps w:val="0"/>
                <w:color w:val="000000"/>
                <w:spacing w:val="0"/>
                <w:sz w:val="24"/>
                <w:szCs w:val="24"/>
              </w:rPr>
            </w:pPr>
            <w:r>
              <w:rPr>
                <w:rStyle w:val="10"/>
                <w:rFonts w:hint="default" w:ascii="Times New Roman" w:hAnsi="Times New Roman" w:eastAsia="SimSun" w:cs="Times New Roman"/>
                <w:i w:val="0"/>
                <w:iCs w:val="0"/>
                <w:caps w:val="0"/>
                <w:color w:val="000000"/>
                <w:spacing w:val="0"/>
                <w:kern w:val="0"/>
                <w:sz w:val="24"/>
                <w:szCs w:val="24"/>
                <w:vertAlign w:val="baseline"/>
                <w:lang w:val="en-US" w:eastAsia="zh-CN" w:bidi="ar"/>
              </w:rPr>
              <w:t>$285,508m</w:t>
            </w:r>
          </w:p>
        </w:tc>
        <w:tc>
          <w:tcPr>
            <w:tcW w:w="0" w:type="auto"/>
            <w:shd w:val="clear" w:color="auto" w:fill="auto"/>
            <w:vAlign w:val="top"/>
          </w:tcPr>
          <w:p w14:paraId="35E49C46">
            <w:pPr>
              <w:keepNext w:val="0"/>
              <w:keepLines w:val="0"/>
              <w:widowControl/>
              <w:suppressLineNumbers w:val="0"/>
              <w:spacing w:line="480" w:lineRule="auto"/>
              <w:jc w:val="right"/>
              <w:textAlignment w:val="baseline"/>
              <w:rPr>
                <w:rFonts w:hint="default" w:ascii="Times New Roman" w:hAnsi="Times New Roman" w:cs="Times New Roman"/>
                <w:i w:val="0"/>
                <w:iCs w:val="0"/>
                <w:caps w:val="0"/>
                <w:color w:val="000000"/>
                <w:spacing w:val="0"/>
                <w:sz w:val="24"/>
                <w:szCs w:val="24"/>
              </w:rPr>
            </w:pPr>
            <w:r>
              <w:rPr>
                <w:rStyle w:val="10"/>
                <w:rFonts w:hint="default" w:ascii="Times New Roman" w:hAnsi="Times New Roman" w:eastAsia="SimSun" w:cs="Times New Roman"/>
                <w:i w:val="0"/>
                <w:iCs w:val="0"/>
                <w:caps w:val="0"/>
                <w:color w:val="000000"/>
                <w:spacing w:val="0"/>
                <w:kern w:val="0"/>
                <w:sz w:val="24"/>
                <w:szCs w:val="24"/>
                <w:vertAlign w:val="baseline"/>
                <w:lang w:val="en-US" w:eastAsia="zh-CN" w:bidi="ar"/>
              </w:rPr>
              <w:t>$308,030m</w:t>
            </w:r>
          </w:p>
        </w:tc>
      </w:tr>
      <w:tr w14:paraId="4F4DD3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blCellSpacing w:w="15" w:type="dxa"/>
        </w:trPr>
        <w:tc>
          <w:tcPr>
            <w:tcW w:w="0" w:type="auto"/>
            <w:shd w:val="clear" w:color="auto" w:fill="auto"/>
            <w:vAlign w:val="top"/>
          </w:tcPr>
          <w:p w14:paraId="3059E03B">
            <w:pPr>
              <w:keepNext w:val="0"/>
              <w:keepLines w:val="0"/>
              <w:widowControl/>
              <w:suppressLineNumbers w:val="0"/>
              <w:spacing w:line="480" w:lineRule="auto"/>
              <w:jc w:val="left"/>
              <w:textAlignment w:val="baseline"/>
              <w:rPr>
                <w:rFonts w:hint="default" w:ascii="Times New Roman" w:hAnsi="Times New Roman" w:cs="Times New Roman"/>
                <w:i w:val="0"/>
                <w:iCs w:val="0"/>
                <w:caps w:val="0"/>
                <w:color w:val="000000"/>
                <w:spacing w:val="0"/>
                <w:sz w:val="24"/>
                <w:szCs w:val="24"/>
              </w:rPr>
            </w:pPr>
            <w:r>
              <w:rPr>
                <w:rFonts w:hint="default" w:ascii="Times New Roman" w:hAnsi="Times New Roman" w:eastAsia="SimSun" w:cs="Times New Roman"/>
                <w:i w:val="0"/>
                <w:iCs w:val="0"/>
                <w:caps w:val="0"/>
                <w:color w:val="000000"/>
                <w:spacing w:val="0"/>
                <w:kern w:val="0"/>
                <w:sz w:val="24"/>
                <w:szCs w:val="24"/>
                <w:vertAlign w:val="baseline"/>
                <w:lang w:val="en-US" w:eastAsia="zh-CN" w:bidi="ar"/>
              </w:rPr>
              <w:t>Shareholders' equity</w:t>
            </w:r>
          </w:p>
        </w:tc>
        <w:tc>
          <w:tcPr>
            <w:tcW w:w="0" w:type="auto"/>
            <w:shd w:val="clear" w:color="auto" w:fill="auto"/>
            <w:vAlign w:val="top"/>
          </w:tcPr>
          <w:p w14:paraId="4837CDA6">
            <w:pPr>
              <w:keepNext w:val="0"/>
              <w:keepLines w:val="0"/>
              <w:widowControl/>
              <w:suppressLineNumbers w:val="0"/>
              <w:spacing w:line="480" w:lineRule="auto"/>
              <w:jc w:val="right"/>
              <w:textAlignment w:val="baseline"/>
              <w:rPr>
                <w:rFonts w:hint="default" w:ascii="Times New Roman" w:hAnsi="Times New Roman" w:cs="Times New Roman"/>
                <w:i w:val="0"/>
                <w:iCs w:val="0"/>
                <w:caps w:val="0"/>
                <w:color w:val="000000"/>
                <w:spacing w:val="0"/>
                <w:sz w:val="24"/>
                <w:szCs w:val="24"/>
              </w:rPr>
            </w:pPr>
            <w:r>
              <w:rPr>
                <w:rStyle w:val="10"/>
                <w:rFonts w:hint="default" w:ascii="Times New Roman" w:hAnsi="Times New Roman" w:eastAsia="SimSun" w:cs="Times New Roman"/>
                <w:i w:val="0"/>
                <w:iCs w:val="0"/>
                <w:caps w:val="0"/>
                <w:color w:val="000000"/>
                <w:spacing w:val="0"/>
                <w:kern w:val="0"/>
                <w:sz w:val="24"/>
                <w:szCs w:val="24"/>
                <w:vertAlign w:val="baseline"/>
                <w:lang w:val="en-US" w:eastAsia="zh-CN" w:bidi="ar"/>
              </w:rPr>
              <w:t>$73,733m</w:t>
            </w:r>
          </w:p>
        </w:tc>
        <w:tc>
          <w:tcPr>
            <w:tcW w:w="0" w:type="auto"/>
            <w:shd w:val="clear" w:color="auto" w:fill="auto"/>
            <w:vAlign w:val="top"/>
          </w:tcPr>
          <w:p w14:paraId="768382E6">
            <w:pPr>
              <w:keepNext w:val="0"/>
              <w:keepLines w:val="0"/>
              <w:widowControl/>
              <w:suppressLineNumbers w:val="0"/>
              <w:spacing w:line="480" w:lineRule="auto"/>
              <w:jc w:val="right"/>
              <w:textAlignment w:val="baseline"/>
              <w:rPr>
                <w:rFonts w:hint="default" w:ascii="Times New Roman" w:hAnsi="Times New Roman" w:cs="Times New Roman"/>
                <w:i w:val="0"/>
                <w:iCs w:val="0"/>
                <w:caps w:val="0"/>
                <w:color w:val="000000"/>
                <w:spacing w:val="0"/>
                <w:sz w:val="24"/>
                <w:szCs w:val="24"/>
              </w:rPr>
            </w:pPr>
            <w:r>
              <w:rPr>
                <w:rStyle w:val="10"/>
                <w:rFonts w:hint="default" w:ascii="Times New Roman" w:hAnsi="Times New Roman" w:eastAsia="SimSun" w:cs="Times New Roman"/>
                <w:i w:val="0"/>
                <w:iCs w:val="0"/>
                <w:caps w:val="0"/>
                <w:color w:val="000000"/>
                <w:spacing w:val="0"/>
                <w:kern w:val="0"/>
                <w:sz w:val="24"/>
                <w:szCs w:val="24"/>
                <w:vertAlign w:val="baseline"/>
                <w:lang w:val="en-US" w:eastAsia="zh-CN" w:bidi="ar"/>
              </w:rPr>
              <w:t>$56,950m</w:t>
            </w:r>
          </w:p>
        </w:tc>
      </w:tr>
    </w:tbl>
    <w:p w14:paraId="471F5B9E">
      <w:pPr>
        <w:pStyle w:val="9"/>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24"/>
          <w:szCs w:val="24"/>
        </w:rPr>
      </w:pPr>
      <w:r>
        <w:rPr>
          <w:rStyle w:val="7"/>
          <w:rFonts w:hint="default" w:ascii="Times New Roman" w:hAnsi="Times New Roman" w:eastAsia="Segoe UI" w:cs="Times New Roman"/>
          <w:i w:val="0"/>
          <w:iCs w:val="0"/>
          <w:caps w:val="0"/>
          <w:color w:val="000000"/>
          <w:spacing w:val="0"/>
          <w:sz w:val="24"/>
          <w:szCs w:val="24"/>
          <w:shd w:val="clear" w:fill="FFFFFF"/>
        </w:rPr>
        <w:t>Source: Apple Inc. (2025).</w:t>
      </w:r>
      <w:r>
        <w:rPr>
          <w:rFonts w:hint="default" w:ascii="Times New Roman" w:hAnsi="Times New Roman" w:eastAsia="Segoe UI" w:cs="Times New Roman"/>
          <w:i w:val="0"/>
          <w:iCs w:val="0"/>
          <w:caps w:val="0"/>
          <w:color w:val="000000"/>
          <w:spacing w:val="0"/>
          <w:sz w:val="24"/>
          <w:szCs w:val="24"/>
          <w:shd w:val="clear" w:fill="FFFFFF"/>
        </w:rPr>
        <w:t> </w:t>
      </w:r>
    </w:p>
    <w:p w14:paraId="3F3FC2C8">
      <w:pPr>
        <w:pStyle w:val="9"/>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24"/>
          <w:szCs w:val="24"/>
        </w:rPr>
      </w:pPr>
      <w:r>
        <w:rPr>
          <w:rFonts w:hint="default" w:ascii="Times New Roman" w:hAnsi="Times New Roman" w:eastAsia="Segoe UI" w:cs="Times New Roman"/>
          <w:i w:val="0"/>
          <w:iCs w:val="0"/>
          <w:caps w:val="0"/>
          <w:color w:val="000000"/>
          <w:spacing w:val="0"/>
          <w:sz w:val="24"/>
          <w:szCs w:val="24"/>
          <w:shd w:val="clear" w:fill="FFFFFF"/>
        </w:rPr>
        <w:t>The table shows several important changes. Total assets decreased from $364.980 billion in 2024 to $359.241 billion in 2025. However, total liabilities decreased more substantially, from $308.030 billion to $285.508 billion. Shareholders' equity increased from $56.950 billion to $73.733 billion.</w:t>
      </w:r>
    </w:p>
    <w:p w14:paraId="70282558">
      <w:pPr>
        <w:pStyle w:val="9"/>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24"/>
          <w:szCs w:val="24"/>
        </w:rPr>
      </w:pPr>
      <w:r>
        <w:rPr>
          <w:rFonts w:hint="default" w:ascii="Times New Roman" w:hAnsi="Times New Roman" w:eastAsia="Segoe UI" w:cs="Times New Roman"/>
          <w:i w:val="0"/>
          <w:iCs w:val="0"/>
          <w:caps w:val="0"/>
          <w:color w:val="000000"/>
          <w:spacing w:val="0"/>
          <w:sz w:val="24"/>
          <w:szCs w:val="24"/>
          <w:shd w:val="clear" w:fill="FFFFFF"/>
        </w:rPr>
        <w:t>Cash and cash equivalents increased from $29.943 billion to $35.934 billion. Accounts receivable also increased from $33.410 billion to $39.777 billion. The increase in receivables is relevant to accrual accounting because it represents amounts owed to Apple and therefore illustrates the distinction between revenue recognition and immediate cash collection.</w:t>
      </w:r>
    </w:p>
    <w:p w14:paraId="1C678845">
      <w:pPr>
        <w:pStyle w:val="9"/>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24"/>
          <w:szCs w:val="24"/>
        </w:rPr>
      </w:pPr>
      <w:r>
        <w:rPr>
          <w:rFonts w:hint="default" w:ascii="Times New Roman" w:hAnsi="Times New Roman" w:eastAsia="Segoe UI" w:cs="Times New Roman"/>
          <w:i w:val="0"/>
          <w:iCs w:val="0"/>
          <w:caps w:val="0"/>
          <w:color w:val="000000"/>
          <w:spacing w:val="0"/>
          <w:sz w:val="24"/>
          <w:szCs w:val="24"/>
          <w:shd w:val="clear" w:fill="FFFFFF"/>
        </w:rPr>
        <w:t>Inventories decreased from $7.286 billion to $5.718 billion. Inventory represents resources that may be converted into revenue through future sales. A decrease may therefore reflect changes in production, demand, inventory management or the timing of purchases and sales. However, the balance sheet alone cannot establish the specific reason for every change; users must consider the notes and other financial statements.</w:t>
      </w:r>
    </w:p>
    <w:p w14:paraId="59083FD8">
      <w:pPr>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spacing w:val="0"/>
          <w:sz w:val="24"/>
          <w:szCs w:val="24"/>
        </w:rPr>
      </w:pPr>
    </w:p>
    <w:p w14:paraId="75CBAD6E">
      <w:pPr>
        <w:pStyle w:val="3"/>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36"/>
          <w:szCs w:val="36"/>
        </w:rPr>
      </w:pPr>
      <w:r>
        <w:rPr>
          <w:rFonts w:hint="default" w:ascii="Times New Roman" w:hAnsi="Times New Roman" w:eastAsia="Segoe UI" w:cs="Times New Roman"/>
          <w:i w:val="0"/>
          <w:iCs w:val="0"/>
          <w:caps w:val="0"/>
          <w:color w:val="000000"/>
          <w:spacing w:val="0"/>
          <w:sz w:val="36"/>
          <w:szCs w:val="36"/>
          <w:shd w:val="clear" w:fill="FFFFFF"/>
        </w:rPr>
        <w:t>4.4 Analysis of Apple's Income Statement</w:t>
      </w:r>
    </w:p>
    <w:p w14:paraId="568C2F54">
      <w:pPr>
        <w:pStyle w:val="9"/>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24"/>
          <w:szCs w:val="24"/>
        </w:rPr>
      </w:pPr>
      <w:r>
        <w:rPr>
          <w:rFonts w:hint="default" w:ascii="Times New Roman" w:hAnsi="Times New Roman" w:eastAsia="Segoe UI" w:cs="Times New Roman"/>
          <w:i w:val="0"/>
          <w:iCs w:val="0"/>
          <w:caps w:val="0"/>
          <w:color w:val="000000"/>
          <w:spacing w:val="0"/>
          <w:sz w:val="24"/>
          <w:szCs w:val="24"/>
          <w:shd w:val="clear" w:fill="FFFFFF"/>
        </w:rPr>
        <w:t>Apple's income statement demonstrates the application of revenue recognition and expense recognition.</w:t>
      </w:r>
    </w:p>
    <w:p w14:paraId="1DEA26DA">
      <w:pPr>
        <w:pStyle w:val="4"/>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24"/>
          <w:szCs w:val="24"/>
        </w:rPr>
      </w:pPr>
      <w:r>
        <w:rPr>
          <w:rFonts w:hint="default" w:ascii="Times New Roman" w:hAnsi="Times New Roman" w:eastAsia="Segoe UI" w:cs="Times New Roman"/>
          <w:i w:val="0"/>
          <w:iCs w:val="0"/>
          <w:caps w:val="0"/>
          <w:color w:val="000000"/>
          <w:spacing w:val="0"/>
          <w:sz w:val="24"/>
          <w:szCs w:val="24"/>
          <w:shd w:val="clear" w:fill="FFFFFF"/>
        </w:rPr>
        <w:t>Table 4</w:t>
      </w:r>
    </w:p>
    <w:p w14:paraId="5F228AB6">
      <w:pPr>
        <w:pStyle w:val="9"/>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24"/>
          <w:szCs w:val="24"/>
        </w:rPr>
      </w:pPr>
      <w:r>
        <w:rPr>
          <w:rStyle w:val="10"/>
          <w:rFonts w:hint="default" w:ascii="Times New Roman" w:hAnsi="Times New Roman" w:eastAsia="Segoe UI" w:cs="Times New Roman"/>
          <w:i w:val="0"/>
          <w:iCs w:val="0"/>
          <w:caps w:val="0"/>
          <w:color w:val="000000"/>
          <w:spacing w:val="0"/>
          <w:sz w:val="24"/>
          <w:szCs w:val="24"/>
          <w:shd w:val="clear" w:fill="FFFFFF"/>
        </w:rPr>
        <w:t>Apple Inc. Selected Income Statement Data</w:t>
      </w:r>
    </w:p>
    <w:p w14:paraId="2FD5409C">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uto"/>
        <w:ind w:left="0" w:right="0" w:firstLine="0"/>
        <w:jc w:val="left"/>
        <w:textAlignment w:val="baseline"/>
        <w:rPr>
          <w:rFonts w:hint="default" w:ascii="Times New Roman" w:hAnsi="Times New Roman" w:eastAsia="Segoe UI" w:cs="Times New Roman"/>
          <w:i w:val="0"/>
          <w:iCs w:val="0"/>
          <w:caps w:val="0"/>
          <w:color w:val="242424"/>
          <w:spacing w:val="0"/>
          <w:sz w:val="24"/>
          <w:szCs w:val="24"/>
        </w:rPr>
      </w:pPr>
      <w:r>
        <w:rPr>
          <w:rFonts w:hint="default" w:ascii="Times New Roman" w:hAnsi="Times New Roman" w:eastAsia="FluentSystemIcons" w:cs="Times New Roman"/>
          <w:i w:val="0"/>
          <w:iCs w:val="0"/>
          <w:caps w:val="0"/>
          <w:color w:val="242424"/>
          <w:spacing w:val="0"/>
          <w:kern w:val="0"/>
          <w:sz w:val="24"/>
          <w:szCs w:val="24"/>
          <w:shd w:val="clear" w:fill="FFFFFF"/>
          <w:vertAlign w:val="baseline"/>
          <w:lang w:val="en-US" w:eastAsia="zh-CN" w:bidi="ar"/>
        </w:rPr>
        <w:t></w:t>
      </w:r>
    </w:p>
    <w:tbl>
      <w:tblPr>
        <w:tblStyle w:val="6"/>
        <w:tblW w:w="0" w:type="auto"/>
        <w:tblCellSpacing w:w="15" w:type="dxa"/>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1942"/>
        <w:gridCol w:w="1921"/>
        <w:gridCol w:w="1921"/>
        <w:gridCol w:w="892"/>
      </w:tblGrid>
      <w:tr w14:paraId="67478B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blCellSpacing w:w="15" w:type="dxa"/>
        </w:trPr>
        <w:tc>
          <w:tcPr>
            <w:tcW w:w="0" w:type="auto"/>
            <w:shd w:val="clear" w:color="auto" w:fill="auto"/>
            <w:vAlign w:val="top"/>
          </w:tcPr>
          <w:p w14:paraId="104BD68D">
            <w:pPr>
              <w:keepNext w:val="0"/>
              <w:keepLines w:val="0"/>
              <w:widowControl/>
              <w:suppressLineNumbers w:val="0"/>
              <w:spacing w:line="480" w:lineRule="auto"/>
              <w:jc w:val="center"/>
              <w:textAlignment w:val="baseline"/>
              <w:rPr>
                <w:rFonts w:hint="default" w:ascii="Times New Roman" w:hAnsi="Times New Roman" w:cs="Times New Roman"/>
                <w:b/>
                <w:bCs/>
                <w:i w:val="0"/>
                <w:iCs w:val="0"/>
                <w:caps w:val="0"/>
                <w:color w:val="000000"/>
                <w:spacing w:val="0"/>
                <w:sz w:val="24"/>
                <w:szCs w:val="24"/>
              </w:rPr>
            </w:pPr>
            <w:r>
              <w:rPr>
                <w:rFonts w:hint="default" w:ascii="Times New Roman" w:hAnsi="Times New Roman" w:eastAsia="SimSun" w:cs="Times New Roman"/>
                <w:b/>
                <w:bCs/>
                <w:i w:val="0"/>
                <w:iCs w:val="0"/>
                <w:caps w:val="0"/>
                <w:color w:val="000000"/>
                <w:spacing w:val="0"/>
                <w:kern w:val="0"/>
                <w:sz w:val="24"/>
                <w:szCs w:val="24"/>
                <w:vertAlign w:val="baseline"/>
                <w:lang w:val="en-US" w:eastAsia="zh-CN" w:bidi="ar"/>
              </w:rPr>
              <w:t>Item</w:t>
            </w:r>
          </w:p>
        </w:tc>
        <w:tc>
          <w:tcPr>
            <w:tcW w:w="0" w:type="auto"/>
            <w:shd w:val="clear" w:color="auto" w:fill="auto"/>
            <w:vAlign w:val="top"/>
          </w:tcPr>
          <w:p w14:paraId="78A97C75">
            <w:pPr>
              <w:keepNext w:val="0"/>
              <w:keepLines w:val="0"/>
              <w:widowControl/>
              <w:suppressLineNumbers w:val="0"/>
              <w:spacing w:line="480" w:lineRule="auto"/>
              <w:jc w:val="center"/>
              <w:textAlignment w:val="baseline"/>
              <w:rPr>
                <w:rFonts w:hint="default" w:ascii="Times New Roman" w:hAnsi="Times New Roman" w:cs="Times New Roman"/>
                <w:b/>
                <w:bCs/>
                <w:i w:val="0"/>
                <w:iCs w:val="0"/>
                <w:caps w:val="0"/>
                <w:color w:val="000000"/>
                <w:spacing w:val="0"/>
                <w:sz w:val="24"/>
                <w:szCs w:val="24"/>
              </w:rPr>
            </w:pPr>
            <w:r>
              <w:rPr>
                <w:rFonts w:hint="default" w:ascii="Times New Roman" w:hAnsi="Times New Roman" w:eastAsia="SimSun" w:cs="Times New Roman"/>
                <w:b/>
                <w:bCs/>
                <w:i w:val="0"/>
                <w:iCs w:val="0"/>
                <w:caps w:val="0"/>
                <w:color w:val="000000"/>
                <w:spacing w:val="0"/>
                <w:kern w:val="0"/>
                <w:sz w:val="24"/>
                <w:szCs w:val="24"/>
                <w:vertAlign w:val="baseline"/>
                <w:lang w:val="en-US" w:eastAsia="zh-CN" w:bidi="ar"/>
              </w:rPr>
              <w:t>2025 US$ millions</w:t>
            </w:r>
          </w:p>
        </w:tc>
        <w:tc>
          <w:tcPr>
            <w:tcW w:w="0" w:type="auto"/>
            <w:shd w:val="clear" w:color="auto" w:fill="auto"/>
            <w:vAlign w:val="top"/>
          </w:tcPr>
          <w:p w14:paraId="4A24BA49">
            <w:pPr>
              <w:keepNext w:val="0"/>
              <w:keepLines w:val="0"/>
              <w:widowControl/>
              <w:suppressLineNumbers w:val="0"/>
              <w:spacing w:line="480" w:lineRule="auto"/>
              <w:jc w:val="center"/>
              <w:textAlignment w:val="baseline"/>
              <w:rPr>
                <w:rFonts w:hint="default" w:ascii="Times New Roman" w:hAnsi="Times New Roman" w:cs="Times New Roman"/>
                <w:b/>
                <w:bCs/>
                <w:i w:val="0"/>
                <w:iCs w:val="0"/>
                <w:caps w:val="0"/>
                <w:color w:val="000000"/>
                <w:spacing w:val="0"/>
                <w:sz w:val="24"/>
                <w:szCs w:val="24"/>
              </w:rPr>
            </w:pPr>
            <w:r>
              <w:rPr>
                <w:rFonts w:hint="default" w:ascii="Times New Roman" w:hAnsi="Times New Roman" w:eastAsia="SimSun" w:cs="Times New Roman"/>
                <w:b/>
                <w:bCs/>
                <w:i w:val="0"/>
                <w:iCs w:val="0"/>
                <w:caps w:val="0"/>
                <w:color w:val="000000"/>
                <w:spacing w:val="0"/>
                <w:kern w:val="0"/>
                <w:sz w:val="24"/>
                <w:szCs w:val="24"/>
                <w:vertAlign w:val="baseline"/>
                <w:lang w:val="en-US" w:eastAsia="zh-CN" w:bidi="ar"/>
              </w:rPr>
              <w:t>2024 US$ millions</w:t>
            </w:r>
          </w:p>
        </w:tc>
        <w:tc>
          <w:tcPr>
            <w:tcW w:w="0" w:type="auto"/>
            <w:shd w:val="clear" w:color="auto" w:fill="auto"/>
            <w:vAlign w:val="top"/>
          </w:tcPr>
          <w:p w14:paraId="3427B9ED">
            <w:pPr>
              <w:keepNext w:val="0"/>
              <w:keepLines w:val="0"/>
              <w:widowControl/>
              <w:suppressLineNumbers w:val="0"/>
              <w:spacing w:line="480" w:lineRule="auto"/>
              <w:jc w:val="center"/>
              <w:textAlignment w:val="baseline"/>
              <w:rPr>
                <w:rFonts w:hint="default" w:ascii="Times New Roman" w:hAnsi="Times New Roman" w:cs="Times New Roman"/>
                <w:b/>
                <w:bCs/>
                <w:i w:val="0"/>
                <w:iCs w:val="0"/>
                <w:caps w:val="0"/>
                <w:color w:val="000000"/>
                <w:spacing w:val="0"/>
                <w:sz w:val="24"/>
                <w:szCs w:val="24"/>
              </w:rPr>
            </w:pPr>
            <w:r>
              <w:rPr>
                <w:rFonts w:hint="default" w:ascii="Times New Roman" w:hAnsi="Times New Roman" w:eastAsia="SimSun" w:cs="Times New Roman"/>
                <w:b/>
                <w:bCs/>
                <w:i w:val="0"/>
                <w:iCs w:val="0"/>
                <w:caps w:val="0"/>
                <w:color w:val="000000"/>
                <w:spacing w:val="0"/>
                <w:kern w:val="0"/>
                <w:sz w:val="24"/>
                <w:szCs w:val="24"/>
                <w:vertAlign w:val="baseline"/>
                <w:lang w:val="en-US" w:eastAsia="zh-CN" w:bidi="ar"/>
              </w:rPr>
              <w:t>Change</w:t>
            </w:r>
          </w:p>
        </w:tc>
      </w:tr>
      <w:tr w14:paraId="5023B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blCellSpacing w:w="15" w:type="dxa"/>
        </w:trPr>
        <w:tc>
          <w:tcPr>
            <w:tcW w:w="0" w:type="auto"/>
            <w:shd w:val="clear" w:color="auto" w:fill="auto"/>
            <w:vAlign w:val="top"/>
          </w:tcPr>
          <w:p w14:paraId="65EB76D1">
            <w:pPr>
              <w:keepNext w:val="0"/>
              <w:keepLines w:val="0"/>
              <w:widowControl/>
              <w:suppressLineNumbers w:val="0"/>
              <w:spacing w:line="480" w:lineRule="auto"/>
              <w:jc w:val="left"/>
              <w:textAlignment w:val="baseline"/>
              <w:rPr>
                <w:rFonts w:hint="default" w:ascii="Times New Roman" w:hAnsi="Times New Roman" w:cs="Times New Roman"/>
                <w:i w:val="0"/>
                <w:iCs w:val="0"/>
                <w:caps w:val="0"/>
                <w:color w:val="000000"/>
                <w:spacing w:val="0"/>
                <w:sz w:val="24"/>
                <w:szCs w:val="24"/>
              </w:rPr>
            </w:pPr>
            <w:r>
              <w:rPr>
                <w:rFonts w:hint="default" w:ascii="Times New Roman" w:hAnsi="Times New Roman" w:eastAsia="SimSun" w:cs="Times New Roman"/>
                <w:i w:val="0"/>
                <w:iCs w:val="0"/>
                <w:caps w:val="0"/>
                <w:color w:val="000000"/>
                <w:spacing w:val="0"/>
                <w:kern w:val="0"/>
                <w:sz w:val="24"/>
                <w:szCs w:val="24"/>
                <w:vertAlign w:val="baseline"/>
                <w:lang w:val="en-US" w:eastAsia="zh-CN" w:bidi="ar"/>
              </w:rPr>
              <w:t>Product sales</w:t>
            </w:r>
          </w:p>
        </w:tc>
        <w:tc>
          <w:tcPr>
            <w:tcW w:w="0" w:type="auto"/>
            <w:shd w:val="clear" w:color="auto" w:fill="auto"/>
            <w:vAlign w:val="top"/>
          </w:tcPr>
          <w:p w14:paraId="461906B0">
            <w:pPr>
              <w:keepNext w:val="0"/>
              <w:keepLines w:val="0"/>
              <w:widowControl/>
              <w:suppressLineNumbers w:val="0"/>
              <w:spacing w:line="480" w:lineRule="auto"/>
              <w:jc w:val="right"/>
              <w:textAlignment w:val="baseline"/>
              <w:rPr>
                <w:rFonts w:hint="default" w:ascii="Times New Roman" w:hAnsi="Times New Roman" w:cs="Times New Roman"/>
                <w:i w:val="0"/>
                <w:iCs w:val="0"/>
                <w:caps w:val="0"/>
                <w:color w:val="000000"/>
                <w:spacing w:val="0"/>
                <w:sz w:val="24"/>
                <w:szCs w:val="24"/>
              </w:rPr>
            </w:pPr>
            <w:r>
              <w:rPr>
                <w:rFonts w:hint="default" w:ascii="Times New Roman" w:hAnsi="Times New Roman" w:eastAsia="SimSun" w:cs="Times New Roman"/>
                <w:i w:val="0"/>
                <w:iCs w:val="0"/>
                <w:caps w:val="0"/>
                <w:color w:val="000000"/>
                <w:spacing w:val="0"/>
                <w:kern w:val="0"/>
                <w:sz w:val="24"/>
                <w:szCs w:val="24"/>
                <w:vertAlign w:val="baseline"/>
                <w:lang w:val="en-US" w:eastAsia="zh-CN" w:bidi="ar"/>
              </w:rPr>
              <w:t>307,003</w:t>
            </w:r>
          </w:p>
        </w:tc>
        <w:tc>
          <w:tcPr>
            <w:tcW w:w="0" w:type="auto"/>
            <w:shd w:val="clear" w:color="auto" w:fill="auto"/>
            <w:vAlign w:val="top"/>
          </w:tcPr>
          <w:p w14:paraId="2A88BEFF">
            <w:pPr>
              <w:keepNext w:val="0"/>
              <w:keepLines w:val="0"/>
              <w:widowControl/>
              <w:suppressLineNumbers w:val="0"/>
              <w:spacing w:line="480" w:lineRule="auto"/>
              <w:jc w:val="right"/>
              <w:textAlignment w:val="baseline"/>
              <w:rPr>
                <w:rFonts w:hint="default" w:ascii="Times New Roman" w:hAnsi="Times New Roman" w:cs="Times New Roman"/>
                <w:i w:val="0"/>
                <w:iCs w:val="0"/>
                <w:caps w:val="0"/>
                <w:color w:val="000000"/>
                <w:spacing w:val="0"/>
                <w:sz w:val="24"/>
                <w:szCs w:val="24"/>
              </w:rPr>
            </w:pPr>
            <w:r>
              <w:rPr>
                <w:rFonts w:hint="default" w:ascii="Times New Roman" w:hAnsi="Times New Roman" w:eastAsia="SimSun" w:cs="Times New Roman"/>
                <w:i w:val="0"/>
                <w:iCs w:val="0"/>
                <w:caps w:val="0"/>
                <w:color w:val="000000"/>
                <w:spacing w:val="0"/>
                <w:kern w:val="0"/>
                <w:sz w:val="24"/>
                <w:szCs w:val="24"/>
                <w:vertAlign w:val="baseline"/>
                <w:lang w:val="en-US" w:eastAsia="zh-CN" w:bidi="ar"/>
              </w:rPr>
              <w:t>294,866</w:t>
            </w:r>
          </w:p>
        </w:tc>
        <w:tc>
          <w:tcPr>
            <w:tcW w:w="0" w:type="auto"/>
            <w:shd w:val="clear" w:color="auto" w:fill="auto"/>
            <w:vAlign w:val="top"/>
          </w:tcPr>
          <w:p w14:paraId="517AD3CD">
            <w:pPr>
              <w:keepNext w:val="0"/>
              <w:keepLines w:val="0"/>
              <w:widowControl/>
              <w:suppressLineNumbers w:val="0"/>
              <w:spacing w:line="480" w:lineRule="auto"/>
              <w:jc w:val="right"/>
              <w:textAlignment w:val="baseline"/>
              <w:rPr>
                <w:rFonts w:hint="default" w:ascii="Times New Roman" w:hAnsi="Times New Roman" w:cs="Times New Roman"/>
                <w:i w:val="0"/>
                <w:iCs w:val="0"/>
                <w:caps w:val="0"/>
                <w:color w:val="000000"/>
                <w:spacing w:val="0"/>
                <w:sz w:val="24"/>
                <w:szCs w:val="24"/>
              </w:rPr>
            </w:pPr>
            <w:r>
              <w:rPr>
                <w:rFonts w:hint="default" w:ascii="Times New Roman" w:hAnsi="Times New Roman" w:eastAsia="SimSun" w:cs="Times New Roman"/>
                <w:i w:val="0"/>
                <w:iCs w:val="0"/>
                <w:caps w:val="0"/>
                <w:color w:val="000000"/>
                <w:spacing w:val="0"/>
                <w:kern w:val="0"/>
                <w:sz w:val="24"/>
                <w:szCs w:val="24"/>
                <w:vertAlign w:val="baseline"/>
                <w:lang w:val="en-US" w:eastAsia="zh-CN" w:bidi="ar"/>
              </w:rPr>
              <w:t>+12,137</w:t>
            </w:r>
          </w:p>
        </w:tc>
      </w:tr>
      <w:tr w14:paraId="4BB61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blCellSpacing w:w="15" w:type="dxa"/>
        </w:trPr>
        <w:tc>
          <w:tcPr>
            <w:tcW w:w="0" w:type="auto"/>
            <w:shd w:val="clear" w:color="auto" w:fill="auto"/>
            <w:vAlign w:val="top"/>
          </w:tcPr>
          <w:p w14:paraId="2F35D716">
            <w:pPr>
              <w:keepNext w:val="0"/>
              <w:keepLines w:val="0"/>
              <w:widowControl/>
              <w:suppressLineNumbers w:val="0"/>
              <w:spacing w:line="480" w:lineRule="auto"/>
              <w:jc w:val="left"/>
              <w:textAlignment w:val="baseline"/>
              <w:rPr>
                <w:rFonts w:hint="default" w:ascii="Times New Roman" w:hAnsi="Times New Roman" w:cs="Times New Roman"/>
                <w:i w:val="0"/>
                <w:iCs w:val="0"/>
                <w:caps w:val="0"/>
                <w:color w:val="000000"/>
                <w:spacing w:val="0"/>
                <w:sz w:val="24"/>
                <w:szCs w:val="24"/>
              </w:rPr>
            </w:pPr>
            <w:r>
              <w:rPr>
                <w:rFonts w:hint="default" w:ascii="Times New Roman" w:hAnsi="Times New Roman" w:eastAsia="SimSun" w:cs="Times New Roman"/>
                <w:i w:val="0"/>
                <w:iCs w:val="0"/>
                <w:caps w:val="0"/>
                <w:color w:val="000000"/>
                <w:spacing w:val="0"/>
                <w:kern w:val="0"/>
                <w:sz w:val="24"/>
                <w:szCs w:val="24"/>
                <w:vertAlign w:val="baseline"/>
                <w:lang w:val="en-US" w:eastAsia="zh-CN" w:bidi="ar"/>
              </w:rPr>
              <w:t>Services sales</w:t>
            </w:r>
          </w:p>
        </w:tc>
        <w:tc>
          <w:tcPr>
            <w:tcW w:w="0" w:type="auto"/>
            <w:shd w:val="clear" w:color="auto" w:fill="auto"/>
            <w:vAlign w:val="top"/>
          </w:tcPr>
          <w:p w14:paraId="3DDCAAB0">
            <w:pPr>
              <w:keepNext w:val="0"/>
              <w:keepLines w:val="0"/>
              <w:widowControl/>
              <w:suppressLineNumbers w:val="0"/>
              <w:spacing w:line="480" w:lineRule="auto"/>
              <w:jc w:val="right"/>
              <w:textAlignment w:val="baseline"/>
              <w:rPr>
                <w:rFonts w:hint="default" w:ascii="Times New Roman" w:hAnsi="Times New Roman" w:cs="Times New Roman"/>
                <w:i w:val="0"/>
                <w:iCs w:val="0"/>
                <w:caps w:val="0"/>
                <w:color w:val="000000"/>
                <w:spacing w:val="0"/>
                <w:sz w:val="24"/>
                <w:szCs w:val="24"/>
              </w:rPr>
            </w:pPr>
            <w:r>
              <w:rPr>
                <w:rFonts w:hint="default" w:ascii="Times New Roman" w:hAnsi="Times New Roman" w:eastAsia="SimSun" w:cs="Times New Roman"/>
                <w:i w:val="0"/>
                <w:iCs w:val="0"/>
                <w:caps w:val="0"/>
                <w:color w:val="000000"/>
                <w:spacing w:val="0"/>
                <w:kern w:val="0"/>
                <w:sz w:val="24"/>
                <w:szCs w:val="24"/>
                <w:vertAlign w:val="baseline"/>
                <w:lang w:val="en-US" w:eastAsia="zh-CN" w:bidi="ar"/>
              </w:rPr>
              <w:t>109,158</w:t>
            </w:r>
          </w:p>
        </w:tc>
        <w:tc>
          <w:tcPr>
            <w:tcW w:w="0" w:type="auto"/>
            <w:shd w:val="clear" w:color="auto" w:fill="auto"/>
            <w:vAlign w:val="top"/>
          </w:tcPr>
          <w:p w14:paraId="6490C8EA">
            <w:pPr>
              <w:keepNext w:val="0"/>
              <w:keepLines w:val="0"/>
              <w:widowControl/>
              <w:suppressLineNumbers w:val="0"/>
              <w:spacing w:line="480" w:lineRule="auto"/>
              <w:jc w:val="right"/>
              <w:textAlignment w:val="baseline"/>
              <w:rPr>
                <w:rFonts w:hint="default" w:ascii="Times New Roman" w:hAnsi="Times New Roman" w:cs="Times New Roman"/>
                <w:i w:val="0"/>
                <w:iCs w:val="0"/>
                <w:caps w:val="0"/>
                <w:color w:val="000000"/>
                <w:spacing w:val="0"/>
                <w:sz w:val="24"/>
                <w:szCs w:val="24"/>
              </w:rPr>
            </w:pPr>
            <w:r>
              <w:rPr>
                <w:rFonts w:hint="default" w:ascii="Times New Roman" w:hAnsi="Times New Roman" w:eastAsia="SimSun" w:cs="Times New Roman"/>
                <w:i w:val="0"/>
                <w:iCs w:val="0"/>
                <w:caps w:val="0"/>
                <w:color w:val="000000"/>
                <w:spacing w:val="0"/>
                <w:kern w:val="0"/>
                <w:sz w:val="24"/>
                <w:szCs w:val="24"/>
                <w:vertAlign w:val="baseline"/>
                <w:lang w:val="en-US" w:eastAsia="zh-CN" w:bidi="ar"/>
              </w:rPr>
              <w:t>96,169</w:t>
            </w:r>
          </w:p>
        </w:tc>
        <w:tc>
          <w:tcPr>
            <w:tcW w:w="0" w:type="auto"/>
            <w:shd w:val="clear" w:color="auto" w:fill="auto"/>
            <w:vAlign w:val="top"/>
          </w:tcPr>
          <w:p w14:paraId="418267DE">
            <w:pPr>
              <w:keepNext w:val="0"/>
              <w:keepLines w:val="0"/>
              <w:widowControl/>
              <w:suppressLineNumbers w:val="0"/>
              <w:spacing w:line="480" w:lineRule="auto"/>
              <w:jc w:val="right"/>
              <w:textAlignment w:val="baseline"/>
              <w:rPr>
                <w:rFonts w:hint="default" w:ascii="Times New Roman" w:hAnsi="Times New Roman" w:cs="Times New Roman"/>
                <w:i w:val="0"/>
                <w:iCs w:val="0"/>
                <w:caps w:val="0"/>
                <w:color w:val="000000"/>
                <w:spacing w:val="0"/>
                <w:sz w:val="24"/>
                <w:szCs w:val="24"/>
              </w:rPr>
            </w:pPr>
            <w:r>
              <w:rPr>
                <w:rFonts w:hint="default" w:ascii="Times New Roman" w:hAnsi="Times New Roman" w:eastAsia="SimSun" w:cs="Times New Roman"/>
                <w:i w:val="0"/>
                <w:iCs w:val="0"/>
                <w:caps w:val="0"/>
                <w:color w:val="000000"/>
                <w:spacing w:val="0"/>
                <w:kern w:val="0"/>
                <w:sz w:val="24"/>
                <w:szCs w:val="24"/>
                <w:vertAlign w:val="baseline"/>
                <w:lang w:val="en-US" w:eastAsia="zh-CN" w:bidi="ar"/>
              </w:rPr>
              <w:t>+12,989</w:t>
            </w:r>
          </w:p>
        </w:tc>
      </w:tr>
      <w:tr w14:paraId="7ACE7C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blCellSpacing w:w="15" w:type="dxa"/>
        </w:trPr>
        <w:tc>
          <w:tcPr>
            <w:tcW w:w="0" w:type="auto"/>
            <w:shd w:val="clear" w:color="auto" w:fill="auto"/>
            <w:vAlign w:val="top"/>
          </w:tcPr>
          <w:p w14:paraId="6B28FBFC">
            <w:pPr>
              <w:keepNext w:val="0"/>
              <w:keepLines w:val="0"/>
              <w:widowControl/>
              <w:suppressLineNumbers w:val="0"/>
              <w:spacing w:line="480" w:lineRule="auto"/>
              <w:jc w:val="left"/>
              <w:textAlignment w:val="baseline"/>
              <w:rPr>
                <w:rFonts w:hint="default" w:ascii="Times New Roman" w:hAnsi="Times New Roman" w:cs="Times New Roman"/>
                <w:i w:val="0"/>
                <w:iCs w:val="0"/>
                <w:caps w:val="0"/>
                <w:color w:val="000000"/>
                <w:spacing w:val="0"/>
                <w:sz w:val="24"/>
                <w:szCs w:val="24"/>
              </w:rPr>
            </w:pPr>
            <w:r>
              <w:rPr>
                <w:rStyle w:val="10"/>
                <w:rFonts w:hint="default" w:ascii="Times New Roman" w:hAnsi="Times New Roman" w:eastAsia="SimSun" w:cs="Times New Roman"/>
                <w:i w:val="0"/>
                <w:iCs w:val="0"/>
                <w:caps w:val="0"/>
                <w:color w:val="000000"/>
                <w:spacing w:val="0"/>
                <w:kern w:val="0"/>
                <w:sz w:val="24"/>
                <w:szCs w:val="24"/>
                <w:vertAlign w:val="baseline"/>
                <w:lang w:val="en-US" w:eastAsia="zh-CN" w:bidi="ar"/>
              </w:rPr>
              <w:t>Total net sales</w:t>
            </w:r>
          </w:p>
        </w:tc>
        <w:tc>
          <w:tcPr>
            <w:tcW w:w="0" w:type="auto"/>
            <w:shd w:val="clear" w:color="auto" w:fill="auto"/>
            <w:vAlign w:val="top"/>
          </w:tcPr>
          <w:p w14:paraId="3F5F8F6B">
            <w:pPr>
              <w:keepNext w:val="0"/>
              <w:keepLines w:val="0"/>
              <w:widowControl/>
              <w:suppressLineNumbers w:val="0"/>
              <w:spacing w:line="480" w:lineRule="auto"/>
              <w:jc w:val="right"/>
              <w:textAlignment w:val="baseline"/>
              <w:rPr>
                <w:rFonts w:hint="default" w:ascii="Times New Roman" w:hAnsi="Times New Roman" w:cs="Times New Roman"/>
                <w:i w:val="0"/>
                <w:iCs w:val="0"/>
                <w:caps w:val="0"/>
                <w:color w:val="000000"/>
                <w:spacing w:val="0"/>
                <w:sz w:val="24"/>
                <w:szCs w:val="24"/>
              </w:rPr>
            </w:pPr>
            <w:r>
              <w:rPr>
                <w:rStyle w:val="10"/>
                <w:rFonts w:hint="default" w:ascii="Times New Roman" w:hAnsi="Times New Roman" w:eastAsia="SimSun" w:cs="Times New Roman"/>
                <w:i w:val="0"/>
                <w:iCs w:val="0"/>
                <w:caps w:val="0"/>
                <w:color w:val="000000"/>
                <w:spacing w:val="0"/>
                <w:kern w:val="0"/>
                <w:sz w:val="24"/>
                <w:szCs w:val="24"/>
                <w:vertAlign w:val="baseline"/>
                <w:lang w:val="en-US" w:eastAsia="zh-CN" w:bidi="ar"/>
              </w:rPr>
              <w:t>416,161</w:t>
            </w:r>
          </w:p>
        </w:tc>
        <w:tc>
          <w:tcPr>
            <w:tcW w:w="0" w:type="auto"/>
            <w:shd w:val="clear" w:color="auto" w:fill="auto"/>
            <w:vAlign w:val="top"/>
          </w:tcPr>
          <w:p w14:paraId="7BF380E7">
            <w:pPr>
              <w:keepNext w:val="0"/>
              <w:keepLines w:val="0"/>
              <w:widowControl/>
              <w:suppressLineNumbers w:val="0"/>
              <w:spacing w:line="480" w:lineRule="auto"/>
              <w:jc w:val="right"/>
              <w:textAlignment w:val="baseline"/>
              <w:rPr>
                <w:rFonts w:hint="default" w:ascii="Times New Roman" w:hAnsi="Times New Roman" w:cs="Times New Roman"/>
                <w:i w:val="0"/>
                <w:iCs w:val="0"/>
                <w:caps w:val="0"/>
                <w:color w:val="000000"/>
                <w:spacing w:val="0"/>
                <w:sz w:val="24"/>
                <w:szCs w:val="24"/>
              </w:rPr>
            </w:pPr>
            <w:r>
              <w:rPr>
                <w:rStyle w:val="10"/>
                <w:rFonts w:hint="default" w:ascii="Times New Roman" w:hAnsi="Times New Roman" w:eastAsia="SimSun" w:cs="Times New Roman"/>
                <w:i w:val="0"/>
                <w:iCs w:val="0"/>
                <w:caps w:val="0"/>
                <w:color w:val="000000"/>
                <w:spacing w:val="0"/>
                <w:kern w:val="0"/>
                <w:sz w:val="24"/>
                <w:szCs w:val="24"/>
                <w:vertAlign w:val="baseline"/>
                <w:lang w:val="en-US" w:eastAsia="zh-CN" w:bidi="ar"/>
              </w:rPr>
              <w:t>391,035</w:t>
            </w:r>
          </w:p>
        </w:tc>
        <w:tc>
          <w:tcPr>
            <w:tcW w:w="0" w:type="auto"/>
            <w:shd w:val="clear" w:color="auto" w:fill="auto"/>
            <w:vAlign w:val="top"/>
          </w:tcPr>
          <w:p w14:paraId="0FE2B827">
            <w:pPr>
              <w:keepNext w:val="0"/>
              <w:keepLines w:val="0"/>
              <w:widowControl/>
              <w:suppressLineNumbers w:val="0"/>
              <w:spacing w:line="480" w:lineRule="auto"/>
              <w:jc w:val="right"/>
              <w:textAlignment w:val="baseline"/>
              <w:rPr>
                <w:rFonts w:hint="default" w:ascii="Times New Roman" w:hAnsi="Times New Roman" w:cs="Times New Roman"/>
                <w:i w:val="0"/>
                <w:iCs w:val="0"/>
                <w:caps w:val="0"/>
                <w:color w:val="000000"/>
                <w:spacing w:val="0"/>
                <w:sz w:val="24"/>
                <w:szCs w:val="24"/>
              </w:rPr>
            </w:pPr>
            <w:r>
              <w:rPr>
                <w:rStyle w:val="10"/>
                <w:rFonts w:hint="default" w:ascii="Times New Roman" w:hAnsi="Times New Roman" w:eastAsia="SimSun" w:cs="Times New Roman"/>
                <w:i w:val="0"/>
                <w:iCs w:val="0"/>
                <w:caps w:val="0"/>
                <w:color w:val="000000"/>
                <w:spacing w:val="0"/>
                <w:kern w:val="0"/>
                <w:sz w:val="24"/>
                <w:szCs w:val="24"/>
                <w:vertAlign w:val="baseline"/>
                <w:lang w:val="en-US" w:eastAsia="zh-CN" w:bidi="ar"/>
              </w:rPr>
              <w:t>+25,126</w:t>
            </w:r>
          </w:p>
        </w:tc>
      </w:tr>
      <w:tr w14:paraId="7B09C8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blCellSpacing w:w="15" w:type="dxa"/>
        </w:trPr>
        <w:tc>
          <w:tcPr>
            <w:tcW w:w="0" w:type="auto"/>
            <w:shd w:val="clear" w:color="auto" w:fill="auto"/>
            <w:vAlign w:val="top"/>
          </w:tcPr>
          <w:p w14:paraId="3E613D73">
            <w:pPr>
              <w:keepNext w:val="0"/>
              <w:keepLines w:val="0"/>
              <w:widowControl/>
              <w:suppressLineNumbers w:val="0"/>
              <w:spacing w:line="480" w:lineRule="auto"/>
              <w:jc w:val="left"/>
              <w:textAlignment w:val="baseline"/>
              <w:rPr>
                <w:rFonts w:hint="default" w:ascii="Times New Roman" w:hAnsi="Times New Roman" w:cs="Times New Roman"/>
                <w:i w:val="0"/>
                <w:iCs w:val="0"/>
                <w:caps w:val="0"/>
                <w:color w:val="000000"/>
                <w:spacing w:val="0"/>
                <w:sz w:val="24"/>
                <w:szCs w:val="24"/>
              </w:rPr>
            </w:pPr>
            <w:r>
              <w:rPr>
                <w:rFonts w:hint="default" w:ascii="Times New Roman" w:hAnsi="Times New Roman" w:eastAsia="SimSun" w:cs="Times New Roman"/>
                <w:i w:val="0"/>
                <w:iCs w:val="0"/>
                <w:caps w:val="0"/>
                <w:color w:val="000000"/>
                <w:spacing w:val="0"/>
                <w:kern w:val="0"/>
                <w:sz w:val="24"/>
                <w:szCs w:val="24"/>
                <w:vertAlign w:val="baseline"/>
                <w:lang w:val="en-US" w:eastAsia="zh-CN" w:bidi="ar"/>
              </w:rPr>
              <w:t>Cost of sales</w:t>
            </w:r>
          </w:p>
        </w:tc>
        <w:tc>
          <w:tcPr>
            <w:tcW w:w="0" w:type="auto"/>
            <w:shd w:val="clear" w:color="auto" w:fill="auto"/>
            <w:vAlign w:val="top"/>
          </w:tcPr>
          <w:p w14:paraId="505F003D">
            <w:pPr>
              <w:keepNext w:val="0"/>
              <w:keepLines w:val="0"/>
              <w:widowControl/>
              <w:suppressLineNumbers w:val="0"/>
              <w:spacing w:line="480" w:lineRule="auto"/>
              <w:jc w:val="right"/>
              <w:textAlignment w:val="baseline"/>
              <w:rPr>
                <w:rFonts w:hint="default" w:ascii="Times New Roman" w:hAnsi="Times New Roman" w:cs="Times New Roman"/>
                <w:i w:val="0"/>
                <w:iCs w:val="0"/>
                <w:caps w:val="0"/>
                <w:color w:val="000000"/>
                <w:spacing w:val="0"/>
                <w:sz w:val="24"/>
                <w:szCs w:val="24"/>
              </w:rPr>
            </w:pPr>
            <w:r>
              <w:rPr>
                <w:rFonts w:hint="default" w:ascii="Times New Roman" w:hAnsi="Times New Roman" w:eastAsia="SimSun" w:cs="Times New Roman"/>
                <w:i w:val="0"/>
                <w:iCs w:val="0"/>
                <w:caps w:val="0"/>
                <w:color w:val="000000"/>
                <w:spacing w:val="0"/>
                <w:kern w:val="0"/>
                <w:sz w:val="24"/>
                <w:szCs w:val="24"/>
                <w:vertAlign w:val="baseline"/>
                <w:lang w:val="en-US" w:eastAsia="zh-CN" w:bidi="ar"/>
              </w:rPr>
              <w:t>220,960</w:t>
            </w:r>
          </w:p>
        </w:tc>
        <w:tc>
          <w:tcPr>
            <w:tcW w:w="0" w:type="auto"/>
            <w:shd w:val="clear" w:color="auto" w:fill="auto"/>
            <w:vAlign w:val="top"/>
          </w:tcPr>
          <w:p w14:paraId="283102C8">
            <w:pPr>
              <w:keepNext w:val="0"/>
              <w:keepLines w:val="0"/>
              <w:widowControl/>
              <w:suppressLineNumbers w:val="0"/>
              <w:spacing w:line="480" w:lineRule="auto"/>
              <w:jc w:val="right"/>
              <w:textAlignment w:val="baseline"/>
              <w:rPr>
                <w:rFonts w:hint="default" w:ascii="Times New Roman" w:hAnsi="Times New Roman" w:cs="Times New Roman"/>
                <w:i w:val="0"/>
                <w:iCs w:val="0"/>
                <w:caps w:val="0"/>
                <w:color w:val="000000"/>
                <w:spacing w:val="0"/>
                <w:sz w:val="24"/>
                <w:szCs w:val="24"/>
              </w:rPr>
            </w:pPr>
            <w:r>
              <w:rPr>
                <w:rFonts w:hint="default" w:ascii="Times New Roman" w:hAnsi="Times New Roman" w:eastAsia="SimSun" w:cs="Times New Roman"/>
                <w:i w:val="0"/>
                <w:iCs w:val="0"/>
                <w:caps w:val="0"/>
                <w:color w:val="000000"/>
                <w:spacing w:val="0"/>
                <w:kern w:val="0"/>
                <w:sz w:val="24"/>
                <w:szCs w:val="24"/>
                <w:vertAlign w:val="baseline"/>
                <w:lang w:val="en-US" w:eastAsia="zh-CN" w:bidi="ar"/>
              </w:rPr>
              <w:t>210,352</w:t>
            </w:r>
          </w:p>
        </w:tc>
        <w:tc>
          <w:tcPr>
            <w:tcW w:w="0" w:type="auto"/>
            <w:shd w:val="clear" w:color="auto" w:fill="auto"/>
            <w:vAlign w:val="top"/>
          </w:tcPr>
          <w:p w14:paraId="6EA56FFA">
            <w:pPr>
              <w:keepNext w:val="0"/>
              <w:keepLines w:val="0"/>
              <w:widowControl/>
              <w:suppressLineNumbers w:val="0"/>
              <w:spacing w:line="480" w:lineRule="auto"/>
              <w:jc w:val="right"/>
              <w:textAlignment w:val="baseline"/>
              <w:rPr>
                <w:rFonts w:hint="default" w:ascii="Times New Roman" w:hAnsi="Times New Roman" w:cs="Times New Roman"/>
                <w:i w:val="0"/>
                <w:iCs w:val="0"/>
                <w:caps w:val="0"/>
                <w:color w:val="000000"/>
                <w:spacing w:val="0"/>
                <w:sz w:val="24"/>
                <w:szCs w:val="24"/>
              </w:rPr>
            </w:pPr>
            <w:r>
              <w:rPr>
                <w:rFonts w:hint="default" w:ascii="Times New Roman" w:hAnsi="Times New Roman" w:eastAsia="SimSun" w:cs="Times New Roman"/>
                <w:i w:val="0"/>
                <w:iCs w:val="0"/>
                <w:caps w:val="0"/>
                <w:color w:val="000000"/>
                <w:spacing w:val="0"/>
                <w:kern w:val="0"/>
                <w:sz w:val="24"/>
                <w:szCs w:val="24"/>
                <w:vertAlign w:val="baseline"/>
                <w:lang w:val="en-US" w:eastAsia="zh-CN" w:bidi="ar"/>
              </w:rPr>
              <w:t>+10,608</w:t>
            </w:r>
          </w:p>
        </w:tc>
      </w:tr>
      <w:tr w14:paraId="613891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blCellSpacing w:w="15" w:type="dxa"/>
        </w:trPr>
        <w:tc>
          <w:tcPr>
            <w:tcW w:w="0" w:type="auto"/>
            <w:shd w:val="clear" w:color="auto" w:fill="auto"/>
            <w:vAlign w:val="top"/>
          </w:tcPr>
          <w:p w14:paraId="281B69B5">
            <w:pPr>
              <w:keepNext w:val="0"/>
              <w:keepLines w:val="0"/>
              <w:widowControl/>
              <w:suppressLineNumbers w:val="0"/>
              <w:spacing w:line="480" w:lineRule="auto"/>
              <w:jc w:val="left"/>
              <w:textAlignment w:val="baseline"/>
              <w:rPr>
                <w:rFonts w:hint="default" w:ascii="Times New Roman" w:hAnsi="Times New Roman" w:cs="Times New Roman"/>
                <w:i w:val="0"/>
                <w:iCs w:val="0"/>
                <w:caps w:val="0"/>
                <w:color w:val="000000"/>
                <w:spacing w:val="0"/>
                <w:sz w:val="24"/>
                <w:szCs w:val="24"/>
              </w:rPr>
            </w:pPr>
            <w:r>
              <w:rPr>
                <w:rStyle w:val="10"/>
                <w:rFonts w:hint="default" w:ascii="Times New Roman" w:hAnsi="Times New Roman" w:eastAsia="SimSun" w:cs="Times New Roman"/>
                <w:i w:val="0"/>
                <w:iCs w:val="0"/>
                <w:caps w:val="0"/>
                <w:color w:val="000000"/>
                <w:spacing w:val="0"/>
                <w:kern w:val="0"/>
                <w:sz w:val="24"/>
                <w:szCs w:val="24"/>
                <w:vertAlign w:val="baseline"/>
                <w:lang w:val="en-US" w:eastAsia="zh-CN" w:bidi="ar"/>
              </w:rPr>
              <w:t>Gross margin</w:t>
            </w:r>
          </w:p>
        </w:tc>
        <w:tc>
          <w:tcPr>
            <w:tcW w:w="0" w:type="auto"/>
            <w:shd w:val="clear" w:color="auto" w:fill="auto"/>
            <w:vAlign w:val="top"/>
          </w:tcPr>
          <w:p w14:paraId="6052E4FD">
            <w:pPr>
              <w:keepNext w:val="0"/>
              <w:keepLines w:val="0"/>
              <w:widowControl/>
              <w:suppressLineNumbers w:val="0"/>
              <w:spacing w:line="480" w:lineRule="auto"/>
              <w:jc w:val="right"/>
              <w:textAlignment w:val="baseline"/>
              <w:rPr>
                <w:rFonts w:hint="default" w:ascii="Times New Roman" w:hAnsi="Times New Roman" w:cs="Times New Roman"/>
                <w:i w:val="0"/>
                <w:iCs w:val="0"/>
                <w:caps w:val="0"/>
                <w:color w:val="000000"/>
                <w:spacing w:val="0"/>
                <w:sz w:val="24"/>
                <w:szCs w:val="24"/>
              </w:rPr>
            </w:pPr>
            <w:r>
              <w:rPr>
                <w:rStyle w:val="10"/>
                <w:rFonts w:hint="default" w:ascii="Times New Roman" w:hAnsi="Times New Roman" w:eastAsia="SimSun" w:cs="Times New Roman"/>
                <w:i w:val="0"/>
                <w:iCs w:val="0"/>
                <w:caps w:val="0"/>
                <w:color w:val="000000"/>
                <w:spacing w:val="0"/>
                <w:kern w:val="0"/>
                <w:sz w:val="24"/>
                <w:szCs w:val="24"/>
                <w:vertAlign w:val="baseline"/>
                <w:lang w:val="en-US" w:eastAsia="zh-CN" w:bidi="ar"/>
              </w:rPr>
              <w:t>195,201</w:t>
            </w:r>
          </w:p>
        </w:tc>
        <w:tc>
          <w:tcPr>
            <w:tcW w:w="0" w:type="auto"/>
            <w:shd w:val="clear" w:color="auto" w:fill="auto"/>
            <w:vAlign w:val="top"/>
          </w:tcPr>
          <w:p w14:paraId="11FCF424">
            <w:pPr>
              <w:keepNext w:val="0"/>
              <w:keepLines w:val="0"/>
              <w:widowControl/>
              <w:suppressLineNumbers w:val="0"/>
              <w:spacing w:line="480" w:lineRule="auto"/>
              <w:jc w:val="right"/>
              <w:textAlignment w:val="baseline"/>
              <w:rPr>
                <w:rFonts w:hint="default" w:ascii="Times New Roman" w:hAnsi="Times New Roman" w:cs="Times New Roman"/>
                <w:i w:val="0"/>
                <w:iCs w:val="0"/>
                <w:caps w:val="0"/>
                <w:color w:val="000000"/>
                <w:spacing w:val="0"/>
                <w:sz w:val="24"/>
                <w:szCs w:val="24"/>
              </w:rPr>
            </w:pPr>
            <w:r>
              <w:rPr>
                <w:rStyle w:val="10"/>
                <w:rFonts w:hint="default" w:ascii="Times New Roman" w:hAnsi="Times New Roman" w:eastAsia="SimSun" w:cs="Times New Roman"/>
                <w:i w:val="0"/>
                <w:iCs w:val="0"/>
                <w:caps w:val="0"/>
                <w:color w:val="000000"/>
                <w:spacing w:val="0"/>
                <w:kern w:val="0"/>
                <w:sz w:val="24"/>
                <w:szCs w:val="24"/>
                <w:vertAlign w:val="baseline"/>
                <w:lang w:val="en-US" w:eastAsia="zh-CN" w:bidi="ar"/>
              </w:rPr>
              <w:t>180,683</w:t>
            </w:r>
          </w:p>
        </w:tc>
        <w:tc>
          <w:tcPr>
            <w:tcW w:w="0" w:type="auto"/>
            <w:shd w:val="clear" w:color="auto" w:fill="auto"/>
            <w:vAlign w:val="top"/>
          </w:tcPr>
          <w:p w14:paraId="3D421A07">
            <w:pPr>
              <w:keepNext w:val="0"/>
              <w:keepLines w:val="0"/>
              <w:widowControl/>
              <w:suppressLineNumbers w:val="0"/>
              <w:spacing w:line="480" w:lineRule="auto"/>
              <w:jc w:val="right"/>
              <w:textAlignment w:val="baseline"/>
              <w:rPr>
                <w:rFonts w:hint="default" w:ascii="Times New Roman" w:hAnsi="Times New Roman" w:cs="Times New Roman"/>
                <w:i w:val="0"/>
                <w:iCs w:val="0"/>
                <w:caps w:val="0"/>
                <w:color w:val="000000"/>
                <w:spacing w:val="0"/>
                <w:sz w:val="24"/>
                <w:szCs w:val="24"/>
              </w:rPr>
            </w:pPr>
            <w:r>
              <w:rPr>
                <w:rStyle w:val="10"/>
                <w:rFonts w:hint="default" w:ascii="Times New Roman" w:hAnsi="Times New Roman" w:eastAsia="SimSun" w:cs="Times New Roman"/>
                <w:i w:val="0"/>
                <w:iCs w:val="0"/>
                <w:caps w:val="0"/>
                <w:color w:val="000000"/>
                <w:spacing w:val="0"/>
                <w:kern w:val="0"/>
                <w:sz w:val="24"/>
                <w:szCs w:val="24"/>
                <w:vertAlign w:val="baseline"/>
                <w:lang w:val="en-US" w:eastAsia="zh-CN" w:bidi="ar"/>
              </w:rPr>
              <w:t>+14,518</w:t>
            </w:r>
          </w:p>
        </w:tc>
      </w:tr>
      <w:tr w14:paraId="06329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blCellSpacing w:w="15" w:type="dxa"/>
        </w:trPr>
        <w:tc>
          <w:tcPr>
            <w:tcW w:w="0" w:type="auto"/>
            <w:shd w:val="clear" w:color="auto" w:fill="auto"/>
            <w:vAlign w:val="top"/>
          </w:tcPr>
          <w:p w14:paraId="3B5A3815">
            <w:pPr>
              <w:keepNext w:val="0"/>
              <w:keepLines w:val="0"/>
              <w:widowControl/>
              <w:suppressLineNumbers w:val="0"/>
              <w:spacing w:line="480" w:lineRule="auto"/>
              <w:jc w:val="left"/>
              <w:textAlignment w:val="baseline"/>
              <w:rPr>
                <w:rFonts w:hint="default" w:ascii="Times New Roman" w:hAnsi="Times New Roman" w:cs="Times New Roman"/>
                <w:i w:val="0"/>
                <w:iCs w:val="0"/>
                <w:caps w:val="0"/>
                <w:color w:val="000000"/>
                <w:spacing w:val="0"/>
                <w:sz w:val="24"/>
                <w:szCs w:val="24"/>
              </w:rPr>
            </w:pPr>
            <w:r>
              <w:rPr>
                <w:rFonts w:hint="default" w:ascii="Times New Roman" w:hAnsi="Times New Roman" w:eastAsia="SimSun" w:cs="Times New Roman"/>
                <w:i w:val="0"/>
                <w:iCs w:val="0"/>
                <w:caps w:val="0"/>
                <w:color w:val="000000"/>
                <w:spacing w:val="0"/>
                <w:kern w:val="0"/>
                <w:sz w:val="24"/>
                <w:szCs w:val="24"/>
                <w:vertAlign w:val="baseline"/>
                <w:lang w:val="en-US" w:eastAsia="zh-CN" w:bidi="ar"/>
              </w:rPr>
              <w:t>R&amp;D expense</w:t>
            </w:r>
          </w:p>
        </w:tc>
        <w:tc>
          <w:tcPr>
            <w:tcW w:w="0" w:type="auto"/>
            <w:shd w:val="clear" w:color="auto" w:fill="auto"/>
            <w:vAlign w:val="top"/>
          </w:tcPr>
          <w:p w14:paraId="58575D8C">
            <w:pPr>
              <w:keepNext w:val="0"/>
              <w:keepLines w:val="0"/>
              <w:widowControl/>
              <w:suppressLineNumbers w:val="0"/>
              <w:spacing w:line="480" w:lineRule="auto"/>
              <w:jc w:val="right"/>
              <w:textAlignment w:val="baseline"/>
              <w:rPr>
                <w:rFonts w:hint="default" w:ascii="Times New Roman" w:hAnsi="Times New Roman" w:cs="Times New Roman"/>
                <w:i w:val="0"/>
                <w:iCs w:val="0"/>
                <w:caps w:val="0"/>
                <w:color w:val="000000"/>
                <w:spacing w:val="0"/>
                <w:sz w:val="24"/>
                <w:szCs w:val="24"/>
              </w:rPr>
            </w:pPr>
            <w:r>
              <w:rPr>
                <w:rFonts w:hint="default" w:ascii="Times New Roman" w:hAnsi="Times New Roman" w:eastAsia="SimSun" w:cs="Times New Roman"/>
                <w:i w:val="0"/>
                <w:iCs w:val="0"/>
                <w:caps w:val="0"/>
                <w:color w:val="000000"/>
                <w:spacing w:val="0"/>
                <w:kern w:val="0"/>
                <w:sz w:val="24"/>
                <w:szCs w:val="24"/>
                <w:vertAlign w:val="baseline"/>
                <w:lang w:val="en-US" w:eastAsia="zh-CN" w:bidi="ar"/>
              </w:rPr>
              <w:t>34,550</w:t>
            </w:r>
          </w:p>
        </w:tc>
        <w:tc>
          <w:tcPr>
            <w:tcW w:w="0" w:type="auto"/>
            <w:shd w:val="clear" w:color="auto" w:fill="auto"/>
            <w:vAlign w:val="top"/>
          </w:tcPr>
          <w:p w14:paraId="4B0DA874">
            <w:pPr>
              <w:keepNext w:val="0"/>
              <w:keepLines w:val="0"/>
              <w:widowControl/>
              <w:suppressLineNumbers w:val="0"/>
              <w:spacing w:line="480" w:lineRule="auto"/>
              <w:jc w:val="right"/>
              <w:textAlignment w:val="baseline"/>
              <w:rPr>
                <w:rFonts w:hint="default" w:ascii="Times New Roman" w:hAnsi="Times New Roman" w:cs="Times New Roman"/>
                <w:i w:val="0"/>
                <w:iCs w:val="0"/>
                <w:caps w:val="0"/>
                <w:color w:val="000000"/>
                <w:spacing w:val="0"/>
                <w:sz w:val="24"/>
                <w:szCs w:val="24"/>
              </w:rPr>
            </w:pPr>
            <w:r>
              <w:rPr>
                <w:rFonts w:hint="default" w:ascii="Times New Roman" w:hAnsi="Times New Roman" w:eastAsia="SimSun" w:cs="Times New Roman"/>
                <w:i w:val="0"/>
                <w:iCs w:val="0"/>
                <w:caps w:val="0"/>
                <w:color w:val="000000"/>
                <w:spacing w:val="0"/>
                <w:kern w:val="0"/>
                <w:sz w:val="24"/>
                <w:szCs w:val="24"/>
                <w:vertAlign w:val="baseline"/>
                <w:lang w:val="en-US" w:eastAsia="zh-CN" w:bidi="ar"/>
              </w:rPr>
              <w:t>31,370</w:t>
            </w:r>
          </w:p>
        </w:tc>
        <w:tc>
          <w:tcPr>
            <w:tcW w:w="0" w:type="auto"/>
            <w:shd w:val="clear" w:color="auto" w:fill="auto"/>
            <w:vAlign w:val="top"/>
          </w:tcPr>
          <w:p w14:paraId="1AC46763">
            <w:pPr>
              <w:keepNext w:val="0"/>
              <w:keepLines w:val="0"/>
              <w:widowControl/>
              <w:suppressLineNumbers w:val="0"/>
              <w:spacing w:line="480" w:lineRule="auto"/>
              <w:jc w:val="right"/>
              <w:textAlignment w:val="baseline"/>
              <w:rPr>
                <w:rFonts w:hint="default" w:ascii="Times New Roman" w:hAnsi="Times New Roman" w:cs="Times New Roman"/>
                <w:i w:val="0"/>
                <w:iCs w:val="0"/>
                <w:caps w:val="0"/>
                <w:color w:val="000000"/>
                <w:spacing w:val="0"/>
                <w:sz w:val="24"/>
                <w:szCs w:val="24"/>
              </w:rPr>
            </w:pPr>
            <w:r>
              <w:rPr>
                <w:rFonts w:hint="default" w:ascii="Times New Roman" w:hAnsi="Times New Roman" w:eastAsia="SimSun" w:cs="Times New Roman"/>
                <w:i w:val="0"/>
                <w:iCs w:val="0"/>
                <w:caps w:val="0"/>
                <w:color w:val="000000"/>
                <w:spacing w:val="0"/>
                <w:kern w:val="0"/>
                <w:sz w:val="24"/>
                <w:szCs w:val="24"/>
                <w:vertAlign w:val="baseline"/>
                <w:lang w:val="en-US" w:eastAsia="zh-CN" w:bidi="ar"/>
              </w:rPr>
              <w:t>+3,180</w:t>
            </w:r>
          </w:p>
        </w:tc>
      </w:tr>
      <w:tr w14:paraId="47FD2E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blCellSpacing w:w="15" w:type="dxa"/>
        </w:trPr>
        <w:tc>
          <w:tcPr>
            <w:tcW w:w="0" w:type="auto"/>
            <w:shd w:val="clear" w:color="auto" w:fill="auto"/>
            <w:vAlign w:val="top"/>
          </w:tcPr>
          <w:p w14:paraId="5D850EFD">
            <w:pPr>
              <w:keepNext w:val="0"/>
              <w:keepLines w:val="0"/>
              <w:widowControl/>
              <w:suppressLineNumbers w:val="0"/>
              <w:spacing w:line="480" w:lineRule="auto"/>
              <w:jc w:val="left"/>
              <w:textAlignment w:val="baseline"/>
              <w:rPr>
                <w:rFonts w:hint="default" w:ascii="Times New Roman" w:hAnsi="Times New Roman" w:cs="Times New Roman"/>
                <w:i w:val="0"/>
                <w:iCs w:val="0"/>
                <w:caps w:val="0"/>
                <w:color w:val="000000"/>
                <w:spacing w:val="0"/>
                <w:sz w:val="24"/>
                <w:szCs w:val="24"/>
              </w:rPr>
            </w:pPr>
            <w:r>
              <w:rPr>
                <w:rFonts w:hint="default" w:ascii="Times New Roman" w:hAnsi="Times New Roman" w:eastAsia="SimSun" w:cs="Times New Roman"/>
                <w:i w:val="0"/>
                <w:iCs w:val="0"/>
                <w:caps w:val="0"/>
                <w:color w:val="000000"/>
                <w:spacing w:val="0"/>
                <w:kern w:val="0"/>
                <w:sz w:val="24"/>
                <w:szCs w:val="24"/>
                <w:vertAlign w:val="baseline"/>
                <w:lang w:val="en-US" w:eastAsia="zh-CN" w:bidi="ar"/>
              </w:rPr>
              <w:t>SG&amp;A expense</w:t>
            </w:r>
          </w:p>
        </w:tc>
        <w:tc>
          <w:tcPr>
            <w:tcW w:w="0" w:type="auto"/>
            <w:shd w:val="clear" w:color="auto" w:fill="auto"/>
            <w:vAlign w:val="top"/>
          </w:tcPr>
          <w:p w14:paraId="640F11DC">
            <w:pPr>
              <w:keepNext w:val="0"/>
              <w:keepLines w:val="0"/>
              <w:widowControl/>
              <w:suppressLineNumbers w:val="0"/>
              <w:spacing w:line="480" w:lineRule="auto"/>
              <w:jc w:val="right"/>
              <w:textAlignment w:val="baseline"/>
              <w:rPr>
                <w:rFonts w:hint="default" w:ascii="Times New Roman" w:hAnsi="Times New Roman" w:cs="Times New Roman"/>
                <w:i w:val="0"/>
                <w:iCs w:val="0"/>
                <w:caps w:val="0"/>
                <w:color w:val="000000"/>
                <w:spacing w:val="0"/>
                <w:sz w:val="24"/>
                <w:szCs w:val="24"/>
              </w:rPr>
            </w:pPr>
            <w:r>
              <w:rPr>
                <w:rFonts w:hint="default" w:ascii="Times New Roman" w:hAnsi="Times New Roman" w:eastAsia="SimSun" w:cs="Times New Roman"/>
                <w:i w:val="0"/>
                <w:iCs w:val="0"/>
                <w:caps w:val="0"/>
                <w:color w:val="000000"/>
                <w:spacing w:val="0"/>
                <w:kern w:val="0"/>
                <w:sz w:val="24"/>
                <w:szCs w:val="24"/>
                <w:vertAlign w:val="baseline"/>
                <w:lang w:val="en-US" w:eastAsia="zh-CN" w:bidi="ar"/>
              </w:rPr>
              <w:t>27,601</w:t>
            </w:r>
          </w:p>
        </w:tc>
        <w:tc>
          <w:tcPr>
            <w:tcW w:w="0" w:type="auto"/>
            <w:shd w:val="clear" w:color="auto" w:fill="auto"/>
            <w:vAlign w:val="top"/>
          </w:tcPr>
          <w:p w14:paraId="26FA879D">
            <w:pPr>
              <w:keepNext w:val="0"/>
              <w:keepLines w:val="0"/>
              <w:widowControl/>
              <w:suppressLineNumbers w:val="0"/>
              <w:spacing w:line="480" w:lineRule="auto"/>
              <w:jc w:val="right"/>
              <w:textAlignment w:val="baseline"/>
              <w:rPr>
                <w:rFonts w:hint="default" w:ascii="Times New Roman" w:hAnsi="Times New Roman" w:cs="Times New Roman"/>
                <w:i w:val="0"/>
                <w:iCs w:val="0"/>
                <w:caps w:val="0"/>
                <w:color w:val="000000"/>
                <w:spacing w:val="0"/>
                <w:sz w:val="24"/>
                <w:szCs w:val="24"/>
              </w:rPr>
            </w:pPr>
            <w:r>
              <w:rPr>
                <w:rFonts w:hint="default" w:ascii="Times New Roman" w:hAnsi="Times New Roman" w:eastAsia="SimSun" w:cs="Times New Roman"/>
                <w:i w:val="0"/>
                <w:iCs w:val="0"/>
                <w:caps w:val="0"/>
                <w:color w:val="000000"/>
                <w:spacing w:val="0"/>
                <w:kern w:val="0"/>
                <w:sz w:val="24"/>
                <w:szCs w:val="24"/>
                <w:vertAlign w:val="baseline"/>
                <w:lang w:val="en-US" w:eastAsia="zh-CN" w:bidi="ar"/>
              </w:rPr>
              <w:t>26,097</w:t>
            </w:r>
          </w:p>
        </w:tc>
        <w:tc>
          <w:tcPr>
            <w:tcW w:w="0" w:type="auto"/>
            <w:shd w:val="clear" w:color="auto" w:fill="auto"/>
            <w:vAlign w:val="top"/>
          </w:tcPr>
          <w:p w14:paraId="5D9AEF19">
            <w:pPr>
              <w:keepNext w:val="0"/>
              <w:keepLines w:val="0"/>
              <w:widowControl/>
              <w:suppressLineNumbers w:val="0"/>
              <w:spacing w:line="480" w:lineRule="auto"/>
              <w:jc w:val="right"/>
              <w:textAlignment w:val="baseline"/>
              <w:rPr>
                <w:rFonts w:hint="default" w:ascii="Times New Roman" w:hAnsi="Times New Roman" w:cs="Times New Roman"/>
                <w:i w:val="0"/>
                <w:iCs w:val="0"/>
                <w:caps w:val="0"/>
                <w:color w:val="000000"/>
                <w:spacing w:val="0"/>
                <w:sz w:val="24"/>
                <w:szCs w:val="24"/>
              </w:rPr>
            </w:pPr>
            <w:r>
              <w:rPr>
                <w:rFonts w:hint="default" w:ascii="Times New Roman" w:hAnsi="Times New Roman" w:eastAsia="SimSun" w:cs="Times New Roman"/>
                <w:i w:val="0"/>
                <w:iCs w:val="0"/>
                <w:caps w:val="0"/>
                <w:color w:val="000000"/>
                <w:spacing w:val="0"/>
                <w:kern w:val="0"/>
                <w:sz w:val="24"/>
                <w:szCs w:val="24"/>
                <w:vertAlign w:val="baseline"/>
                <w:lang w:val="en-US" w:eastAsia="zh-CN" w:bidi="ar"/>
              </w:rPr>
              <w:t>+1,504</w:t>
            </w:r>
          </w:p>
        </w:tc>
      </w:tr>
      <w:tr w14:paraId="1E8C38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blCellSpacing w:w="15" w:type="dxa"/>
        </w:trPr>
        <w:tc>
          <w:tcPr>
            <w:tcW w:w="0" w:type="auto"/>
            <w:shd w:val="clear" w:color="auto" w:fill="auto"/>
            <w:vAlign w:val="top"/>
          </w:tcPr>
          <w:p w14:paraId="5879375C">
            <w:pPr>
              <w:keepNext w:val="0"/>
              <w:keepLines w:val="0"/>
              <w:widowControl/>
              <w:suppressLineNumbers w:val="0"/>
              <w:spacing w:line="480" w:lineRule="auto"/>
              <w:jc w:val="left"/>
              <w:textAlignment w:val="baseline"/>
              <w:rPr>
                <w:rFonts w:hint="default" w:ascii="Times New Roman" w:hAnsi="Times New Roman" w:cs="Times New Roman"/>
                <w:i w:val="0"/>
                <w:iCs w:val="0"/>
                <w:caps w:val="0"/>
                <w:color w:val="000000"/>
                <w:spacing w:val="0"/>
                <w:sz w:val="24"/>
                <w:szCs w:val="24"/>
              </w:rPr>
            </w:pPr>
            <w:r>
              <w:rPr>
                <w:rStyle w:val="10"/>
                <w:rFonts w:hint="default" w:ascii="Times New Roman" w:hAnsi="Times New Roman" w:eastAsia="SimSun" w:cs="Times New Roman"/>
                <w:i w:val="0"/>
                <w:iCs w:val="0"/>
                <w:caps w:val="0"/>
                <w:color w:val="000000"/>
                <w:spacing w:val="0"/>
                <w:kern w:val="0"/>
                <w:sz w:val="24"/>
                <w:szCs w:val="24"/>
                <w:vertAlign w:val="baseline"/>
                <w:lang w:val="en-US" w:eastAsia="zh-CN" w:bidi="ar"/>
              </w:rPr>
              <w:t>Operating income</w:t>
            </w:r>
          </w:p>
        </w:tc>
        <w:tc>
          <w:tcPr>
            <w:tcW w:w="0" w:type="auto"/>
            <w:shd w:val="clear" w:color="auto" w:fill="auto"/>
            <w:vAlign w:val="top"/>
          </w:tcPr>
          <w:p w14:paraId="7B3D8A7C">
            <w:pPr>
              <w:keepNext w:val="0"/>
              <w:keepLines w:val="0"/>
              <w:widowControl/>
              <w:suppressLineNumbers w:val="0"/>
              <w:spacing w:line="480" w:lineRule="auto"/>
              <w:jc w:val="right"/>
              <w:textAlignment w:val="baseline"/>
              <w:rPr>
                <w:rFonts w:hint="default" w:ascii="Times New Roman" w:hAnsi="Times New Roman" w:cs="Times New Roman"/>
                <w:i w:val="0"/>
                <w:iCs w:val="0"/>
                <w:caps w:val="0"/>
                <w:color w:val="000000"/>
                <w:spacing w:val="0"/>
                <w:sz w:val="24"/>
                <w:szCs w:val="24"/>
              </w:rPr>
            </w:pPr>
            <w:r>
              <w:rPr>
                <w:rStyle w:val="10"/>
                <w:rFonts w:hint="default" w:ascii="Times New Roman" w:hAnsi="Times New Roman" w:eastAsia="SimSun" w:cs="Times New Roman"/>
                <w:i w:val="0"/>
                <w:iCs w:val="0"/>
                <w:caps w:val="0"/>
                <w:color w:val="000000"/>
                <w:spacing w:val="0"/>
                <w:kern w:val="0"/>
                <w:sz w:val="24"/>
                <w:szCs w:val="24"/>
                <w:vertAlign w:val="baseline"/>
                <w:lang w:val="en-US" w:eastAsia="zh-CN" w:bidi="ar"/>
              </w:rPr>
              <w:t>133,050</w:t>
            </w:r>
          </w:p>
        </w:tc>
        <w:tc>
          <w:tcPr>
            <w:tcW w:w="0" w:type="auto"/>
            <w:shd w:val="clear" w:color="auto" w:fill="auto"/>
            <w:vAlign w:val="top"/>
          </w:tcPr>
          <w:p w14:paraId="515B1121">
            <w:pPr>
              <w:keepNext w:val="0"/>
              <w:keepLines w:val="0"/>
              <w:widowControl/>
              <w:suppressLineNumbers w:val="0"/>
              <w:spacing w:line="480" w:lineRule="auto"/>
              <w:jc w:val="right"/>
              <w:textAlignment w:val="baseline"/>
              <w:rPr>
                <w:rFonts w:hint="default" w:ascii="Times New Roman" w:hAnsi="Times New Roman" w:cs="Times New Roman"/>
                <w:i w:val="0"/>
                <w:iCs w:val="0"/>
                <w:caps w:val="0"/>
                <w:color w:val="000000"/>
                <w:spacing w:val="0"/>
                <w:sz w:val="24"/>
                <w:szCs w:val="24"/>
              </w:rPr>
            </w:pPr>
            <w:r>
              <w:rPr>
                <w:rStyle w:val="10"/>
                <w:rFonts w:hint="default" w:ascii="Times New Roman" w:hAnsi="Times New Roman" w:eastAsia="SimSun" w:cs="Times New Roman"/>
                <w:i w:val="0"/>
                <w:iCs w:val="0"/>
                <w:caps w:val="0"/>
                <w:color w:val="000000"/>
                <w:spacing w:val="0"/>
                <w:kern w:val="0"/>
                <w:sz w:val="24"/>
                <w:szCs w:val="24"/>
                <w:vertAlign w:val="baseline"/>
                <w:lang w:val="en-US" w:eastAsia="zh-CN" w:bidi="ar"/>
              </w:rPr>
              <w:t>123,216</w:t>
            </w:r>
          </w:p>
        </w:tc>
        <w:tc>
          <w:tcPr>
            <w:tcW w:w="0" w:type="auto"/>
            <w:shd w:val="clear" w:color="auto" w:fill="auto"/>
            <w:vAlign w:val="top"/>
          </w:tcPr>
          <w:p w14:paraId="24F0CC4B">
            <w:pPr>
              <w:keepNext w:val="0"/>
              <w:keepLines w:val="0"/>
              <w:widowControl/>
              <w:suppressLineNumbers w:val="0"/>
              <w:spacing w:line="480" w:lineRule="auto"/>
              <w:jc w:val="right"/>
              <w:textAlignment w:val="baseline"/>
              <w:rPr>
                <w:rFonts w:hint="default" w:ascii="Times New Roman" w:hAnsi="Times New Roman" w:cs="Times New Roman"/>
                <w:i w:val="0"/>
                <w:iCs w:val="0"/>
                <w:caps w:val="0"/>
                <w:color w:val="000000"/>
                <w:spacing w:val="0"/>
                <w:sz w:val="24"/>
                <w:szCs w:val="24"/>
              </w:rPr>
            </w:pPr>
            <w:r>
              <w:rPr>
                <w:rStyle w:val="10"/>
                <w:rFonts w:hint="default" w:ascii="Times New Roman" w:hAnsi="Times New Roman" w:eastAsia="SimSun" w:cs="Times New Roman"/>
                <w:i w:val="0"/>
                <w:iCs w:val="0"/>
                <w:caps w:val="0"/>
                <w:color w:val="000000"/>
                <w:spacing w:val="0"/>
                <w:kern w:val="0"/>
                <w:sz w:val="24"/>
                <w:szCs w:val="24"/>
                <w:vertAlign w:val="baseline"/>
                <w:lang w:val="en-US" w:eastAsia="zh-CN" w:bidi="ar"/>
              </w:rPr>
              <w:t>+9,834</w:t>
            </w:r>
          </w:p>
        </w:tc>
      </w:tr>
      <w:tr w14:paraId="1E7E9B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blCellSpacing w:w="15" w:type="dxa"/>
        </w:trPr>
        <w:tc>
          <w:tcPr>
            <w:tcW w:w="0" w:type="auto"/>
            <w:shd w:val="clear" w:color="auto" w:fill="auto"/>
            <w:vAlign w:val="top"/>
          </w:tcPr>
          <w:p w14:paraId="7FC38C24">
            <w:pPr>
              <w:keepNext w:val="0"/>
              <w:keepLines w:val="0"/>
              <w:widowControl/>
              <w:suppressLineNumbers w:val="0"/>
              <w:spacing w:line="480" w:lineRule="auto"/>
              <w:jc w:val="left"/>
              <w:textAlignment w:val="baseline"/>
              <w:rPr>
                <w:rFonts w:hint="default" w:ascii="Times New Roman" w:hAnsi="Times New Roman" w:cs="Times New Roman"/>
                <w:i w:val="0"/>
                <w:iCs w:val="0"/>
                <w:caps w:val="0"/>
                <w:color w:val="000000"/>
                <w:spacing w:val="0"/>
                <w:sz w:val="24"/>
                <w:szCs w:val="24"/>
              </w:rPr>
            </w:pPr>
            <w:r>
              <w:rPr>
                <w:rFonts w:hint="default" w:ascii="Times New Roman" w:hAnsi="Times New Roman" w:eastAsia="SimSun" w:cs="Times New Roman"/>
                <w:i w:val="0"/>
                <w:iCs w:val="0"/>
                <w:caps w:val="0"/>
                <w:color w:val="000000"/>
                <w:spacing w:val="0"/>
                <w:kern w:val="0"/>
                <w:sz w:val="24"/>
                <w:szCs w:val="24"/>
                <w:vertAlign w:val="baseline"/>
                <w:lang w:val="en-US" w:eastAsia="zh-CN" w:bidi="ar"/>
              </w:rPr>
              <w:t>Net income</w:t>
            </w:r>
          </w:p>
        </w:tc>
        <w:tc>
          <w:tcPr>
            <w:tcW w:w="0" w:type="auto"/>
            <w:shd w:val="clear" w:color="auto" w:fill="auto"/>
            <w:vAlign w:val="top"/>
          </w:tcPr>
          <w:p w14:paraId="5E6FBADB">
            <w:pPr>
              <w:keepNext w:val="0"/>
              <w:keepLines w:val="0"/>
              <w:widowControl/>
              <w:suppressLineNumbers w:val="0"/>
              <w:spacing w:line="480" w:lineRule="auto"/>
              <w:jc w:val="right"/>
              <w:textAlignment w:val="baseline"/>
              <w:rPr>
                <w:rFonts w:hint="default" w:ascii="Times New Roman" w:hAnsi="Times New Roman" w:cs="Times New Roman"/>
                <w:i w:val="0"/>
                <w:iCs w:val="0"/>
                <w:caps w:val="0"/>
                <w:color w:val="000000"/>
                <w:spacing w:val="0"/>
                <w:sz w:val="24"/>
                <w:szCs w:val="24"/>
              </w:rPr>
            </w:pPr>
            <w:r>
              <w:rPr>
                <w:rStyle w:val="10"/>
                <w:rFonts w:hint="default" w:ascii="Times New Roman" w:hAnsi="Times New Roman" w:eastAsia="SimSun" w:cs="Times New Roman"/>
                <w:i w:val="0"/>
                <w:iCs w:val="0"/>
                <w:caps w:val="0"/>
                <w:color w:val="000000"/>
                <w:spacing w:val="0"/>
                <w:kern w:val="0"/>
                <w:sz w:val="24"/>
                <w:szCs w:val="24"/>
                <w:vertAlign w:val="baseline"/>
                <w:lang w:val="en-US" w:eastAsia="zh-CN" w:bidi="ar"/>
              </w:rPr>
              <w:t>112,010</w:t>
            </w:r>
          </w:p>
        </w:tc>
        <w:tc>
          <w:tcPr>
            <w:tcW w:w="0" w:type="auto"/>
            <w:shd w:val="clear" w:color="auto" w:fill="auto"/>
            <w:vAlign w:val="top"/>
          </w:tcPr>
          <w:p w14:paraId="2F7E309E">
            <w:pPr>
              <w:keepNext w:val="0"/>
              <w:keepLines w:val="0"/>
              <w:widowControl/>
              <w:suppressLineNumbers w:val="0"/>
              <w:spacing w:line="480" w:lineRule="auto"/>
              <w:jc w:val="right"/>
              <w:textAlignment w:val="baseline"/>
              <w:rPr>
                <w:rFonts w:hint="default" w:ascii="Times New Roman" w:hAnsi="Times New Roman" w:cs="Times New Roman"/>
                <w:i w:val="0"/>
                <w:iCs w:val="0"/>
                <w:caps w:val="0"/>
                <w:color w:val="000000"/>
                <w:spacing w:val="0"/>
                <w:sz w:val="24"/>
                <w:szCs w:val="24"/>
              </w:rPr>
            </w:pPr>
            <w:r>
              <w:rPr>
                <w:rStyle w:val="10"/>
                <w:rFonts w:hint="default" w:ascii="Times New Roman" w:hAnsi="Times New Roman" w:eastAsia="SimSun" w:cs="Times New Roman"/>
                <w:i w:val="0"/>
                <w:iCs w:val="0"/>
                <w:caps w:val="0"/>
                <w:color w:val="000000"/>
                <w:spacing w:val="0"/>
                <w:kern w:val="0"/>
                <w:sz w:val="24"/>
                <w:szCs w:val="24"/>
                <w:vertAlign w:val="baseline"/>
                <w:lang w:val="en-US" w:eastAsia="zh-CN" w:bidi="ar"/>
              </w:rPr>
              <w:t>93,736</w:t>
            </w:r>
          </w:p>
        </w:tc>
        <w:tc>
          <w:tcPr>
            <w:tcW w:w="0" w:type="auto"/>
            <w:shd w:val="clear" w:color="auto" w:fill="auto"/>
            <w:vAlign w:val="top"/>
          </w:tcPr>
          <w:p w14:paraId="0E4D72A5">
            <w:pPr>
              <w:keepNext w:val="0"/>
              <w:keepLines w:val="0"/>
              <w:widowControl/>
              <w:suppressLineNumbers w:val="0"/>
              <w:spacing w:line="480" w:lineRule="auto"/>
              <w:jc w:val="right"/>
              <w:textAlignment w:val="baseline"/>
              <w:rPr>
                <w:rFonts w:hint="default" w:ascii="Times New Roman" w:hAnsi="Times New Roman" w:cs="Times New Roman"/>
                <w:i w:val="0"/>
                <w:iCs w:val="0"/>
                <w:caps w:val="0"/>
                <w:color w:val="000000"/>
                <w:spacing w:val="0"/>
                <w:sz w:val="24"/>
                <w:szCs w:val="24"/>
              </w:rPr>
            </w:pPr>
            <w:r>
              <w:rPr>
                <w:rStyle w:val="10"/>
                <w:rFonts w:hint="default" w:ascii="Times New Roman" w:hAnsi="Times New Roman" w:eastAsia="SimSun" w:cs="Times New Roman"/>
                <w:i w:val="0"/>
                <w:iCs w:val="0"/>
                <w:caps w:val="0"/>
                <w:color w:val="000000"/>
                <w:spacing w:val="0"/>
                <w:kern w:val="0"/>
                <w:sz w:val="24"/>
                <w:szCs w:val="24"/>
                <w:vertAlign w:val="baseline"/>
                <w:lang w:val="en-US" w:eastAsia="zh-CN" w:bidi="ar"/>
              </w:rPr>
              <w:t>+18,274</w:t>
            </w:r>
          </w:p>
        </w:tc>
      </w:tr>
    </w:tbl>
    <w:p w14:paraId="74A479B1">
      <w:pPr>
        <w:pStyle w:val="9"/>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24"/>
          <w:szCs w:val="24"/>
        </w:rPr>
      </w:pPr>
      <w:r>
        <w:rPr>
          <w:rStyle w:val="7"/>
          <w:rFonts w:hint="default" w:ascii="Times New Roman" w:hAnsi="Times New Roman" w:eastAsia="Segoe UI" w:cs="Times New Roman"/>
          <w:i w:val="0"/>
          <w:iCs w:val="0"/>
          <w:caps w:val="0"/>
          <w:color w:val="000000"/>
          <w:spacing w:val="0"/>
          <w:sz w:val="24"/>
          <w:szCs w:val="24"/>
          <w:shd w:val="clear" w:fill="FFFFFF"/>
        </w:rPr>
        <w:t>Source: Apple Inc. (2025).</w:t>
      </w:r>
      <w:r>
        <w:rPr>
          <w:rFonts w:hint="default" w:ascii="Times New Roman" w:hAnsi="Times New Roman" w:eastAsia="Segoe UI" w:cs="Times New Roman"/>
          <w:i w:val="0"/>
          <w:iCs w:val="0"/>
          <w:caps w:val="0"/>
          <w:color w:val="000000"/>
          <w:spacing w:val="0"/>
          <w:sz w:val="24"/>
          <w:szCs w:val="24"/>
          <w:shd w:val="clear" w:fill="FFFFFF"/>
        </w:rPr>
        <w:t> </w:t>
      </w:r>
    </w:p>
    <w:p w14:paraId="70682D6E">
      <w:pPr>
        <w:pStyle w:val="9"/>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24"/>
          <w:szCs w:val="24"/>
        </w:rPr>
      </w:pPr>
      <w:r>
        <w:rPr>
          <w:rFonts w:hint="default" w:ascii="Times New Roman" w:hAnsi="Times New Roman" w:eastAsia="Segoe UI" w:cs="Times New Roman"/>
          <w:i w:val="0"/>
          <w:iCs w:val="0"/>
          <w:caps w:val="0"/>
          <w:color w:val="000000"/>
          <w:spacing w:val="0"/>
          <w:sz w:val="24"/>
          <w:szCs w:val="24"/>
          <w:shd w:val="clear" w:fill="FFFFFF"/>
        </w:rPr>
        <w:t>Apple's total net sales increased by approximately 6.4% between 2024 and 2025. Services revenue increased from $96.169 billion to $109.158 billion, while product sales increased from $294.866 billion to $307.003 billion.</w:t>
      </w:r>
    </w:p>
    <w:p w14:paraId="43BFE1F3">
      <w:pPr>
        <w:pStyle w:val="9"/>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24"/>
          <w:szCs w:val="24"/>
        </w:rPr>
      </w:pPr>
      <w:r>
        <w:rPr>
          <w:rFonts w:hint="default" w:ascii="Times New Roman" w:hAnsi="Times New Roman" w:eastAsia="Segoe UI" w:cs="Times New Roman"/>
          <w:i w:val="0"/>
          <w:iCs w:val="0"/>
          <w:caps w:val="0"/>
          <w:color w:val="000000"/>
          <w:spacing w:val="0"/>
          <w:sz w:val="24"/>
          <w:szCs w:val="24"/>
          <w:shd w:val="clear" w:fill="FFFFFF"/>
        </w:rPr>
        <w:t>Apple's gross margin increased from $180.683 billion to $195.201 billion. Operating income increased from $123.216 billion to $133.050 billion. Net income increased from $93.736 billion to $112.010 billion.</w:t>
      </w:r>
    </w:p>
    <w:p w14:paraId="2E706FCB">
      <w:pPr>
        <w:pStyle w:val="9"/>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24"/>
          <w:szCs w:val="24"/>
        </w:rPr>
      </w:pPr>
      <w:r>
        <w:rPr>
          <w:rFonts w:hint="default" w:ascii="Times New Roman" w:hAnsi="Times New Roman" w:eastAsia="Segoe UI" w:cs="Times New Roman"/>
          <w:i w:val="0"/>
          <w:iCs w:val="0"/>
          <w:caps w:val="0"/>
          <w:color w:val="000000"/>
          <w:spacing w:val="0"/>
          <w:sz w:val="24"/>
          <w:szCs w:val="24"/>
          <w:shd w:val="clear" w:fill="FFFFFF"/>
        </w:rPr>
        <w:t>These figures demonstrate how the income statement transforms revenue and expense transactions into measures of profitability.</w:t>
      </w:r>
    </w:p>
    <w:p w14:paraId="1FAF2BAF">
      <w:pPr>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spacing w:val="0"/>
          <w:sz w:val="24"/>
          <w:szCs w:val="24"/>
        </w:rPr>
      </w:pPr>
    </w:p>
    <w:p w14:paraId="6B2C6F98">
      <w:pPr>
        <w:pStyle w:val="3"/>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36"/>
          <w:szCs w:val="36"/>
        </w:rPr>
      </w:pPr>
      <w:r>
        <w:rPr>
          <w:rFonts w:hint="default" w:ascii="Times New Roman" w:hAnsi="Times New Roman" w:eastAsia="Segoe UI" w:cs="Times New Roman"/>
          <w:i w:val="0"/>
          <w:iCs w:val="0"/>
          <w:caps w:val="0"/>
          <w:color w:val="000000"/>
          <w:spacing w:val="0"/>
          <w:sz w:val="36"/>
          <w:szCs w:val="36"/>
          <w:shd w:val="clear" w:fill="FFFFFF"/>
        </w:rPr>
        <w:t>4.5 Analysis of Apple's Cash Flow Statement</w:t>
      </w:r>
    </w:p>
    <w:p w14:paraId="6420A51F">
      <w:pPr>
        <w:pStyle w:val="9"/>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24"/>
          <w:szCs w:val="24"/>
        </w:rPr>
      </w:pPr>
      <w:r>
        <w:rPr>
          <w:rFonts w:hint="default" w:ascii="Times New Roman" w:hAnsi="Times New Roman" w:eastAsia="Segoe UI" w:cs="Times New Roman"/>
          <w:i w:val="0"/>
          <w:iCs w:val="0"/>
          <w:caps w:val="0"/>
          <w:color w:val="000000"/>
          <w:spacing w:val="0"/>
          <w:sz w:val="24"/>
          <w:szCs w:val="24"/>
          <w:shd w:val="clear" w:fill="FFFFFF"/>
        </w:rPr>
        <w:t>The cash flow statement provides a different perspective from the income statement.</w:t>
      </w:r>
    </w:p>
    <w:p w14:paraId="39CC99D9">
      <w:pPr>
        <w:pStyle w:val="4"/>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24"/>
          <w:szCs w:val="24"/>
        </w:rPr>
      </w:pPr>
      <w:r>
        <w:rPr>
          <w:rFonts w:hint="default" w:ascii="Times New Roman" w:hAnsi="Times New Roman" w:eastAsia="Segoe UI" w:cs="Times New Roman"/>
          <w:i w:val="0"/>
          <w:iCs w:val="0"/>
          <w:caps w:val="0"/>
          <w:color w:val="000000"/>
          <w:spacing w:val="0"/>
          <w:sz w:val="24"/>
          <w:szCs w:val="24"/>
          <w:shd w:val="clear" w:fill="FFFFFF"/>
        </w:rPr>
        <w:t>Table 5</w:t>
      </w:r>
    </w:p>
    <w:p w14:paraId="463D98EE">
      <w:pPr>
        <w:pStyle w:val="9"/>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24"/>
          <w:szCs w:val="24"/>
        </w:rPr>
      </w:pPr>
      <w:r>
        <w:rPr>
          <w:rStyle w:val="10"/>
          <w:rFonts w:hint="default" w:ascii="Times New Roman" w:hAnsi="Times New Roman" w:eastAsia="Segoe UI" w:cs="Times New Roman"/>
          <w:i w:val="0"/>
          <w:iCs w:val="0"/>
          <w:caps w:val="0"/>
          <w:color w:val="000000"/>
          <w:spacing w:val="0"/>
          <w:sz w:val="24"/>
          <w:szCs w:val="24"/>
          <w:shd w:val="clear" w:fill="FFFFFF"/>
        </w:rPr>
        <w:t>Apple Inc. Cash Flow Information</w:t>
      </w:r>
    </w:p>
    <w:p w14:paraId="751B6538">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uto"/>
        <w:ind w:left="0" w:right="0" w:firstLine="0"/>
        <w:jc w:val="left"/>
        <w:textAlignment w:val="baseline"/>
        <w:rPr>
          <w:rFonts w:hint="default" w:ascii="Times New Roman" w:hAnsi="Times New Roman" w:eastAsia="Segoe UI" w:cs="Times New Roman"/>
          <w:i w:val="0"/>
          <w:iCs w:val="0"/>
          <w:caps w:val="0"/>
          <w:color w:val="242424"/>
          <w:spacing w:val="0"/>
          <w:sz w:val="24"/>
          <w:szCs w:val="24"/>
        </w:rPr>
      </w:pPr>
      <w:r>
        <w:rPr>
          <w:rFonts w:hint="default" w:ascii="Times New Roman" w:hAnsi="Times New Roman" w:eastAsia="FluentSystemIcons" w:cs="Times New Roman"/>
          <w:i w:val="0"/>
          <w:iCs w:val="0"/>
          <w:caps w:val="0"/>
          <w:color w:val="242424"/>
          <w:spacing w:val="0"/>
          <w:kern w:val="0"/>
          <w:sz w:val="24"/>
          <w:szCs w:val="24"/>
          <w:shd w:val="clear" w:fill="FFFFFF"/>
          <w:vertAlign w:val="baseline"/>
          <w:lang w:val="en-US" w:eastAsia="zh-CN" w:bidi="ar"/>
        </w:rPr>
        <w:t></w:t>
      </w:r>
    </w:p>
    <w:tbl>
      <w:tblPr>
        <w:tblStyle w:val="6"/>
        <w:tblW w:w="0" w:type="auto"/>
        <w:tblCellSpacing w:w="15" w:type="dxa"/>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4162"/>
        <w:gridCol w:w="1936"/>
      </w:tblGrid>
      <w:tr w14:paraId="094BD1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blCellSpacing w:w="15" w:type="dxa"/>
        </w:trPr>
        <w:tc>
          <w:tcPr>
            <w:tcW w:w="0" w:type="auto"/>
            <w:shd w:val="clear" w:color="auto" w:fill="auto"/>
            <w:vAlign w:val="top"/>
          </w:tcPr>
          <w:p w14:paraId="3D2DF668">
            <w:pPr>
              <w:keepNext w:val="0"/>
              <w:keepLines w:val="0"/>
              <w:widowControl/>
              <w:suppressLineNumbers w:val="0"/>
              <w:spacing w:line="480" w:lineRule="auto"/>
              <w:jc w:val="center"/>
              <w:textAlignment w:val="baseline"/>
              <w:rPr>
                <w:rFonts w:hint="default" w:ascii="Times New Roman" w:hAnsi="Times New Roman" w:cs="Times New Roman"/>
                <w:b/>
                <w:bCs/>
                <w:i w:val="0"/>
                <w:iCs w:val="0"/>
                <w:caps w:val="0"/>
                <w:color w:val="000000"/>
                <w:spacing w:val="0"/>
                <w:sz w:val="24"/>
                <w:szCs w:val="24"/>
              </w:rPr>
            </w:pPr>
            <w:r>
              <w:rPr>
                <w:rFonts w:hint="default" w:ascii="Times New Roman" w:hAnsi="Times New Roman" w:eastAsia="SimSun" w:cs="Times New Roman"/>
                <w:b/>
                <w:bCs/>
                <w:i w:val="0"/>
                <w:iCs w:val="0"/>
                <w:caps w:val="0"/>
                <w:color w:val="000000"/>
                <w:spacing w:val="0"/>
                <w:kern w:val="0"/>
                <w:sz w:val="24"/>
                <w:szCs w:val="24"/>
                <w:vertAlign w:val="baseline"/>
                <w:lang w:val="en-US" w:eastAsia="zh-CN" w:bidi="ar"/>
              </w:rPr>
              <w:t>Cash flow category</w:t>
            </w:r>
          </w:p>
        </w:tc>
        <w:tc>
          <w:tcPr>
            <w:tcW w:w="0" w:type="auto"/>
            <w:shd w:val="clear" w:color="auto" w:fill="auto"/>
            <w:vAlign w:val="top"/>
          </w:tcPr>
          <w:p w14:paraId="6E6135D3">
            <w:pPr>
              <w:keepNext w:val="0"/>
              <w:keepLines w:val="0"/>
              <w:widowControl/>
              <w:suppressLineNumbers w:val="0"/>
              <w:spacing w:line="480" w:lineRule="auto"/>
              <w:jc w:val="center"/>
              <w:textAlignment w:val="baseline"/>
              <w:rPr>
                <w:rFonts w:hint="default" w:ascii="Times New Roman" w:hAnsi="Times New Roman" w:cs="Times New Roman"/>
                <w:b/>
                <w:bCs/>
                <w:i w:val="0"/>
                <w:iCs w:val="0"/>
                <w:caps w:val="0"/>
                <w:color w:val="000000"/>
                <w:spacing w:val="0"/>
                <w:sz w:val="24"/>
                <w:szCs w:val="24"/>
              </w:rPr>
            </w:pPr>
            <w:r>
              <w:rPr>
                <w:rFonts w:hint="default" w:ascii="Times New Roman" w:hAnsi="Times New Roman" w:eastAsia="SimSun" w:cs="Times New Roman"/>
                <w:b/>
                <w:bCs/>
                <w:i w:val="0"/>
                <w:iCs w:val="0"/>
                <w:caps w:val="0"/>
                <w:color w:val="000000"/>
                <w:spacing w:val="0"/>
                <w:kern w:val="0"/>
                <w:sz w:val="24"/>
                <w:szCs w:val="24"/>
                <w:vertAlign w:val="baseline"/>
                <w:lang w:val="en-US" w:eastAsia="zh-CN" w:bidi="ar"/>
              </w:rPr>
              <w:t>2025 US$ millions</w:t>
            </w:r>
          </w:p>
        </w:tc>
      </w:tr>
      <w:tr w14:paraId="6736DA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blCellSpacing w:w="15" w:type="dxa"/>
        </w:trPr>
        <w:tc>
          <w:tcPr>
            <w:tcW w:w="0" w:type="auto"/>
            <w:shd w:val="clear" w:color="auto" w:fill="auto"/>
            <w:vAlign w:val="top"/>
          </w:tcPr>
          <w:p w14:paraId="365A297F">
            <w:pPr>
              <w:keepNext w:val="0"/>
              <w:keepLines w:val="0"/>
              <w:widowControl/>
              <w:suppressLineNumbers w:val="0"/>
              <w:spacing w:line="480" w:lineRule="auto"/>
              <w:jc w:val="left"/>
              <w:textAlignment w:val="baseline"/>
              <w:rPr>
                <w:rFonts w:hint="default" w:ascii="Times New Roman" w:hAnsi="Times New Roman" w:cs="Times New Roman"/>
                <w:i w:val="0"/>
                <w:iCs w:val="0"/>
                <w:caps w:val="0"/>
                <w:color w:val="000000"/>
                <w:spacing w:val="0"/>
                <w:sz w:val="24"/>
                <w:szCs w:val="24"/>
              </w:rPr>
            </w:pPr>
            <w:r>
              <w:rPr>
                <w:rFonts w:hint="default" w:ascii="Times New Roman" w:hAnsi="Times New Roman" w:eastAsia="SimSun" w:cs="Times New Roman"/>
                <w:i w:val="0"/>
                <w:iCs w:val="0"/>
                <w:caps w:val="0"/>
                <w:color w:val="000000"/>
                <w:spacing w:val="0"/>
                <w:kern w:val="0"/>
                <w:sz w:val="24"/>
                <w:szCs w:val="24"/>
                <w:vertAlign w:val="baseline"/>
                <w:lang w:val="en-US" w:eastAsia="zh-CN" w:bidi="ar"/>
              </w:rPr>
              <w:t>Cash generated by operating activities</w:t>
            </w:r>
          </w:p>
        </w:tc>
        <w:tc>
          <w:tcPr>
            <w:tcW w:w="0" w:type="auto"/>
            <w:shd w:val="clear" w:color="auto" w:fill="auto"/>
            <w:vAlign w:val="top"/>
          </w:tcPr>
          <w:p w14:paraId="7C6FF2DE">
            <w:pPr>
              <w:keepNext w:val="0"/>
              <w:keepLines w:val="0"/>
              <w:widowControl/>
              <w:suppressLineNumbers w:val="0"/>
              <w:spacing w:line="480" w:lineRule="auto"/>
              <w:jc w:val="right"/>
              <w:textAlignment w:val="baseline"/>
              <w:rPr>
                <w:rFonts w:hint="default" w:ascii="Times New Roman" w:hAnsi="Times New Roman" w:cs="Times New Roman"/>
                <w:i w:val="0"/>
                <w:iCs w:val="0"/>
                <w:caps w:val="0"/>
                <w:color w:val="000000"/>
                <w:spacing w:val="0"/>
                <w:sz w:val="24"/>
                <w:szCs w:val="24"/>
              </w:rPr>
            </w:pPr>
            <w:r>
              <w:rPr>
                <w:rStyle w:val="10"/>
                <w:rFonts w:hint="default" w:ascii="Times New Roman" w:hAnsi="Times New Roman" w:eastAsia="SimSun" w:cs="Times New Roman"/>
                <w:i w:val="0"/>
                <w:iCs w:val="0"/>
                <w:caps w:val="0"/>
                <w:color w:val="000000"/>
                <w:spacing w:val="0"/>
                <w:kern w:val="0"/>
                <w:sz w:val="24"/>
                <w:szCs w:val="24"/>
                <w:vertAlign w:val="baseline"/>
                <w:lang w:val="en-US" w:eastAsia="zh-CN" w:bidi="ar"/>
              </w:rPr>
              <w:t>111,482</w:t>
            </w:r>
          </w:p>
        </w:tc>
      </w:tr>
      <w:tr w14:paraId="09508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blCellSpacing w:w="15" w:type="dxa"/>
        </w:trPr>
        <w:tc>
          <w:tcPr>
            <w:tcW w:w="0" w:type="auto"/>
            <w:shd w:val="clear" w:color="auto" w:fill="auto"/>
            <w:vAlign w:val="top"/>
          </w:tcPr>
          <w:p w14:paraId="22788B43">
            <w:pPr>
              <w:keepNext w:val="0"/>
              <w:keepLines w:val="0"/>
              <w:widowControl/>
              <w:suppressLineNumbers w:val="0"/>
              <w:spacing w:line="480" w:lineRule="auto"/>
              <w:jc w:val="left"/>
              <w:textAlignment w:val="baseline"/>
              <w:rPr>
                <w:rFonts w:hint="default" w:ascii="Times New Roman" w:hAnsi="Times New Roman" w:cs="Times New Roman"/>
                <w:i w:val="0"/>
                <w:iCs w:val="0"/>
                <w:caps w:val="0"/>
                <w:color w:val="000000"/>
                <w:spacing w:val="0"/>
                <w:sz w:val="24"/>
                <w:szCs w:val="24"/>
              </w:rPr>
            </w:pPr>
            <w:r>
              <w:rPr>
                <w:rFonts w:hint="default" w:ascii="Times New Roman" w:hAnsi="Times New Roman" w:eastAsia="SimSun" w:cs="Times New Roman"/>
                <w:i w:val="0"/>
                <w:iCs w:val="0"/>
                <w:caps w:val="0"/>
                <w:color w:val="000000"/>
                <w:spacing w:val="0"/>
                <w:kern w:val="0"/>
                <w:sz w:val="24"/>
                <w:szCs w:val="24"/>
                <w:vertAlign w:val="baseline"/>
                <w:lang w:val="en-US" w:eastAsia="zh-CN" w:bidi="ar"/>
              </w:rPr>
              <w:t>Cash used/provided by investing activities</w:t>
            </w:r>
          </w:p>
        </w:tc>
        <w:tc>
          <w:tcPr>
            <w:tcW w:w="0" w:type="auto"/>
            <w:shd w:val="clear" w:color="auto" w:fill="auto"/>
            <w:vAlign w:val="top"/>
          </w:tcPr>
          <w:p w14:paraId="63CACDA7">
            <w:pPr>
              <w:keepNext w:val="0"/>
              <w:keepLines w:val="0"/>
              <w:widowControl/>
              <w:suppressLineNumbers w:val="0"/>
              <w:spacing w:line="480" w:lineRule="auto"/>
              <w:jc w:val="right"/>
              <w:textAlignment w:val="baseline"/>
              <w:rPr>
                <w:rFonts w:hint="default" w:ascii="Times New Roman" w:hAnsi="Times New Roman" w:cs="Times New Roman"/>
                <w:i w:val="0"/>
                <w:iCs w:val="0"/>
                <w:caps w:val="0"/>
                <w:color w:val="000000"/>
                <w:spacing w:val="0"/>
                <w:sz w:val="24"/>
                <w:szCs w:val="24"/>
              </w:rPr>
            </w:pPr>
            <w:r>
              <w:rPr>
                <w:rStyle w:val="10"/>
                <w:rFonts w:hint="default" w:ascii="Times New Roman" w:hAnsi="Times New Roman" w:eastAsia="SimSun" w:cs="Times New Roman"/>
                <w:i w:val="0"/>
                <w:iCs w:val="0"/>
                <w:caps w:val="0"/>
                <w:color w:val="000000"/>
                <w:spacing w:val="0"/>
                <w:kern w:val="0"/>
                <w:sz w:val="24"/>
                <w:szCs w:val="24"/>
                <w:vertAlign w:val="baseline"/>
                <w:lang w:val="en-US" w:eastAsia="zh-CN" w:bidi="ar"/>
              </w:rPr>
              <w:t>15,195</w:t>
            </w:r>
          </w:p>
        </w:tc>
      </w:tr>
      <w:tr w14:paraId="48BD30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blCellSpacing w:w="15" w:type="dxa"/>
        </w:trPr>
        <w:tc>
          <w:tcPr>
            <w:tcW w:w="0" w:type="auto"/>
            <w:shd w:val="clear" w:color="auto" w:fill="auto"/>
            <w:vAlign w:val="top"/>
          </w:tcPr>
          <w:p w14:paraId="60AB0720">
            <w:pPr>
              <w:keepNext w:val="0"/>
              <w:keepLines w:val="0"/>
              <w:widowControl/>
              <w:suppressLineNumbers w:val="0"/>
              <w:spacing w:line="480" w:lineRule="auto"/>
              <w:jc w:val="left"/>
              <w:textAlignment w:val="baseline"/>
              <w:rPr>
                <w:rFonts w:hint="default" w:ascii="Times New Roman" w:hAnsi="Times New Roman" w:cs="Times New Roman"/>
                <w:i w:val="0"/>
                <w:iCs w:val="0"/>
                <w:caps w:val="0"/>
                <w:color w:val="000000"/>
                <w:spacing w:val="0"/>
                <w:sz w:val="24"/>
                <w:szCs w:val="24"/>
              </w:rPr>
            </w:pPr>
            <w:r>
              <w:rPr>
                <w:rFonts w:hint="default" w:ascii="Times New Roman" w:hAnsi="Times New Roman" w:eastAsia="SimSun" w:cs="Times New Roman"/>
                <w:i w:val="0"/>
                <w:iCs w:val="0"/>
                <w:caps w:val="0"/>
                <w:color w:val="000000"/>
                <w:spacing w:val="0"/>
                <w:kern w:val="0"/>
                <w:sz w:val="24"/>
                <w:szCs w:val="24"/>
                <w:vertAlign w:val="baseline"/>
                <w:lang w:val="en-US" w:eastAsia="zh-CN" w:bidi="ar"/>
              </w:rPr>
              <w:t>Cash used in financing activities</w:t>
            </w:r>
          </w:p>
        </w:tc>
        <w:tc>
          <w:tcPr>
            <w:tcW w:w="0" w:type="auto"/>
            <w:shd w:val="clear" w:color="auto" w:fill="auto"/>
            <w:vAlign w:val="top"/>
          </w:tcPr>
          <w:p w14:paraId="015217EB">
            <w:pPr>
              <w:keepNext w:val="0"/>
              <w:keepLines w:val="0"/>
              <w:widowControl/>
              <w:suppressLineNumbers w:val="0"/>
              <w:spacing w:line="480" w:lineRule="auto"/>
              <w:jc w:val="right"/>
              <w:textAlignment w:val="baseline"/>
              <w:rPr>
                <w:rFonts w:hint="default" w:ascii="Times New Roman" w:hAnsi="Times New Roman" w:cs="Times New Roman"/>
                <w:i w:val="0"/>
                <w:iCs w:val="0"/>
                <w:caps w:val="0"/>
                <w:color w:val="000000"/>
                <w:spacing w:val="0"/>
                <w:sz w:val="24"/>
                <w:szCs w:val="24"/>
              </w:rPr>
            </w:pPr>
            <w:r>
              <w:rPr>
                <w:rStyle w:val="10"/>
                <w:rFonts w:hint="default" w:ascii="Times New Roman" w:hAnsi="Times New Roman" w:eastAsia="SimSun" w:cs="Times New Roman"/>
                <w:i w:val="0"/>
                <w:iCs w:val="0"/>
                <w:caps w:val="0"/>
                <w:color w:val="000000"/>
                <w:spacing w:val="0"/>
                <w:kern w:val="0"/>
                <w:sz w:val="24"/>
                <w:szCs w:val="24"/>
                <w:vertAlign w:val="baseline"/>
                <w:lang w:val="en-US" w:eastAsia="zh-CN" w:bidi="ar"/>
              </w:rPr>
              <w:t>(120,686)</w:t>
            </w:r>
          </w:p>
        </w:tc>
      </w:tr>
      <w:tr w14:paraId="13CF03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blCellSpacing w:w="15" w:type="dxa"/>
        </w:trPr>
        <w:tc>
          <w:tcPr>
            <w:tcW w:w="0" w:type="auto"/>
            <w:shd w:val="clear" w:color="auto" w:fill="auto"/>
            <w:vAlign w:val="top"/>
          </w:tcPr>
          <w:p w14:paraId="2466D101">
            <w:pPr>
              <w:keepNext w:val="0"/>
              <w:keepLines w:val="0"/>
              <w:widowControl/>
              <w:suppressLineNumbers w:val="0"/>
              <w:spacing w:line="480" w:lineRule="auto"/>
              <w:jc w:val="left"/>
              <w:textAlignment w:val="baseline"/>
              <w:rPr>
                <w:rFonts w:hint="default" w:ascii="Times New Roman" w:hAnsi="Times New Roman" w:cs="Times New Roman"/>
                <w:i w:val="0"/>
                <w:iCs w:val="0"/>
                <w:caps w:val="0"/>
                <w:color w:val="000000"/>
                <w:spacing w:val="0"/>
                <w:sz w:val="24"/>
                <w:szCs w:val="24"/>
              </w:rPr>
            </w:pPr>
            <w:r>
              <w:rPr>
                <w:rFonts w:hint="default" w:ascii="Times New Roman" w:hAnsi="Times New Roman" w:eastAsia="SimSun" w:cs="Times New Roman"/>
                <w:i w:val="0"/>
                <w:iCs w:val="0"/>
                <w:caps w:val="0"/>
                <w:color w:val="000000"/>
                <w:spacing w:val="0"/>
                <w:kern w:val="0"/>
                <w:sz w:val="24"/>
                <w:szCs w:val="24"/>
                <w:vertAlign w:val="baseline"/>
                <w:lang w:val="en-US" w:eastAsia="zh-CN" w:bidi="ar"/>
              </w:rPr>
              <w:t>Ending cash and cash equivalents</w:t>
            </w:r>
          </w:p>
        </w:tc>
        <w:tc>
          <w:tcPr>
            <w:tcW w:w="0" w:type="auto"/>
            <w:shd w:val="clear" w:color="auto" w:fill="auto"/>
            <w:vAlign w:val="top"/>
          </w:tcPr>
          <w:p w14:paraId="13492A46">
            <w:pPr>
              <w:keepNext w:val="0"/>
              <w:keepLines w:val="0"/>
              <w:widowControl/>
              <w:suppressLineNumbers w:val="0"/>
              <w:spacing w:line="480" w:lineRule="auto"/>
              <w:jc w:val="right"/>
              <w:textAlignment w:val="baseline"/>
              <w:rPr>
                <w:rFonts w:hint="default" w:ascii="Times New Roman" w:hAnsi="Times New Roman" w:cs="Times New Roman"/>
                <w:i w:val="0"/>
                <w:iCs w:val="0"/>
                <w:caps w:val="0"/>
                <w:color w:val="000000"/>
                <w:spacing w:val="0"/>
                <w:sz w:val="24"/>
                <w:szCs w:val="24"/>
              </w:rPr>
            </w:pPr>
            <w:r>
              <w:rPr>
                <w:rStyle w:val="10"/>
                <w:rFonts w:hint="default" w:ascii="Times New Roman" w:hAnsi="Times New Roman" w:eastAsia="SimSun" w:cs="Times New Roman"/>
                <w:i w:val="0"/>
                <w:iCs w:val="0"/>
                <w:caps w:val="0"/>
                <w:color w:val="000000"/>
                <w:spacing w:val="0"/>
                <w:kern w:val="0"/>
                <w:sz w:val="24"/>
                <w:szCs w:val="24"/>
                <w:vertAlign w:val="baseline"/>
                <w:lang w:val="en-US" w:eastAsia="zh-CN" w:bidi="ar"/>
              </w:rPr>
              <w:t>35,934</w:t>
            </w:r>
          </w:p>
        </w:tc>
      </w:tr>
    </w:tbl>
    <w:p w14:paraId="4E1D90ED">
      <w:pPr>
        <w:pStyle w:val="9"/>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24"/>
          <w:szCs w:val="24"/>
        </w:rPr>
      </w:pPr>
      <w:r>
        <w:rPr>
          <w:rStyle w:val="7"/>
          <w:rFonts w:hint="default" w:ascii="Times New Roman" w:hAnsi="Times New Roman" w:eastAsia="Segoe UI" w:cs="Times New Roman"/>
          <w:i w:val="0"/>
          <w:iCs w:val="0"/>
          <w:caps w:val="0"/>
          <w:color w:val="000000"/>
          <w:spacing w:val="0"/>
          <w:sz w:val="24"/>
          <w:szCs w:val="24"/>
          <w:shd w:val="clear" w:fill="FFFFFF"/>
        </w:rPr>
        <w:t>Source: Apple Inc. (2025).</w:t>
      </w:r>
      <w:r>
        <w:rPr>
          <w:rFonts w:hint="default" w:ascii="Times New Roman" w:hAnsi="Times New Roman" w:eastAsia="Segoe UI" w:cs="Times New Roman"/>
          <w:i w:val="0"/>
          <w:iCs w:val="0"/>
          <w:caps w:val="0"/>
          <w:color w:val="000000"/>
          <w:spacing w:val="0"/>
          <w:sz w:val="24"/>
          <w:szCs w:val="24"/>
          <w:shd w:val="clear" w:fill="FFFFFF"/>
        </w:rPr>
        <w:t> </w:t>
      </w:r>
    </w:p>
    <w:p w14:paraId="76C7C171">
      <w:pPr>
        <w:pStyle w:val="9"/>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24"/>
          <w:szCs w:val="24"/>
        </w:rPr>
      </w:pPr>
      <w:r>
        <w:rPr>
          <w:rFonts w:hint="default" w:ascii="Times New Roman" w:hAnsi="Times New Roman" w:eastAsia="Segoe UI" w:cs="Times New Roman"/>
          <w:i w:val="0"/>
          <w:iCs w:val="0"/>
          <w:caps w:val="0"/>
          <w:color w:val="000000"/>
          <w:spacing w:val="0"/>
          <w:sz w:val="24"/>
          <w:szCs w:val="24"/>
          <w:shd w:val="clear" w:fill="FFFFFF"/>
        </w:rPr>
        <w:t>Apple generated $111.482 billion in cash from operating activities during 2025. The company's investing activities generated a net $15.195 billion, while financing activities resulted in a net cash outflow of $120.686 billion. The combination of these activities resulted in the movement in cash and cash equivalents reported by the company.</w:t>
      </w:r>
    </w:p>
    <w:p w14:paraId="5F8DF32E">
      <w:pPr>
        <w:pStyle w:val="9"/>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24"/>
          <w:szCs w:val="24"/>
        </w:rPr>
      </w:pPr>
      <w:r>
        <w:rPr>
          <w:rFonts w:hint="default" w:ascii="Times New Roman" w:hAnsi="Times New Roman" w:eastAsia="Segoe UI" w:cs="Times New Roman"/>
          <w:i w:val="0"/>
          <w:iCs w:val="0"/>
          <w:caps w:val="0"/>
          <w:color w:val="000000"/>
          <w:spacing w:val="0"/>
          <w:sz w:val="24"/>
          <w:szCs w:val="24"/>
          <w:shd w:val="clear" w:fill="FFFFFF"/>
        </w:rPr>
        <w:t>The most important analytical point is that operating cash flow of $111.482 billion was not identical to net income of $112.010 billion.</w:t>
      </w:r>
    </w:p>
    <w:p w14:paraId="13FAC2D1">
      <w:pPr>
        <w:pStyle w:val="9"/>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24"/>
          <w:szCs w:val="24"/>
        </w:rPr>
      </w:pPr>
      <w:r>
        <w:rPr>
          <w:rFonts w:hint="default" w:ascii="Times New Roman" w:hAnsi="Times New Roman" w:eastAsia="Segoe UI" w:cs="Times New Roman"/>
          <w:i w:val="0"/>
          <w:iCs w:val="0"/>
          <w:caps w:val="0"/>
          <w:color w:val="000000"/>
          <w:spacing w:val="0"/>
          <w:sz w:val="24"/>
          <w:szCs w:val="24"/>
          <w:shd w:val="clear" w:fill="FFFFFF"/>
        </w:rPr>
        <w:t>This demonstrates why accounting profit should not be interpreted as equivalent to cash generated during the period.</w:t>
      </w:r>
    </w:p>
    <w:p w14:paraId="64E5507B">
      <w:pPr>
        <w:pStyle w:val="9"/>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24"/>
          <w:szCs w:val="24"/>
        </w:rPr>
      </w:pPr>
      <w:r>
        <w:rPr>
          <w:rFonts w:hint="default" w:ascii="Times New Roman" w:hAnsi="Times New Roman" w:eastAsia="Segoe UI" w:cs="Times New Roman"/>
          <w:i w:val="0"/>
          <w:iCs w:val="0"/>
          <w:caps w:val="0"/>
          <w:color w:val="000000"/>
          <w:spacing w:val="0"/>
          <w:sz w:val="24"/>
          <w:szCs w:val="24"/>
          <w:shd w:val="clear" w:fill="FFFFFF"/>
        </w:rPr>
        <w:t xml:space="preserve">The difference is partly explained by non-cash items and changes in working capital. Apple's cash flow statement reconciles net income with operating cash flow by adjusting for items including depreciation and amortization, share-based compensation and changes in operating assets and liabilities (Apple Inc., 2025). </w:t>
      </w:r>
    </w:p>
    <w:p w14:paraId="56947211">
      <w:pPr>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spacing w:val="0"/>
          <w:sz w:val="24"/>
          <w:szCs w:val="24"/>
        </w:rPr>
      </w:pPr>
    </w:p>
    <w:p w14:paraId="35DBA8A4">
      <w:pPr>
        <w:pStyle w:val="3"/>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36"/>
          <w:szCs w:val="36"/>
        </w:rPr>
      </w:pPr>
      <w:r>
        <w:rPr>
          <w:rFonts w:hint="default" w:ascii="Times New Roman" w:hAnsi="Times New Roman" w:eastAsia="Segoe UI" w:cs="Times New Roman"/>
          <w:i w:val="0"/>
          <w:iCs w:val="0"/>
          <w:caps w:val="0"/>
          <w:color w:val="000000"/>
          <w:spacing w:val="0"/>
          <w:sz w:val="36"/>
          <w:szCs w:val="36"/>
          <w:shd w:val="clear" w:fill="FFFFFF"/>
        </w:rPr>
        <w:t>4.6 Application of Accrual Accounting</w:t>
      </w:r>
    </w:p>
    <w:p w14:paraId="4E975204">
      <w:pPr>
        <w:pStyle w:val="9"/>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24"/>
          <w:szCs w:val="24"/>
        </w:rPr>
      </w:pPr>
      <w:r>
        <w:rPr>
          <w:rFonts w:hint="default" w:ascii="Times New Roman" w:hAnsi="Times New Roman" w:eastAsia="Segoe UI" w:cs="Times New Roman"/>
          <w:i w:val="0"/>
          <w:iCs w:val="0"/>
          <w:caps w:val="0"/>
          <w:color w:val="000000"/>
          <w:spacing w:val="0"/>
          <w:sz w:val="24"/>
          <w:szCs w:val="24"/>
          <w:shd w:val="clear" w:fill="FFFFFF"/>
        </w:rPr>
        <w:t>Apple's financial statements provide several examples of accrual accounting.</w:t>
      </w:r>
    </w:p>
    <w:p w14:paraId="643872A0">
      <w:pPr>
        <w:pStyle w:val="9"/>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24"/>
          <w:szCs w:val="24"/>
        </w:rPr>
      </w:pPr>
      <w:r>
        <w:rPr>
          <w:rFonts w:hint="default" w:ascii="Times New Roman" w:hAnsi="Times New Roman" w:eastAsia="Segoe UI" w:cs="Times New Roman"/>
          <w:i w:val="0"/>
          <w:iCs w:val="0"/>
          <w:caps w:val="0"/>
          <w:color w:val="000000"/>
          <w:spacing w:val="0"/>
          <w:sz w:val="24"/>
          <w:szCs w:val="24"/>
          <w:shd w:val="clear" w:fill="FFFFFF"/>
        </w:rPr>
        <w:t xml:space="preserve">One example is accounts receivable. Apple reported accounts receivable of $39.777 billion at September 27, 2025. </w:t>
      </w:r>
    </w:p>
    <w:p w14:paraId="1D1E06BE">
      <w:pPr>
        <w:pStyle w:val="9"/>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24"/>
          <w:szCs w:val="24"/>
        </w:rPr>
      </w:pPr>
      <w:r>
        <w:rPr>
          <w:rFonts w:hint="default" w:ascii="Times New Roman" w:hAnsi="Times New Roman" w:eastAsia="Segoe UI" w:cs="Times New Roman"/>
          <w:i w:val="0"/>
          <w:iCs w:val="0"/>
          <w:caps w:val="0"/>
          <w:color w:val="000000"/>
          <w:spacing w:val="0"/>
          <w:sz w:val="24"/>
          <w:szCs w:val="24"/>
          <w:shd w:val="clear" w:fill="FFFFFF"/>
        </w:rPr>
        <w:t>Accounts receivable arise because revenue can be recognized before cash is collected from customers. If Apple satisfies the relevant requirements for recognizing revenue but has not yet collected the related cash, an asset such as accounts receivable can be recognized.</w:t>
      </w:r>
    </w:p>
    <w:p w14:paraId="3C26187F">
      <w:pPr>
        <w:pStyle w:val="9"/>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24"/>
          <w:szCs w:val="24"/>
        </w:rPr>
      </w:pPr>
      <w:r>
        <w:rPr>
          <w:rFonts w:hint="default" w:ascii="Times New Roman" w:hAnsi="Times New Roman" w:eastAsia="Segoe UI" w:cs="Times New Roman"/>
          <w:i w:val="0"/>
          <w:iCs w:val="0"/>
          <w:caps w:val="0"/>
          <w:color w:val="000000"/>
          <w:spacing w:val="0"/>
          <w:sz w:val="24"/>
          <w:szCs w:val="24"/>
          <w:shd w:val="clear" w:fill="FFFFFF"/>
        </w:rPr>
        <w:t>A simplified example is:</w:t>
      </w:r>
    </w:p>
    <w:p w14:paraId="67301F98">
      <w:pPr>
        <w:pStyle w:val="9"/>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24"/>
          <w:szCs w:val="24"/>
        </w:rPr>
      </w:pPr>
      <w:r>
        <w:rPr>
          <w:rStyle w:val="10"/>
          <w:rFonts w:hint="default" w:ascii="Times New Roman" w:hAnsi="Times New Roman" w:eastAsia="Segoe UI" w:cs="Times New Roman"/>
          <w:i w:val="0"/>
          <w:iCs w:val="0"/>
          <w:caps w:val="0"/>
          <w:color w:val="000000"/>
          <w:spacing w:val="0"/>
          <w:sz w:val="24"/>
          <w:szCs w:val="24"/>
          <w:shd w:val="clear" w:fill="FFFFFF"/>
        </w:rPr>
        <w:t>Debit: Accounts Receivable $1,000</w:t>
      </w:r>
      <w:r>
        <w:rPr>
          <w:rFonts w:hint="default" w:ascii="Times New Roman" w:hAnsi="Times New Roman" w:eastAsia="Segoe UI" w:cs="Times New Roman"/>
          <w:i w:val="0"/>
          <w:iCs w:val="0"/>
          <w:caps w:val="0"/>
          <w:color w:val="000000"/>
          <w:spacing w:val="0"/>
          <w:sz w:val="24"/>
          <w:szCs w:val="24"/>
          <w:shd w:val="clear" w:fill="FFFFFF"/>
        </w:rPr>
        <w:br w:type="textWrapping"/>
      </w:r>
      <w:r>
        <w:rPr>
          <w:rStyle w:val="10"/>
          <w:rFonts w:hint="default" w:ascii="Times New Roman" w:hAnsi="Times New Roman" w:eastAsia="Segoe UI" w:cs="Times New Roman"/>
          <w:i w:val="0"/>
          <w:iCs w:val="0"/>
          <w:caps w:val="0"/>
          <w:color w:val="000000"/>
          <w:spacing w:val="0"/>
          <w:sz w:val="24"/>
          <w:szCs w:val="24"/>
          <w:shd w:val="clear" w:fill="FFFFFF"/>
        </w:rPr>
        <w:t>Credit: Revenue $1,000</w:t>
      </w:r>
    </w:p>
    <w:p w14:paraId="3FDB42A6">
      <w:pPr>
        <w:pStyle w:val="9"/>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24"/>
          <w:szCs w:val="24"/>
        </w:rPr>
      </w:pPr>
      <w:r>
        <w:rPr>
          <w:rFonts w:hint="default" w:ascii="Times New Roman" w:hAnsi="Times New Roman" w:eastAsia="Segoe UI" w:cs="Times New Roman"/>
          <w:i w:val="0"/>
          <w:iCs w:val="0"/>
          <w:caps w:val="0"/>
          <w:color w:val="000000"/>
          <w:spacing w:val="0"/>
          <w:sz w:val="24"/>
          <w:szCs w:val="24"/>
          <w:shd w:val="clear" w:fill="FFFFFF"/>
        </w:rPr>
        <w:t>When the customer pays:</w:t>
      </w:r>
    </w:p>
    <w:p w14:paraId="704EF4D9">
      <w:pPr>
        <w:pStyle w:val="9"/>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24"/>
          <w:szCs w:val="24"/>
        </w:rPr>
      </w:pPr>
      <w:r>
        <w:rPr>
          <w:rStyle w:val="10"/>
          <w:rFonts w:hint="default" w:ascii="Times New Roman" w:hAnsi="Times New Roman" w:eastAsia="Segoe UI" w:cs="Times New Roman"/>
          <w:i w:val="0"/>
          <w:iCs w:val="0"/>
          <w:caps w:val="0"/>
          <w:color w:val="000000"/>
          <w:spacing w:val="0"/>
          <w:sz w:val="24"/>
          <w:szCs w:val="24"/>
          <w:shd w:val="clear" w:fill="FFFFFF"/>
        </w:rPr>
        <w:t>Debit: Cash $1,000</w:t>
      </w:r>
      <w:r>
        <w:rPr>
          <w:rFonts w:hint="default" w:ascii="Times New Roman" w:hAnsi="Times New Roman" w:eastAsia="Segoe UI" w:cs="Times New Roman"/>
          <w:i w:val="0"/>
          <w:iCs w:val="0"/>
          <w:caps w:val="0"/>
          <w:color w:val="000000"/>
          <w:spacing w:val="0"/>
          <w:sz w:val="24"/>
          <w:szCs w:val="24"/>
          <w:shd w:val="clear" w:fill="FFFFFF"/>
        </w:rPr>
        <w:br w:type="textWrapping"/>
      </w:r>
      <w:r>
        <w:rPr>
          <w:rStyle w:val="10"/>
          <w:rFonts w:hint="default" w:ascii="Times New Roman" w:hAnsi="Times New Roman" w:eastAsia="Segoe UI" w:cs="Times New Roman"/>
          <w:i w:val="0"/>
          <w:iCs w:val="0"/>
          <w:caps w:val="0"/>
          <w:color w:val="000000"/>
          <w:spacing w:val="0"/>
          <w:sz w:val="24"/>
          <w:szCs w:val="24"/>
          <w:shd w:val="clear" w:fill="FFFFFF"/>
        </w:rPr>
        <w:t>Credit: Accounts Receivable $1,000</w:t>
      </w:r>
    </w:p>
    <w:p w14:paraId="686201D7">
      <w:pPr>
        <w:pStyle w:val="9"/>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24"/>
          <w:szCs w:val="24"/>
        </w:rPr>
      </w:pPr>
      <w:r>
        <w:rPr>
          <w:rFonts w:hint="default" w:ascii="Times New Roman" w:hAnsi="Times New Roman" w:eastAsia="Segoe UI" w:cs="Times New Roman"/>
          <w:i w:val="0"/>
          <w:iCs w:val="0"/>
          <w:caps w:val="0"/>
          <w:color w:val="000000"/>
          <w:spacing w:val="0"/>
          <w:sz w:val="24"/>
          <w:szCs w:val="24"/>
          <w:shd w:val="clear" w:fill="FFFFFF"/>
        </w:rPr>
        <w:t>The two transactions demonstrate that revenue recognition and cash collection are separate events.</w:t>
      </w:r>
    </w:p>
    <w:p w14:paraId="138FC61C">
      <w:pPr>
        <w:pStyle w:val="9"/>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24"/>
          <w:szCs w:val="24"/>
        </w:rPr>
      </w:pPr>
      <w:r>
        <w:rPr>
          <w:rFonts w:hint="default" w:ascii="Times New Roman" w:hAnsi="Times New Roman" w:eastAsia="Segoe UI" w:cs="Times New Roman"/>
          <w:i w:val="0"/>
          <w:iCs w:val="0"/>
          <w:caps w:val="0"/>
          <w:color w:val="000000"/>
          <w:spacing w:val="0"/>
          <w:sz w:val="24"/>
          <w:szCs w:val="24"/>
          <w:shd w:val="clear" w:fill="FFFFFF"/>
        </w:rPr>
        <w:t xml:space="preserve">Apple also reported deferred revenue of $9.055 billion at the end of fiscal 2025, compared with $8.249 billion in 2024. </w:t>
      </w:r>
    </w:p>
    <w:p w14:paraId="54BFE398">
      <w:pPr>
        <w:pStyle w:val="9"/>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24"/>
          <w:szCs w:val="24"/>
        </w:rPr>
      </w:pPr>
      <w:r>
        <w:rPr>
          <w:rFonts w:hint="default" w:ascii="Times New Roman" w:hAnsi="Times New Roman" w:eastAsia="Segoe UI" w:cs="Times New Roman"/>
          <w:i w:val="0"/>
          <w:iCs w:val="0"/>
          <w:caps w:val="0"/>
          <w:color w:val="000000"/>
          <w:spacing w:val="0"/>
          <w:sz w:val="24"/>
          <w:szCs w:val="24"/>
          <w:shd w:val="clear" w:fill="FFFFFF"/>
        </w:rPr>
        <w:t>Deferred revenue is particularly useful for demonstrating the opposite situation: a customer may pay or Apple may receive consideration before all relevant performance obligations have been satisfied. The amount is therefore initially recognized as a liability and subsequently recognized as revenue as the relevant obligations are fulfilled.</w:t>
      </w:r>
    </w:p>
    <w:p w14:paraId="0E355D1A">
      <w:pPr>
        <w:pStyle w:val="9"/>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24"/>
          <w:szCs w:val="24"/>
        </w:rPr>
      </w:pPr>
      <w:r>
        <w:rPr>
          <w:rFonts w:hint="default" w:ascii="Times New Roman" w:hAnsi="Times New Roman" w:eastAsia="Segoe UI" w:cs="Times New Roman"/>
          <w:i w:val="0"/>
          <w:iCs w:val="0"/>
          <w:caps w:val="0"/>
          <w:color w:val="000000"/>
          <w:spacing w:val="0"/>
          <w:sz w:val="24"/>
          <w:szCs w:val="24"/>
          <w:shd w:val="clear" w:fill="FFFFFF"/>
        </w:rPr>
        <w:t>This illustrates the importance of accrual accounting in portraying economic activity rather than simply reporting cash movements.</w:t>
      </w:r>
    </w:p>
    <w:p w14:paraId="67B2F1AC">
      <w:pPr>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spacing w:val="0"/>
          <w:sz w:val="24"/>
          <w:szCs w:val="24"/>
        </w:rPr>
      </w:pPr>
    </w:p>
    <w:p w14:paraId="76F77190">
      <w:pPr>
        <w:pStyle w:val="3"/>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36"/>
          <w:szCs w:val="36"/>
        </w:rPr>
      </w:pPr>
      <w:r>
        <w:rPr>
          <w:rFonts w:hint="default" w:ascii="Times New Roman" w:hAnsi="Times New Roman" w:eastAsia="Segoe UI" w:cs="Times New Roman"/>
          <w:i w:val="0"/>
          <w:iCs w:val="0"/>
          <w:caps w:val="0"/>
          <w:color w:val="000000"/>
          <w:spacing w:val="0"/>
          <w:sz w:val="36"/>
          <w:szCs w:val="36"/>
          <w:shd w:val="clear" w:fill="FFFFFF"/>
        </w:rPr>
        <w:t>4.7 Revenue Recognition at Apple</w:t>
      </w:r>
    </w:p>
    <w:p w14:paraId="72A2F3D2">
      <w:pPr>
        <w:pStyle w:val="9"/>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24"/>
          <w:szCs w:val="24"/>
        </w:rPr>
      </w:pPr>
      <w:r>
        <w:rPr>
          <w:rFonts w:hint="default" w:ascii="Times New Roman" w:hAnsi="Times New Roman" w:eastAsia="Segoe UI" w:cs="Times New Roman"/>
          <w:i w:val="0"/>
          <w:iCs w:val="0"/>
          <w:caps w:val="0"/>
          <w:color w:val="000000"/>
          <w:spacing w:val="0"/>
          <w:sz w:val="24"/>
          <w:szCs w:val="24"/>
          <w:shd w:val="clear" w:fill="FFFFFF"/>
        </w:rPr>
        <w:t>Apple's revenue is divided into products and services.</w:t>
      </w:r>
    </w:p>
    <w:p w14:paraId="01FC182D">
      <w:pPr>
        <w:pStyle w:val="4"/>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24"/>
          <w:szCs w:val="24"/>
        </w:rPr>
      </w:pPr>
      <w:r>
        <w:rPr>
          <w:rFonts w:hint="default" w:ascii="Times New Roman" w:hAnsi="Times New Roman" w:eastAsia="Segoe UI" w:cs="Times New Roman"/>
          <w:i w:val="0"/>
          <w:iCs w:val="0"/>
          <w:caps w:val="0"/>
          <w:color w:val="000000"/>
          <w:spacing w:val="0"/>
          <w:sz w:val="24"/>
          <w:szCs w:val="24"/>
          <w:shd w:val="clear" w:fill="FFFFFF"/>
        </w:rPr>
        <w:t>Table 6</w:t>
      </w:r>
    </w:p>
    <w:p w14:paraId="06A9D716">
      <w:pPr>
        <w:pStyle w:val="9"/>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24"/>
          <w:szCs w:val="24"/>
        </w:rPr>
      </w:pPr>
      <w:r>
        <w:rPr>
          <w:rStyle w:val="10"/>
          <w:rFonts w:hint="default" w:ascii="Times New Roman" w:hAnsi="Times New Roman" w:eastAsia="Segoe UI" w:cs="Times New Roman"/>
          <w:i w:val="0"/>
          <w:iCs w:val="0"/>
          <w:caps w:val="0"/>
          <w:color w:val="000000"/>
          <w:spacing w:val="0"/>
          <w:sz w:val="24"/>
          <w:szCs w:val="24"/>
          <w:shd w:val="clear" w:fill="FFFFFF"/>
        </w:rPr>
        <w:t>Apple Revenue by Category</w:t>
      </w:r>
    </w:p>
    <w:p w14:paraId="621B669B">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uto"/>
        <w:ind w:left="0" w:right="0" w:firstLine="0"/>
        <w:jc w:val="left"/>
        <w:textAlignment w:val="baseline"/>
        <w:rPr>
          <w:rFonts w:hint="default" w:ascii="Times New Roman" w:hAnsi="Times New Roman" w:eastAsia="Segoe UI" w:cs="Times New Roman"/>
          <w:i w:val="0"/>
          <w:iCs w:val="0"/>
          <w:caps w:val="0"/>
          <w:color w:val="242424"/>
          <w:spacing w:val="0"/>
          <w:sz w:val="24"/>
          <w:szCs w:val="24"/>
        </w:rPr>
      </w:pPr>
      <w:r>
        <w:rPr>
          <w:rFonts w:hint="default" w:ascii="Times New Roman" w:hAnsi="Times New Roman" w:eastAsia="FluentSystemIcons" w:cs="Times New Roman"/>
          <w:i w:val="0"/>
          <w:iCs w:val="0"/>
          <w:caps w:val="0"/>
          <w:color w:val="242424"/>
          <w:spacing w:val="0"/>
          <w:kern w:val="0"/>
          <w:sz w:val="24"/>
          <w:szCs w:val="24"/>
          <w:shd w:val="clear" w:fill="FFFFFF"/>
          <w:vertAlign w:val="baseline"/>
          <w:lang w:val="en-US" w:eastAsia="zh-CN" w:bidi="ar"/>
        </w:rPr>
        <w:t></w:t>
      </w:r>
    </w:p>
    <w:tbl>
      <w:tblPr>
        <w:tblStyle w:val="6"/>
        <w:tblW w:w="0" w:type="auto"/>
        <w:tblCellSpacing w:w="15" w:type="dxa"/>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3427"/>
        <w:gridCol w:w="1921"/>
        <w:gridCol w:w="2015"/>
      </w:tblGrid>
      <w:tr w14:paraId="4F6EAF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blCellSpacing w:w="15" w:type="dxa"/>
        </w:trPr>
        <w:tc>
          <w:tcPr>
            <w:tcW w:w="0" w:type="auto"/>
            <w:shd w:val="clear" w:color="auto" w:fill="auto"/>
            <w:vAlign w:val="top"/>
          </w:tcPr>
          <w:p w14:paraId="11CBB5A7">
            <w:pPr>
              <w:keepNext w:val="0"/>
              <w:keepLines w:val="0"/>
              <w:widowControl/>
              <w:suppressLineNumbers w:val="0"/>
              <w:spacing w:line="480" w:lineRule="auto"/>
              <w:jc w:val="center"/>
              <w:textAlignment w:val="baseline"/>
              <w:rPr>
                <w:rFonts w:hint="default" w:ascii="Times New Roman" w:hAnsi="Times New Roman" w:cs="Times New Roman"/>
                <w:b/>
                <w:bCs/>
                <w:i w:val="0"/>
                <w:iCs w:val="0"/>
                <w:caps w:val="0"/>
                <w:color w:val="000000"/>
                <w:spacing w:val="0"/>
                <w:sz w:val="24"/>
                <w:szCs w:val="24"/>
              </w:rPr>
            </w:pPr>
            <w:r>
              <w:rPr>
                <w:rFonts w:hint="default" w:ascii="Times New Roman" w:hAnsi="Times New Roman" w:eastAsia="SimSun" w:cs="Times New Roman"/>
                <w:b/>
                <w:bCs/>
                <w:i w:val="0"/>
                <w:iCs w:val="0"/>
                <w:caps w:val="0"/>
                <w:color w:val="000000"/>
                <w:spacing w:val="0"/>
                <w:kern w:val="0"/>
                <w:sz w:val="24"/>
                <w:szCs w:val="24"/>
                <w:vertAlign w:val="baseline"/>
                <w:lang w:val="en-US" w:eastAsia="zh-CN" w:bidi="ar"/>
              </w:rPr>
              <w:t>Category</w:t>
            </w:r>
          </w:p>
        </w:tc>
        <w:tc>
          <w:tcPr>
            <w:tcW w:w="0" w:type="auto"/>
            <w:shd w:val="clear" w:color="auto" w:fill="auto"/>
            <w:vAlign w:val="top"/>
          </w:tcPr>
          <w:p w14:paraId="09DC5BDF">
            <w:pPr>
              <w:keepNext w:val="0"/>
              <w:keepLines w:val="0"/>
              <w:widowControl/>
              <w:suppressLineNumbers w:val="0"/>
              <w:spacing w:line="480" w:lineRule="auto"/>
              <w:jc w:val="center"/>
              <w:textAlignment w:val="baseline"/>
              <w:rPr>
                <w:rFonts w:hint="default" w:ascii="Times New Roman" w:hAnsi="Times New Roman" w:cs="Times New Roman"/>
                <w:b/>
                <w:bCs/>
                <w:i w:val="0"/>
                <w:iCs w:val="0"/>
                <w:caps w:val="0"/>
                <w:color w:val="000000"/>
                <w:spacing w:val="0"/>
                <w:sz w:val="24"/>
                <w:szCs w:val="24"/>
              </w:rPr>
            </w:pPr>
            <w:r>
              <w:rPr>
                <w:rFonts w:hint="default" w:ascii="Times New Roman" w:hAnsi="Times New Roman" w:eastAsia="SimSun" w:cs="Times New Roman"/>
                <w:b/>
                <w:bCs/>
                <w:i w:val="0"/>
                <w:iCs w:val="0"/>
                <w:caps w:val="0"/>
                <w:color w:val="000000"/>
                <w:spacing w:val="0"/>
                <w:kern w:val="0"/>
                <w:sz w:val="24"/>
                <w:szCs w:val="24"/>
                <w:vertAlign w:val="baseline"/>
                <w:lang w:val="en-US" w:eastAsia="zh-CN" w:bidi="ar"/>
              </w:rPr>
              <w:t>2025 US$ millions</w:t>
            </w:r>
          </w:p>
        </w:tc>
        <w:tc>
          <w:tcPr>
            <w:tcW w:w="0" w:type="auto"/>
            <w:shd w:val="clear" w:color="auto" w:fill="auto"/>
            <w:vAlign w:val="top"/>
          </w:tcPr>
          <w:p w14:paraId="1298B7D3">
            <w:pPr>
              <w:keepNext w:val="0"/>
              <w:keepLines w:val="0"/>
              <w:widowControl/>
              <w:suppressLineNumbers w:val="0"/>
              <w:spacing w:line="480" w:lineRule="auto"/>
              <w:jc w:val="center"/>
              <w:textAlignment w:val="baseline"/>
              <w:rPr>
                <w:rFonts w:hint="default" w:ascii="Times New Roman" w:hAnsi="Times New Roman" w:cs="Times New Roman"/>
                <w:b/>
                <w:bCs/>
                <w:i w:val="0"/>
                <w:iCs w:val="0"/>
                <w:caps w:val="0"/>
                <w:color w:val="000000"/>
                <w:spacing w:val="0"/>
                <w:sz w:val="24"/>
                <w:szCs w:val="24"/>
              </w:rPr>
            </w:pPr>
            <w:r>
              <w:rPr>
                <w:rFonts w:hint="default" w:ascii="Times New Roman" w:hAnsi="Times New Roman" w:eastAsia="SimSun" w:cs="Times New Roman"/>
                <w:b/>
                <w:bCs/>
                <w:i w:val="0"/>
                <w:iCs w:val="0"/>
                <w:caps w:val="0"/>
                <w:color w:val="000000"/>
                <w:spacing w:val="0"/>
                <w:kern w:val="0"/>
                <w:sz w:val="24"/>
                <w:szCs w:val="24"/>
                <w:vertAlign w:val="baseline"/>
                <w:lang w:val="en-US" w:eastAsia="zh-CN" w:bidi="ar"/>
              </w:rPr>
              <w:t>Percentage of total</w:t>
            </w:r>
          </w:p>
        </w:tc>
      </w:tr>
      <w:tr w14:paraId="299578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blCellSpacing w:w="15" w:type="dxa"/>
        </w:trPr>
        <w:tc>
          <w:tcPr>
            <w:tcW w:w="0" w:type="auto"/>
            <w:shd w:val="clear" w:color="auto" w:fill="auto"/>
            <w:vAlign w:val="top"/>
          </w:tcPr>
          <w:p w14:paraId="49321EC9">
            <w:pPr>
              <w:keepNext w:val="0"/>
              <w:keepLines w:val="0"/>
              <w:widowControl/>
              <w:suppressLineNumbers w:val="0"/>
              <w:spacing w:line="480" w:lineRule="auto"/>
              <w:jc w:val="left"/>
              <w:textAlignment w:val="baseline"/>
              <w:rPr>
                <w:rFonts w:hint="default" w:ascii="Times New Roman" w:hAnsi="Times New Roman" w:cs="Times New Roman"/>
                <w:i w:val="0"/>
                <w:iCs w:val="0"/>
                <w:caps w:val="0"/>
                <w:color w:val="000000"/>
                <w:spacing w:val="0"/>
                <w:sz w:val="24"/>
                <w:szCs w:val="24"/>
              </w:rPr>
            </w:pPr>
            <w:r>
              <w:rPr>
                <w:rFonts w:hint="default" w:ascii="Times New Roman" w:hAnsi="Times New Roman" w:eastAsia="SimSun" w:cs="Times New Roman"/>
                <w:i w:val="0"/>
                <w:iCs w:val="0"/>
                <w:caps w:val="0"/>
                <w:color w:val="000000"/>
                <w:spacing w:val="0"/>
                <w:kern w:val="0"/>
                <w:sz w:val="24"/>
                <w:szCs w:val="24"/>
                <w:vertAlign w:val="baseline"/>
                <w:lang w:val="en-US" w:eastAsia="zh-CN" w:bidi="ar"/>
              </w:rPr>
              <w:t>iPhone</w:t>
            </w:r>
          </w:p>
        </w:tc>
        <w:tc>
          <w:tcPr>
            <w:tcW w:w="0" w:type="auto"/>
            <w:shd w:val="clear" w:color="auto" w:fill="auto"/>
            <w:vAlign w:val="top"/>
          </w:tcPr>
          <w:p w14:paraId="787769FD">
            <w:pPr>
              <w:keepNext w:val="0"/>
              <w:keepLines w:val="0"/>
              <w:widowControl/>
              <w:suppressLineNumbers w:val="0"/>
              <w:spacing w:line="480" w:lineRule="auto"/>
              <w:jc w:val="right"/>
              <w:textAlignment w:val="baseline"/>
              <w:rPr>
                <w:rFonts w:hint="default" w:ascii="Times New Roman" w:hAnsi="Times New Roman" w:cs="Times New Roman"/>
                <w:i w:val="0"/>
                <w:iCs w:val="0"/>
                <w:caps w:val="0"/>
                <w:color w:val="000000"/>
                <w:spacing w:val="0"/>
                <w:sz w:val="24"/>
                <w:szCs w:val="24"/>
              </w:rPr>
            </w:pPr>
            <w:r>
              <w:rPr>
                <w:rFonts w:hint="default" w:ascii="Times New Roman" w:hAnsi="Times New Roman" w:eastAsia="SimSun" w:cs="Times New Roman"/>
                <w:i w:val="0"/>
                <w:iCs w:val="0"/>
                <w:caps w:val="0"/>
                <w:color w:val="000000"/>
                <w:spacing w:val="0"/>
                <w:kern w:val="0"/>
                <w:sz w:val="24"/>
                <w:szCs w:val="24"/>
                <w:vertAlign w:val="baseline"/>
                <w:lang w:val="en-US" w:eastAsia="zh-CN" w:bidi="ar"/>
              </w:rPr>
              <w:t>209,586</w:t>
            </w:r>
          </w:p>
        </w:tc>
        <w:tc>
          <w:tcPr>
            <w:tcW w:w="0" w:type="auto"/>
            <w:shd w:val="clear" w:color="auto" w:fill="auto"/>
            <w:vAlign w:val="top"/>
          </w:tcPr>
          <w:p w14:paraId="44B0183E">
            <w:pPr>
              <w:keepNext w:val="0"/>
              <w:keepLines w:val="0"/>
              <w:widowControl/>
              <w:suppressLineNumbers w:val="0"/>
              <w:spacing w:line="480" w:lineRule="auto"/>
              <w:jc w:val="right"/>
              <w:textAlignment w:val="baseline"/>
              <w:rPr>
                <w:rFonts w:hint="default" w:ascii="Times New Roman" w:hAnsi="Times New Roman" w:cs="Times New Roman"/>
                <w:i w:val="0"/>
                <w:iCs w:val="0"/>
                <w:caps w:val="0"/>
                <w:color w:val="000000"/>
                <w:spacing w:val="0"/>
                <w:sz w:val="24"/>
                <w:szCs w:val="24"/>
              </w:rPr>
            </w:pPr>
            <w:r>
              <w:rPr>
                <w:rFonts w:hint="default" w:ascii="Times New Roman" w:hAnsi="Times New Roman" w:eastAsia="SimSun" w:cs="Times New Roman"/>
                <w:i w:val="0"/>
                <w:iCs w:val="0"/>
                <w:caps w:val="0"/>
                <w:color w:val="000000"/>
                <w:spacing w:val="0"/>
                <w:kern w:val="0"/>
                <w:sz w:val="24"/>
                <w:szCs w:val="24"/>
                <w:vertAlign w:val="baseline"/>
                <w:lang w:val="en-US" w:eastAsia="zh-CN" w:bidi="ar"/>
              </w:rPr>
              <w:t>50.4%</w:t>
            </w:r>
          </w:p>
        </w:tc>
      </w:tr>
      <w:tr w14:paraId="537C65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blCellSpacing w:w="15" w:type="dxa"/>
        </w:trPr>
        <w:tc>
          <w:tcPr>
            <w:tcW w:w="0" w:type="auto"/>
            <w:shd w:val="clear" w:color="auto" w:fill="auto"/>
            <w:vAlign w:val="top"/>
          </w:tcPr>
          <w:p w14:paraId="32935726">
            <w:pPr>
              <w:keepNext w:val="0"/>
              <w:keepLines w:val="0"/>
              <w:widowControl/>
              <w:suppressLineNumbers w:val="0"/>
              <w:spacing w:line="480" w:lineRule="auto"/>
              <w:jc w:val="left"/>
              <w:textAlignment w:val="baseline"/>
              <w:rPr>
                <w:rFonts w:hint="default" w:ascii="Times New Roman" w:hAnsi="Times New Roman" w:cs="Times New Roman"/>
                <w:i w:val="0"/>
                <w:iCs w:val="0"/>
                <w:caps w:val="0"/>
                <w:color w:val="000000"/>
                <w:spacing w:val="0"/>
                <w:sz w:val="24"/>
                <w:szCs w:val="24"/>
              </w:rPr>
            </w:pPr>
            <w:r>
              <w:rPr>
                <w:rFonts w:hint="default" w:ascii="Times New Roman" w:hAnsi="Times New Roman" w:eastAsia="SimSun" w:cs="Times New Roman"/>
                <w:i w:val="0"/>
                <w:iCs w:val="0"/>
                <w:caps w:val="0"/>
                <w:color w:val="000000"/>
                <w:spacing w:val="0"/>
                <w:kern w:val="0"/>
                <w:sz w:val="24"/>
                <w:szCs w:val="24"/>
                <w:vertAlign w:val="baseline"/>
                <w:lang w:val="en-US" w:eastAsia="zh-CN" w:bidi="ar"/>
              </w:rPr>
              <w:t>Mac</w:t>
            </w:r>
          </w:p>
        </w:tc>
        <w:tc>
          <w:tcPr>
            <w:tcW w:w="0" w:type="auto"/>
            <w:shd w:val="clear" w:color="auto" w:fill="auto"/>
            <w:vAlign w:val="top"/>
          </w:tcPr>
          <w:p w14:paraId="4325C177">
            <w:pPr>
              <w:keepNext w:val="0"/>
              <w:keepLines w:val="0"/>
              <w:widowControl/>
              <w:suppressLineNumbers w:val="0"/>
              <w:spacing w:line="480" w:lineRule="auto"/>
              <w:jc w:val="right"/>
              <w:textAlignment w:val="baseline"/>
              <w:rPr>
                <w:rFonts w:hint="default" w:ascii="Times New Roman" w:hAnsi="Times New Roman" w:cs="Times New Roman"/>
                <w:i w:val="0"/>
                <w:iCs w:val="0"/>
                <w:caps w:val="0"/>
                <w:color w:val="000000"/>
                <w:spacing w:val="0"/>
                <w:sz w:val="24"/>
                <w:szCs w:val="24"/>
              </w:rPr>
            </w:pPr>
            <w:r>
              <w:rPr>
                <w:rFonts w:hint="default" w:ascii="Times New Roman" w:hAnsi="Times New Roman" w:eastAsia="SimSun" w:cs="Times New Roman"/>
                <w:i w:val="0"/>
                <w:iCs w:val="0"/>
                <w:caps w:val="0"/>
                <w:color w:val="000000"/>
                <w:spacing w:val="0"/>
                <w:kern w:val="0"/>
                <w:sz w:val="24"/>
                <w:szCs w:val="24"/>
                <w:vertAlign w:val="baseline"/>
                <w:lang w:val="en-US" w:eastAsia="zh-CN" w:bidi="ar"/>
              </w:rPr>
              <w:t>33,708</w:t>
            </w:r>
          </w:p>
        </w:tc>
        <w:tc>
          <w:tcPr>
            <w:tcW w:w="0" w:type="auto"/>
            <w:shd w:val="clear" w:color="auto" w:fill="auto"/>
            <w:vAlign w:val="top"/>
          </w:tcPr>
          <w:p w14:paraId="6B5489DA">
            <w:pPr>
              <w:keepNext w:val="0"/>
              <w:keepLines w:val="0"/>
              <w:widowControl/>
              <w:suppressLineNumbers w:val="0"/>
              <w:spacing w:line="480" w:lineRule="auto"/>
              <w:jc w:val="right"/>
              <w:textAlignment w:val="baseline"/>
              <w:rPr>
                <w:rFonts w:hint="default" w:ascii="Times New Roman" w:hAnsi="Times New Roman" w:cs="Times New Roman"/>
                <w:i w:val="0"/>
                <w:iCs w:val="0"/>
                <w:caps w:val="0"/>
                <w:color w:val="000000"/>
                <w:spacing w:val="0"/>
                <w:sz w:val="24"/>
                <w:szCs w:val="24"/>
              </w:rPr>
            </w:pPr>
            <w:r>
              <w:rPr>
                <w:rFonts w:hint="default" w:ascii="Times New Roman" w:hAnsi="Times New Roman" w:eastAsia="SimSun" w:cs="Times New Roman"/>
                <w:i w:val="0"/>
                <w:iCs w:val="0"/>
                <w:caps w:val="0"/>
                <w:color w:val="000000"/>
                <w:spacing w:val="0"/>
                <w:kern w:val="0"/>
                <w:sz w:val="24"/>
                <w:szCs w:val="24"/>
                <w:vertAlign w:val="baseline"/>
                <w:lang w:val="en-US" w:eastAsia="zh-CN" w:bidi="ar"/>
              </w:rPr>
              <w:t>8.1%</w:t>
            </w:r>
          </w:p>
        </w:tc>
      </w:tr>
      <w:tr w14:paraId="4C0099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blCellSpacing w:w="15" w:type="dxa"/>
        </w:trPr>
        <w:tc>
          <w:tcPr>
            <w:tcW w:w="0" w:type="auto"/>
            <w:shd w:val="clear" w:color="auto" w:fill="auto"/>
            <w:vAlign w:val="top"/>
          </w:tcPr>
          <w:p w14:paraId="2712DD07">
            <w:pPr>
              <w:keepNext w:val="0"/>
              <w:keepLines w:val="0"/>
              <w:widowControl/>
              <w:suppressLineNumbers w:val="0"/>
              <w:spacing w:line="480" w:lineRule="auto"/>
              <w:jc w:val="left"/>
              <w:textAlignment w:val="baseline"/>
              <w:rPr>
                <w:rFonts w:hint="default" w:ascii="Times New Roman" w:hAnsi="Times New Roman" w:cs="Times New Roman"/>
                <w:i w:val="0"/>
                <w:iCs w:val="0"/>
                <w:caps w:val="0"/>
                <w:color w:val="000000"/>
                <w:spacing w:val="0"/>
                <w:sz w:val="24"/>
                <w:szCs w:val="24"/>
              </w:rPr>
            </w:pPr>
            <w:r>
              <w:rPr>
                <w:rFonts w:hint="default" w:ascii="Times New Roman" w:hAnsi="Times New Roman" w:eastAsia="SimSun" w:cs="Times New Roman"/>
                <w:i w:val="0"/>
                <w:iCs w:val="0"/>
                <w:caps w:val="0"/>
                <w:color w:val="000000"/>
                <w:spacing w:val="0"/>
                <w:kern w:val="0"/>
                <w:sz w:val="24"/>
                <w:szCs w:val="24"/>
                <w:vertAlign w:val="baseline"/>
                <w:lang w:val="en-US" w:eastAsia="zh-CN" w:bidi="ar"/>
              </w:rPr>
              <w:t>iPad</w:t>
            </w:r>
          </w:p>
        </w:tc>
        <w:tc>
          <w:tcPr>
            <w:tcW w:w="0" w:type="auto"/>
            <w:shd w:val="clear" w:color="auto" w:fill="auto"/>
            <w:vAlign w:val="top"/>
          </w:tcPr>
          <w:p w14:paraId="3329867F">
            <w:pPr>
              <w:keepNext w:val="0"/>
              <w:keepLines w:val="0"/>
              <w:widowControl/>
              <w:suppressLineNumbers w:val="0"/>
              <w:spacing w:line="480" w:lineRule="auto"/>
              <w:jc w:val="right"/>
              <w:textAlignment w:val="baseline"/>
              <w:rPr>
                <w:rFonts w:hint="default" w:ascii="Times New Roman" w:hAnsi="Times New Roman" w:cs="Times New Roman"/>
                <w:i w:val="0"/>
                <w:iCs w:val="0"/>
                <w:caps w:val="0"/>
                <w:color w:val="000000"/>
                <w:spacing w:val="0"/>
                <w:sz w:val="24"/>
                <w:szCs w:val="24"/>
              </w:rPr>
            </w:pPr>
            <w:r>
              <w:rPr>
                <w:rFonts w:hint="default" w:ascii="Times New Roman" w:hAnsi="Times New Roman" w:eastAsia="SimSun" w:cs="Times New Roman"/>
                <w:i w:val="0"/>
                <w:iCs w:val="0"/>
                <w:caps w:val="0"/>
                <w:color w:val="000000"/>
                <w:spacing w:val="0"/>
                <w:kern w:val="0"/>
                <w:sz w:val="24"/>
                <w:szCs w:val="24"/>
                <w:vertAlign w:val="baseline"/>
                <w:lang w:val="en-US" w:eastAsia="zh-CN" w:bidi="ar"/>
              </w:rPr>
              <w:t>28,023</w:t>
            </w:r>
          </w:p>
        </w:tc>
        <w:tc>
          <w:tcPr>
            <w:tcW w:w="0" w:type="auto"/>
            <w:shd w:val="clear" w:color="auto" w:fill="auto"/>
            <w:vAlign w:val="top"/>
          </w:tcPr>
          <w:p w14:paraId="28EF62DE">
            <w:pPr>
              <w:keepNext w:val="0"/>
              <w:keepLines w:val="0"/>
              <w:widowControl/>
              <w:suppressLineNumbers w:val="0"/>
              <w:spacing w:line="480" w:lineRule="auto"/>
              <w:jc w:val="right"/>
              <w:textAlignment w:val="baseline"/>
              <w:rPr>
                <w:rFonts w:hint="default" w:ascii="Times New Roman" w:hAnsi="Times New Roman" w:cs="Times New Roman"/>
                <w:i w:val="0"/>
                <w:iCs w:val="0"/>
                <w:caps w:val="0"/>
                <w:color w:val="000000"/>
                <w:spacing w:val="0"/>
                <w:sz w:val="24"/>
                <w:szCs w:val="24"/>
              </w:rPr>
            </w:pPr>
            <w:r>
              <w:rPr>
                <w:rFonts w:hint="default" w:ascii="Times New Roman" w:hAnsi="Times New Roman" w:eastAsia="SimSun" w:cs="Times New Roman"/>
                <w:i w:val="0"/>
                <w:iCs w:val="0"/>
                <w:caps w:val="0"/>
                <w:color w:val="000000"/>
                <w:spacing w:val="0"/>
                <w:kern w:val="0"/>
                <w:sz w:val="24"/>
                <w:szCs w:val="24"/>
                <w:vertAlign w:val="baseline"/>
                <w:lang w:val="en-US" w:eastAsia="zh-CN" w:bidi="ar"/>
              </w:rPr>
              <w:t>6.7%</w:t>
            </w:r>
          </w:p>
        </w:tc>
      </w:tr>
      <w:tr w14:paraId="2FB17B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CellSpacing w:w="15" w:type="dxa"/>
        </w:trPr>
        <w:tc>
          <w:tcPr>
            <w:tcW w:w="0" w:type="auto"/>
            <w:shd w:val="clear" w:color="auto" w:fill="auto"/>
            <w:vAlign w:val="top"/>
          </w:tcPr>
          <w:p w14:paraId="7772BEF1">
            <w:pPr>
              <w:keepNext w:val="0"/>
              <w:keepLines w:val="0"/>
              <w:widowControl/>
              <w:suppressLineNumbers w:val="0"/>
              <w:spacing w:line="480" w:lineRule="auto"/>
              <w:jc w:val="left"/>
              <w:textAlignment w:val="baseline"/>
              <w:rPr>
                <w:rFonts w:hint="default" w:ascii="Times New Roman" w:hAnsi="Times New Roman" w:cs="Times New Roman"/>
                <w:i w:val="0"/>
                <w:iCs w:val="0"/>
                <w:caps w:val="0"/>
                <w:color w:val="000000"/>
                <w:spacing w:val="0"/>
                <w:sz w:val="24"/>
                <w:szCs w:val="24"/>
              </w:rPr>
            </w:pPr>
            <w:r>
              <w:rPr>
                <w:rFonts w:hint="default" w:ascii="Times New Roman" w:hAnsi="Times New Roman" w:eastAsia="SimSun" w:cs="Times New Roman"/>
                <w:i w:val="0"/>
                <w:iCs w:val="0"/>
                <w:caps w:val="0"/>
                <w:color w:val="000000"/>
                <w:spacing w:val="0"/>
                <w:kern w:val="0"/>
                <w:sz w:val="24"/>
                <w:szCs w:val="24"/>
                <w:vertAlign w:val="baseline"/>
                <w:lang w:val="en-US" w:eastAsia="zh-CN" w:bidi="ar"/>
              </w:rPr>
              <w:t>Wearables, Home and Accessories</w:t>
            </w:r>
          </w:p>
        </w:tc>
        <w:tc>
          <w:tcPr>
            <w:tcW w:w="0" w:type="auto"/>
            <w:shd w:val="clear" w:color="auto" w:fill="auto"/>
            <w:vAlign w:val="top"/>
          </w:tcPr>
          <w:p w14:paraId="2A401B7D">
            <w:pPr>
              <w:keepNext w:val="0"/>
              <w:keepLines w:val="0"/>
              <w:widowControl/>
              <w:suppressLineNumbers w:val="0"/>
              <w:spacing w:line="480" w:lineRule="auto"/>
              <w:jc w:val="right"/>
              <w:textAlignment w:val="baseline"/>
              <w:rPr>
                <w:rFonts w:hint="default" w:ascii="Times New Roman" w:hAnsi="Times New Roman" w:cs="Times New Roman"/>
                <w:i w:val="0"/>
                <w:iCs w:val="0"/>
                <w:caps w:val="0"/>
                <w:color w:val="000000"/>
                <w:spacing w:val="0"/>
                <w:sz w:val="24"/>
                <w:szCs w:val="24"/>
              </w:rPr>
            </w:pPr>
            <w:r>
              <w:rPr>
                <w:rFonts w:hint="default" w:ascii="Times New Roman" w:hAnsi="Times New Roman" w:eastAsia="SimSun" w:cs="Times New Roman"/>
                <w:i w:val="0"/>
                <w:iCs w:val="0"/>
                <w:caps w:val="0"/>
                <w:color w:val="000000"/>
                <w:spacing w:val="0"/>
                <w:kern w:val="0"/>
                <w:sz w:val="24"/>
                <w:szCs w:val="24"/>
                <w:vertAlign w:val="baseline"/>
                <w:lang w:val="en-US" w:eastAsia="zh-CN" w:bidi="ar"/>
              </w:rPr>
              <w:t>35,686</w:t>
            </w:r>
          </w:p>
        </w:tc>
        <w:tc>
          <w:tcPr>
            <w:tcW w:w="0" w:type="auto"/>
            <w:shd w:val="clear" w:color="auto" w:fill="auto"/>
            <w:vAlign w:val="top"/>
          </w:tcPr>
          <w:p w14:paraId="7FE177B3">
            <w:pPr>
              <w:keepNext w:val="0"/>
              <w:keepLines w:val="0"/>
              <w:widowControl/>
              <w:suppressLineNumbers w:val="0"/>
              <w:spacing w:line="480" w:lineRule="auto"/>
              <w:jc w:val="right"/>
              <w:textAlignment w:val="baseline"/>
              <w:rPr>
                <w:rFonts w:hint="default" w:ascii="Times New Roman" w:hAnsi="Times New Roman" w:cs="Times New Roman"/>
                <w:i w:val="0"/>
                <w:iCs w:val="0"/>
                <w:caps w:val="0"/>
                <w:color w:val="000000"/>
                <w:spacing w:val="0"/>
                <w:sz w:val="24"/>
                <w:szCs w:val="24"/>
              </w:rPr>
            </w:pPr>
            <w:r>
              <w:rPr>
                <w:rFonts w:hint="default" w:ascii="Times New Roman" w:hAnsi="Times New Roman" w:eastAsia="SimSun" w:cs="Times New Roman"/>
                <w:i w:val="0"/>
                <w:iCs w:val="0"/>
                <w:caps w:val="0"/>
                <w:color w:val="000000"/>
                <w:spacing w:val="0"/>
                <w:kern w:val="0"/>
                <w:sz w:val="24"/>
                <w:szCs w:val="24"/>
                <w:vertAlign w:val="baseline"/>
                <w:lang w:val="en-US" w:eastAsia="zh-CN" w:bidi="ar"/>
              </w:rPr>
              <w:t>8.6%</w:t>
            </w:r>
          </w:p>
        </w:tc>
      </w:tr>
      <w:tr w14:paraId="657C20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blCellSpacing w:w="15" w:type="dxa"/>
        </w:trPr>
        <w:tc>
          <w:tcPr>
            <w:tcW w:w="0" w:type="auto"/>
            <w:shd w:val="clear" w:color="auto" w:fill="auto"/>
            <w:vAlign w:val="top"/>
          </w:tcPr>
          <w:p w14:paraId="21984E1B">
            <w:pPr>
              <w:keepNext w:val="0"/>
              <w:keepLines w:val="0"/>
              <w:widowControl/>
              <w:suppressLineNumbers w:val="0"/>
              <w:spacing w:line="480" w:lineRule="auto"/>
              <w:jc w:val="left"/>
              <w:textAlignment w:val="baseline"/>
              <w:rPr>
                <w:rFonts w:hint="default" w:ascii="Times New Roman" w:hAnsi="Times New Roman" w:cs="Times New Roman"/>
                <w:i w:val="0"/>
                <w:iCs w:val="0"/>
                <w:caps w:val="0"/>
                <w:color w:val="000000"/>
                <w:spacing w:val="0"/>
                <w:sz w:val="24"/>
                <w:szCs w:val="24"/>
              </w:rPr>
            </w:pPr>
            <w:r>
              <w:rPr>
                <w:rFonts w:hint="default" w:ascii="Times New Roman" w:hAnsi="Times New Roman" w:eastAsia="SimSun" w:cs="Times New Roman"/>
                <w:i w:val="0"/>
                <w:iCs w:val="0"/>
                <w:caps w:val="0"/>
                <w:color w:val="000000"/>
                <w:spacing w:val="0"/>
                <w:kern w:val="0"/>
                <w:sz w:val="24"/>
                <w:szCs w:val="24"/>
                <w:vertAlign w:val="baseline"/>
                <w:lang w:val="en-US" w:eastAsia="zh-CN" w:bidi="ar"/>
              </w:rPr>
              <w:t>Services</w:t>
            </w:r>
          </w:p>
        </w:tc>
        <w:tc>
          <w:tcPr>
            <w:tcW w:w="0" w:type="auto"/>
            <w:shd w:val="clear" w:color="auto" w:fill="auto"/>
            <w:vAlign w:val="top"/>
          </w:tcPr>
          <w:p w14:paraId="0D487DB9">
            <w:pPr>
              <w:keepNext w:val="0"/>
              <w:keepLines w:val="0"/>
              <w:widowControl/>
              <w:suppressLineNumbers w:val="0"/>
              <w:spacing w:line="480" w:lineRule="auto"/>
              <w:jc w:val="right"/>
              <w:textAlignment w:val="baseline"/>
              <w:rPr>
                <w:rFonts w:hint="default" w:ascii="Times New Roman" w:hAnsi="Times New Roman" w:cs="Times New Roman"/>
                <w:i w:val="0"/>
                <w:iCs w:val="0"/>
                <w:caps w:val="0"/>
                <w:color w:val="000000"/>
                <w:spacing w:val="0"/>
                <w:sz w:val="24"/>
                <w:szCs w:val="24"/>
              </w:rPr>
            </w:pPr>
            <w:r>
              <w:rPr>
                <w:rFonts w:hint="default" w:ascii="Times New Roman" w:hAnsi="Times New Roman" w:eastAsia="SimSun" w:cs="Times New Roman"/>
                <w:i w:val="0"/>
                <w:iCs w:val="0"/>
                <w:caps w:val="0"/>
                <w:color w:val="000000"/>
                <w:spacing w:val="0"/>
                <w:kern w:val="0"/>
                <w:sz w:val="24"/>
                <w:szCs w:val="24"/>
                <w:vertAlign w:val="baseline"/>
                <w:lang w:val="en-US" w:eastAsia="zh-CN" w:bidi="ar"/>
              </w:rPr>
              <w:t>109,158</w:t>
            </w:r>
          </w:p>
        </w:tc>
        <w:tc>
          <w:tcPr>
            <w:tcW w:w="0" w:type="auto"/>
            <w:shd w:val="clear" w:color="auto" w:fill="auto"/>
            <w:vAlign w:val="top"/>
          </w:tcPr>
          <w:p w14:paraId="0A49AB5F">
            <w:pPr>
              <w:keepNext w:val="0"/>
              <w:keepLines w:val="0"/>
              <w:widowControl/>
              <w:suppressLineNumbers w:val="0"/>
              <w:spacing w:line="480" w:lineRule="auto"/>
              <w:jc w:val="right"/>
              <w:textAlignment w:val="baseline"/>
              <w:rPr>
                <w:rFonts w:hint="default" w:ascii="Times New Roman" w:hAnsi="Times New Roman" w:cs="Times New Roman"/>
                <w:i w:val="0"/>
                <w:iCs w:val="0"/>
                <w:caps w:val="0"/>
                <w:color w:val="000000"/>
                <w:spacing w:val="0"/>
                <w:sz w:val="24"/>
                <w:szCs w:val="24"/>
              </w:rPr>
            </w:pPr>
            <w:r>
              <w:rPr>
                <w:rFonts w:hint="default" w:ascii="Times New Roman" w:hAnsi="Times New Roman" w:eastAsia="SimSun" w:cs="Times New Roman"/>
                <w:i w:val="0"/>
                <w:iCs w:val="0"/>
                <w:caps w:val="0"/>
                <w:color w:val="000000"/>
                <w:spacing w:val="0"/>
                <w:kern w:val="0"/>
                <w:sz w:val="24"/>
                <w:szCs w:val="24"/>
                <w:vertAlign w:val="baseline"/>
                <w:lang w:val="en-US" w:eastAsia="zh-CN" w:bidi="ar"/>
              </w:rPr>
              <w:t>26.2%</w:t>
            </w:r>
          </w:p>
        </w:tc>
      </w:tr>
      <w:tr w14:paraId="57D483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CellSpacing w:w="15" w:type="dxa"/>
        </w:trPr>
        <w:tc>
          <w:tcPr>
            <w:tcW w:w="0" w:type="auto"/>
            <w:shd w:val="clear" w:color="auto" w:fill="auto"/>
            <w:vAlign w:val="top"/>
          </w:tcPr>
          <w:p w14:paraId="084EA2EC">
            <w:pPr>
              <w:keepNext w:val="0"/>
              <w:keepLines w:val="0"/>
              <w:widowControl/>
              <w:suppressLineNumbers w:val="0"/>
              <w:spacing w:line="480" w:lineRule="auto"/>
              <w:jc w:val="left"/>
              <w:textAlignment w:val="baseline"/>
              <w:rPr>
                <w:rFonts w:hint="default" w:ascii="Times New Roman" w:hAnsi="Times New Roman" w:cs="Times New Roman"/>
                <w:i w:val="0"/>
                <w:iCs w:val="0"/>
                <w:caps w:val="0"/>
                <w:color w:val="000000"/>
                <w:spacing w:val="0"/>
                <w:sz w:val="24"/>
                <w:szCs w:val="24"/>
              </w:rPr>
            </w:pPr>
            <w:r>
              <w:rPr>
                <w:rStyle w:val="10"/>
                <w:rFonts w:hint="default" w:ascii="Times New Roman" w:hAnsi="Times New Roman" w:eastAsia="SimSun" w:cs="Times New Roman"/>
                <w:i w:val="0"/>
                <w:iCs w:val="0"/>
                <w:caps w:val="0"/>
                <w:color w:val="000000"/>
                <w:spacing w:val="0"/>
                <w:kern w:val="0"/>
                <w:sz w:val="24"/>
                <w:szCs w:val="24"/>
                <w:vertAlign w:val="baseline"/>
                <w:lang w:val="en-US" w:eastAsia="zh-CN" w:bidi="ar"/>
              </w:rPr>
              <w:t>Total</w:t>
            </w:r>
          </w:p>
        </w:tc>
        <w:tc>
          <w:tcPr>
            <w:tcW w:w="0" w:type="auto"/>
            <w:shd w:val="clear" w:color="auto" w:fill="auto"/>
            <w:vAlign w:val="top"/>
          </w:tcPr>
          <w:p w14:paraId="4ACCDCFF">
            <w:pPr>
              <w:keepNext w:val="0"/>
              <w:keepLines w:val="0"/>
              <w:widowControl/>
              <w:suppressLineNumbers w:val="0"/>
              <w:spacing w:line="480" w:lineRule="auto"/>
              <w:jc w:val="right"/>
              <w:textAlignment w:val="baseline"/>
              <w:rPr>
                <w:rFonts w:hint="default" w:ascii="Times New Roman" w:hAnsi="Times New Roman" w:cs="Times New Roman"/>
                <w:i w:val="0"/>
                <w:iCs w:val="0"/>
                <w:caps w:val="0"/>
                <w:color w:val="000000"/>
                <w:spacing w:val="0"/>
                <w:sz w:val="24"/>
                <w:szCs w:val="24"/>
              </w:rPr>
            </w:pPr>
            <w:r>
              <w:rPr>
                <w:rStyle w:val="10"/>
                <w:rFonts w:hint="default" w:ascii="Times New Roman" w:hAnsi="Times New Roman" w:eastAsia="SimSun" w:cs="Times New Roman"/>
                <w:i w:val="0"/>
                <w:iCs w:val="0"/>
                <w:caps w:val="0"/>
                <w:color w:val="000000"/>
                <w:spacing w:val="0"/>
                <w:kern w:val="0"/>
                <w:sz w:val="24"/>
                <w:szCs w:val="24"/>
                <w:vertAlign w:val="baseline"/>
                <w:lang w:val="en-US" w:eastAsia="zh-CN" w:bidi="ar"/>
              </w:rPr>
              <w:t>416,161</w:t>
            </w:r>
          </w:p>
        </w:tc>
        <w:tc>
          <w:tcPr>
            <w:tcW w:w="0" w:type="auto"/>
            <w:shd w:val="clear" w:color="auto" w:fill="auto"/>
            <w:vAlign w:val="top"/>
          </w:tcPr>
          <w:p w14:paraId="6453D7D5">
            <w:pPr>
              <w:keepNext w:val="0"/>
              <w:keepLines w:val="0"/>
              <w:widowControl/>
              <w:suppressLineNumbers w:val="0"/>
              <w:spacing w:line="480" w:lineRule="auto"/>
              <w:jc w:val="right"/>
              <w:textAlignment w:val="baseline"/>
              <w:rPr>
                <w:rFonts w:hint="default" w:ascii="Times New Roman" w:hAnsi="Times New Roman" w:cs="Times New Roman"/>
                <w:i w:val="0"/>
                <w:iCs w:val="0"/>
                <w:caps w:val="0"/>
                <w:color w:val="000000"/>
                <w:spacing w:val="0"/>
                <w:sz w:val="24"/>
                <w:szCs w:val="24"/>
              </w:rPr>
            </w:pPr>
            <w:r>
              <w:rPr>
                <w:rStyle w:val="10"/>
                <w:rFonts w:hint="default" w:ascii="Times New Roman" w:hAnsi="Times New Roman" w:eastAsia="SimSun" w:cs="Times New Roman"/>
                <w:i w:val="0"/>
                <w:iCs w:val="0"/>
                <w:caps w:val="0"/>
                <w:color w:val="000000"/>
                <w:spacing w:val="0"/>
                <w:kern w:val="0"/>
                <w:sz w:val="24"/>
                <w:szCs w:val="24"/>
                <w:vertAlign w:val="baseline"/>
                <w:lang w:val="en-US" w:eastAsia="zh-CN" w:bidi="ar"/>
              </w:rPr>
              <w:t>100.0%</w:t>
            </w:r>
          </w:p>
        </w:tc>
      </w:tr>
    </w:tbl>
    <w:p w14:paraId="4609CFAE">
      <w:pPr>
        <w:pStyle w:val="9"/>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24"/>
          <w:szCs w:val="24"/>
        </w:rPr>
      </w:pPr>
      <w:r>
        <w:rPr>
          <w:rStyle w:val="7"/>
          <w:rFonts w:hint="default" w:ascii="Times New Roman" w:hAnsi="Times New Roman" w:eastAsia="Segoe UI" w:cs="Times New Roman"/>
          <w:i w:val="0"/>
          <w:iCs w:val="0"/>
          <w:caps w:val="0"/>
          <w:color w:val="000000"/>
          <w:spacing w:val="0"/>
          <w:sz w:val="24"/>
          <w:szCs w:val="24"/>
          <w:shd w:val="clear" w:fill="FFFFFF"/>
        </w:rPr>
        <w:t>Source: Apple Inc. (2025). Percentages calculated from reported figures.</w:t>
      </w:r>
      <w:r>
        <w:rPr>
          <w:rFonts w:hint="default" w:ascii="Times New Roman" w:hAnsi="Times New Roman" w:eastAsia="Segoe UI" w:cs="Times New Roman"/>
          <w:i w:val="0"/>
          <w:iCs w:val="0"/>
          <w:caps w:val="0"/>
          <w:color w:val="000000"/>
          <w:spacing w:val="0"/>
          <w:sz w:val="24"/>
          <w:szCs w:val="24"/>
          <w:shd w:val="clear" w:fill="FFFFFF"/>
        </w:rPr>
        <w:t> </w:t>
      </w:r>
    </w:p>
    <w:p w14:paraId="75BB502D">
      <w:pPr>
        <w:pStyle w:val="9"/>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24"/>
          <w:szCs w:val="24"/>
        </w:rPr>
      </w:pPr>
      <w:r>
        <w:rPr>
          <w:rFonts w:hint="default" w:ascii="Times New Roman" w:hAnsi="Times New Roman" w:eastAsia="Segoe UI" w:cs="Times New Roman"/>
          <w:i w:val="0"/>
          <w:iCs w:val="0"/>
          <w:caps w:val="0"/>
          <w:color w:val="000000"/>
          <w:spacing w:val="0"/>
          <w:sz w:val="24"/>
          <w:szCs w:val="24"/>
          <w:shd w:val="clear" w:fill="FFFFFF"/>
        </w:rPr>
        <w:t>The data demonstrate the diversity of Apple's revenue-generating activities.</w:t>
      </w:r>
    </w:p>
    <w:p w14:paraId="1B0560BA">
      <w:pPr>
        <w:pStyle w:val="9"/>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24"/>
          <w:szCs w:val="24"/>
        </w:rPr>
      </w:pPr>
      <w:r>
        <w:rPr>
          <w:rFonts w:hint="default" w:ascii="Times New Roman" w:hAnsi="Times New Roman" w:eastAsia="Segoe UI" w:cs="Times New Roman"/>
          <w:i w:val="0"/>
          <w:iCs w:val="0"/>
          <w:caps w:val="0"/>
          <w:color w:val="000000"/>
          <w:spacing w:val="0"/>
          <w:sz w:val="24"/>
          <w:szCs w:val="24"/>
          <w:shd w:val="clear" w:fill="FFFFFF"/>
        </w:rPr>
        <w:t>iPhone remained Apple's largest individual reported product category at $209.586 billion. Services represented $109.158 billion, or approximately 26.2% of total net sales.</w:t>
      </w:r>
    </w:p>
    <w:p w14:paraId="1A5FA214">
      <w:pPr>
        <w:pStyle w:val="9"/>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24"/>
          <w:szCs w:val="24"/>
        </w:rPr>
      </w:pPr>
      <w:r>
        <w:rPr>
          <w:rFonts w:hint="default" w:ascii="Times New Roman" w:hAnsi="Times New Roman" w:eastAsia="Segoe UI" w:cs="Times New Roman"/>
          <w:i w:val="0"/>
          <w:iCs w:val="0"/>
          <w:caps w:val="0"/>
          <w:color w:val="000000"/>
          <w:spacing w:val="0"/>
          <w:sz w:val="24"/>
          <w:szCs w:val="24"/>
          <w:shd w:val="clear" w:fill="FFFFFF"/>
        </w:rPr>
        <w:t xml:space="preserve">Apple explains that services revenue includes activities such as advertising, the App Store and cloud services. The company also reports that some services revenue includes the amortization of deferred value associated with services bundled into certain product sales. </w:t>
      </w:r>
    </w:p>
    <w:p w14:paraId="2A763CF7">
      <w:pPr>
        <w:pStyle w:val="9"/>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24"/>
          <w:szCs w:val="24"/>
        </w:rPr>
      </w:pPr>
      <w:r>
        <w:rPr>
          <w:rFonts w:hint="default" w:ascii="Times New Roman" w:hAnsi="Times New Roman" w:eastAsia="Segoe UI" w:cs="Times New Roman"/>
          <w:i w:val="0"/>
          <w:iCs w:val="0"/>
          <w:caps w:val="0"/>
          <w:color w:val="000000"/>
          <w:spacing w:val="0"/>
          <w:sz w:val="24"/>
          <w:szCs w:val="24"/>
          <w:shd w:val="clear" w:fill="FFFFFF"/>
        </w:rPr>
        <w:t>This is important from an accounting perspective because revenue recognition must reflect the economic substance and timing of the company's obligations to customers.</w:t>
      </w:r>
    </w:p>
    <w:p w14:paraId="1BE1BDDB">
      <w:pPr>
        <w:pStyle w:val="9"/>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24"/>
          <w:szCs w:val="24"/>
        </w:rPr>
      </w:pPr>
      <w:r>
        <w:rPr>
          <w:rFonts w:hint="default" w:ascii="Times New Roman" w:hAnsi="Times New Roman" w:eastAsia="Segoe UI" w:cs="Times New Roman"/>
          <w:i w:val="0"/>
          <w:iCs w:val="0"/>
          <w:caps w:val="0"/>
          <w:color w:val="000000"/>
          <w:spacing w:val="0"/>
          <w:sz w:val="24"/>
          <w:szCs w:val="24"/>
          <w:shd w:val="clear" w:fill="FFFFFF"/>
        </w:rPr>
        <w:t xml:space="preserve">Apple's financial statements also show that the portion of total net sales previously deferred at the beginning of 2025 was $8.229 billion. </w:t>
      </w:r>
    </w:p>
    <w:p w14:paraId="1CBE43B0">
      <w:pPr>
        <w:pStyle w:val="9"/>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24"/>
          <w:szCs w:val="24"/>
        </w:rPr>
      </w:pPr>
      <w:r>
        <w:rPr>
          <w:rFonts w:hint="default" w:ascii="Times New Roman" w:hAnsi="Times New Roman" w:eastAsia="Segoe UI" w:cs="Times New Roman"/>
          <w:i w:val="0"/>
          <w:iCs w:val="0"/>
          <w:caps w:val="0"/>
          <w:color w:val="000000"/>
          <w:spacing w:val="0"/>
          <w:sz w:val="24"/>
          <w:szCs w:val="24"/>
          <w:shd w:val="clear" w:fill="FFFFFF"/>
        </w:rPr>
        <w:t>This demonstrates that revenue reported during a period can include amounts associated with consideration received or obligations established in an earlier period. It is therefore inaccurate to assume that all revenue reported in a period represents cash received during exactly the same period.</w:t>
      </w:r>
    </w:p>
    <w:p w14:paraId="0DB1BB76">
      <w:pPr>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spacing w:val="0"/>
          <w:sz w:val="24"/>
          <w:szCs w:val="24"/>
        </w:rPr>
      </w:pPr>
    </w:p>
    <w:p w14:paraId="58F2B207">
      <w:pPr>
        <w:pStyle w:val="3"/>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36"/>
          <w:szCs w:val="36"/>
        </w:rPr>
      </w:pPr>
      <w:r>
        <w:rPr>
          <w:rFonts w:hint="default" w:ascii="Times New Roman" w:hAnsi="Times New Roman" w:eastAsia="Segoe UI" w:cs="Times New Roman"/>
          <w:i w:val="0"/>
          <w:iCs w:val="0"/>
          <w:caps w:val="0"/>
          <w:color w:val="000000"/>
          <w:spacing w:val="0"/>
          <w:sz w:val="36"/>
          <w:szCs w:val="36"/>
          <w:shd w:val="clear" w:fill="FFFFFF"/>
        </w:rPr>
        <w:t>4.8 Application of the Matching Principle</w:t>
      </w:r>
    </w:p>
    <w:p w14:paraId="01BB2ED5">
      <w:pPr>
        <w:pStyle w:val="9"/>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24"/>
          <w:szCs w:val="24"/>
        </w:rPr>
      </w:pPr>
      <w:r>
        <w:rPr>
          <w:rFonts w:hint="default" w:ascii="Times New Roman" w:hAnsi="Times New Roman" w:eastAsia="Segoe UI" w:cs="Times New Roman"/>
          <w:i w:val="0"/>
          <w:iCs w:val="0"/>
          <w:caps w:val="0"/>
          <w:color w:val="000000"/>
          <w:spacing w:val="0"/>
          <w:sz w:val="24"/>
          <w:szCs w:val="24"/>
          <w:shd w:val="clear" w:fill="FFFFFF"/>
        </w:rPr>
        <w:t>Apple's income statement provides a practical illustration of the relationship between revenue and expenses.</w:t>
      </w:r>
    </w:p>
    <w:p w14:paraId="3B082CC1">
      <w:pPr>
        <w:pStyle w:val="9"/>
        <w:keepNext w:val="0"/>
        <w:keepLines w:val="0"/>
        <w:widowControl/>
        <w:suppressLineNumbers w:val="0"/>
        <w:shd w:val="clear" w:fill="FFFFFF"/>
        <w:spacing w:line="480" w:lineRule="auto"/>
        <w:ind w:left="0" w:firstLine="0"/>
        <w:rPr>
          <w:rFonts w:hint="default" w:ascii="Times New Roman" w:hAnsi="Times New Roman" w:cs="Times New Roman"/>
          <w:sz w:val="24"/>
          <w:szCs w:val="24"/>
        </w:rPr>
      </w:pPr>
      <w:r>
        <w:rPr>
          <w:rFonts w:hint="default" w:ascii="Times New Roman" w:hAnsi="Times New Roman" w:eastAsia="Segoe UI" w:cs="Times New Roman"/>
          <w:i w:val="0"/>
          <w:iCs w:val="0"/>
          <w:caps w:val="0"/>
          <w:color w:val="000000"/>
          <w:spacing w:val="0"/>
          <w:sz w:val="24"/>
          <w:szCs w:val="24"/>
          <w:shd w:val="clear" w:fill="FFFFFF"/>
        </w:rPr>
        <w:t>In 2025, Apple reported:</w:t>
      </w:r>
    </w:p>
    <w:p w14:paraId="2D70494B">
      <w:pPr>
        <w:pStyle w:val="9"/>
        <w:keepNext w:val="0"/>
        <w:keepLines w:val="0"/>
        <w:widowControl/>
        <w:numPr>
          <w:ilvl w:val="0"/>
          <w:numId w:val="2"/>
        </w:numPr>
        <w:suppressLineNumbers w:val="0"/>
        <w:spacing w:line="480" w:lineRule="auto"/>
        <w:ind w:left="420" w:leftChars="0" w:hanging="420" w:firstLineChars="0"/>
        <w:rPr>
          <w:rFonts w:hint="default" w:ascii="Times New Roman" w:hAnsi="Times New Roman" w:cs="Times New Roman"/>
          <w:sz w:val="24"/>
          <w:szCs w:val="24"/>
        </w:rPr>
      </w:pPr>
      <w:r>
        <w:rPr>
          <w:rFonts w:hint="default" w:ascii="Times New Roman" w:hAnsi="Times New Roman" w:eastAsia="Segoe UI" w:cs="Times New Roman"/>
          <w:i w:val="0"/>
          <w:iCs w:val="0"/>
          <w:caps w:val="0"/>
          <w:color w:val="000000"/>
          <w:spacing w:val="0"/>
          <w:sz w:val="24"/>
          <w:szCs w:val="24"/>
          <w:shd w:val="clear" w:fill="FFFFFF"/>
        </w:rPr>
        <w:t>Net sales: $416.161 billion</w:t>
      </w:r>
    </w:p>
    <w:p w14:paraId="557E9A18">
      <w:pPr>
        <w:pStyle w:val="9"/>
        <w:keepNext w:val="0"/>
        <w:keepLines w:val="0"/>
        <w:widowControl/>
        <w:numPr>
          <w:ilvl w:val="0"/>
          <w:numId w:val="2"/>
        </w:numPr>
        <w:suppressLineNumbers w:val="0"/>
        <w:spacing w:line="480" w:lineRule="auto"/>
        <w:ind w:left="420" w:leftChars="0" w:hanging="420" w:firstLineChars="0"/>
        <w:rPr>
          <w:rFonts w:hint="default" w:ascii="Times New Roman" w:hAnsi="Times New Roman" w:cs="Times New Roman"/>
          <w:sz w:val="24"/>
          <w:szCs w:val="24"/>
        </w:rPr>
      </w:pPr>
      <w:r>
        <w:rPr>
          <w:rFonts w:hint="default" w:ascii="Times New Roman" w:hAnsi="Times New Roman" w:eastAsia="Segoe UI" w:cs="Times New Roman"/>
          <w:i w:val="0"/>
          <w:iCs w:val="0"/>
          <w:caps w:val="0"/>
          <w:color w:val="000000"/>
          <w:spacing w:val="0"/>
          <w:sz w:val="24"/>
          <w:szCs w:val="24"/>
          <w:shd w:val="clear" w:fill="FFFFFF"/>
        </w:rPr>
        <w:t>Cost of sales: $220.960 billion</w:t>
      </w:r>
    </w:p>
    <w:p w14:paraId="041B2C42">
      <w:pPr>
        <w:pStyle w:val="9"/>
        <w:keepNext w:val="0"/>
        <w:keepLines w:val="0"/>
        <w:widowControl/>
        <w:numPr>
          <w:ilvl w:val="0"/>
          <w:numId w:val="2"/>
        </w:numPr>
        <w:suppressLineNumbers w:val="0"/>
        <w:spacing w:line="480" w:lineRule="auto"/>
        <w:ind w:left="420" w:leftChars="0" w:hanging="420" w:firstLineChars="0"/>
        <w:rPr>
          <w:rFonts w:hint="default" w:ascii="Times New Roman" w:hAnsi="Times New Roman" w:cs="Times New Roman"/>
          <w:sz w:val="24"/>
          <w:szCs w:val="24"/>
        </w:rPr>
      </w:pPr>
      <w:r>
        <w:rPr>
          <w:rFonts w:hint="default" w:ascii="Times New Roman" w:hAnsi="Times New Roman" w:eastAsia="Segoe UI" w:cs="Times New Roman"/>
          <w:i w:val="0"/>
          <w:iCs w:val="0"/>
          <w:caps w:val="0"/>
          <w:color w:val="000000"/>
          <w:spacing w:val="0"/>
          <w:sz w:val="24"/>
          <w:szCs w:val="24"/>
          <w:shd w:val="clear" w:fill="FFFFFF"/>
        </w:rPr>
        <w:t>Gross margin: $195.201 billion</w:t>
      </w:r>
    </w:p>
    <w:p w14:paraId="42A4E285">
      <w:pPr>
        <w:pStyle w:val="9"/>
        <w:keepNext w:val="0"/>
        <w:keepLines w:val="0"/>
        <w:widowControl/>
        <w:numPr>
          <w:ilvl w:val="0"/>
          <w:numId w:val="2"/>
        </w:numPr>
        <w:suppressLineNumbers w:val="0"/>
        <w:spacing w:line="480" w:lineRule="auto"/>
        <w:ind w:left="420" w:leftChars="0" w:hanging="420" w:firstLineChars="0"/>
        <w:rPr>
          <w:rFonts w:hint="default" w:ascii="Times New Roman" w:hAnsi="Times New Roman" w:cs="Times New Roman"/>
          <w:sz w:val="24"/>
          <w:szCs w:val="24"/>
        </w:rPr>
      </w:pPr>
      <w:r>
        <w:rPr>
          <w:rFonts w:hint="default" w:ascii="Times New Roman" w:hAnsi="Times New Roman" w:eastAsia="Segoe UI" w:cs="Times New Roman"/>
          <w:i w:val="0"/>
          <w:iCs w:val="0"/>
          <w:caps w:val="0"/>
          <w:color w:val="000000"/>
          <w:spacing w:val="0"/>
          <w:sz w:val="24"/>
          <w:szCs w:val="24"/>
          <w:shd w:val="clear" w:fill="FFFFFF"/>
        </w:rPr>
        <w:t>Research and development: $34.550 billion</w:t>
      </w:r>
    </w:p>
    <w:p w14:paraId="4A2EBB0E">
      <w:pPr>
        <w:pStyle w:val="9"/>
        <w:keepNext w:val="0"/>
        <w:keepLines w:val="0"/>
        <w:widowControl/>
        <w:numPr>
          <w:ilvl w:val="0"/>
          <w:numId w:val="2"/>
        </w:numPr>
        <w:suppressLineNumbers w:val="0"/>
        <w:spacing w:line="480" w:lineRule="auto"/>
        <w:ind w:left="420" w:leftChars="0" w:hanging="420" w:firstLineChars="0"/>
        <w:rPr>
          <w:rFonts w:hint="default" w:ascii="Times New Roman" w:hAnsi="Times New Roman" w:cs="Times New Roman"/>
          <w:sz w:val="24"/>
          <w:szCs w:val="24"/>
        </w:rPr>
      </w:pPr>
      <w:r>
        <w:rPr>
          <w:rFonts w:hint="default" w:ascii="Times New Roman" w:hAnsi="Times New Roman" w:eastAsia="Segoe UI" w:cs="Times New Roman"/>
          <w:i w:val="0"/>
          <w:iCs w:val="0"/>
          <w:caps w:val="0"/>
          <w:color w:val="000000"/>
          <w:spacing w:val="0"/>
          <w:sz w:val="24"/>
          <w:szCs w:val="24"/>
          <w:shd w:val="clear" w:fill="FFFFFF"/>
        </w:rPr>
        <w:t>Selling, general and administrative expenses: $27.601 billion</w:t>
      </w:r>
    </w:p>
    <w:p w14:paraId="032A3498">
      <w:pPr>
        <w:pStyle w:val="9"/>
        <w:keepNext w:val="0"/>
        <w:keepLines w:val="0"/>
        <w:widowControl/>
        <w:numPr>
          <w:ilvl w:val="0"/>
          <w:numId w:val="2"/>
        </w:numPr>
        <w:suppressLineNumbers w:val="0"/>
        <w:spacing w:line="480" w:lineRule="auto"/>
        <w:ind w:left="420" w:leftChars="0" w:hanging="420" w:firstLineChars="0"/>
        <w:rPr>
          <w:rFonts w:hint="default" w:ascii="Times New Roman" w:hAnsi="Times New Roman" w:cs="Times New Roman"/>
          <w:sz w:val="24"/>
          <w:szCs w:val="24"/>
        </w:rPr>
      </w:pPr>
      <w:r>
        <w:rPr>
          <w:rFonts w:hint="default" w:ascii="Times New Roman" w:hAnsi="Times New Roman" w:eastAsia="Segoe UI" w:cs="Times New Roman"/>
          <w:i w:val="0"/>
          <w:iCs w:val="0"/>
          <w:caps w:val="0"/>
          <w:color w:val="000000"/>
          <w:spacing w:val="0"/>
          <w:sz w:val="24"/>
          <w:szCs w:val="24"/>
          <w:shd w:val="clear" w:fill="FFFFFF"/>
        </w:rPr>
        <w:t>Operating income: $133.050 billion</w:t>
      </w:r>
    </w:p>
    <w:p w14:paraId="53A9E38A">
      <w:pPr>
        <w:pStyle w:val="9"/>
        <w:keepNext w:val="0"/>
        <w:keepLines w:val="0"/>
        <w:widowControl/>
        <w:numPr>
          <w:ilvl w:val="0"/>
          <w:numId w:val="2"/>
        </w:numPr>
        <w:suppressLineNumbers w:val="0"/>
        <w:spacing w:line="480" w:lineRule="auto"/>
        <w:ind w:left="420" w:leftChars="0" w:hanging="420" w:firstLineChars="0"/>
        <w:rPr>
          <w:rFonts w:hint="default" w:ascii="Times New Roman" w:hAnsi="Times New Roman" w:cs="Times New Roman"/>
          <w:sz w:val="24"/>
          <w:szCs w:val="24"/>
        </w:rPr>
      </w:pPr>
      <w:r>
        <w:rPr>
          <w:rFonts w:hint="default" w:ascii="Times New Roman" w:hAnsi="Times New Roman" w:eastAsia="Segoe UI" w:cs="Times New Roman"/>
          <w:i w:val="0"/>
          <w:iCs w:val="0"/>
          <w:caps w:val="0"/>
          <w:color w:val="000000"/>
          <w:spacing w:val="0"/>
          <w:sz w:val="24"/>
          <w:szCs w:val="24"/>
          <w:shd w:val="clear" w:fill="FFFFFF"/>
        </w:rPr>
        <w:t xml:space="preserve">Net income: $112.010 billion. </w:t>
      </w:r>
    </w:p>
    <w:p w14:paraId="02D779C0">
      <w:pPr>
        <w:keepNext w:val="0"/>
        <w:keepLines w:val="0"/>
        <w:widowControl/>
        <w:numPr>
          <w:ilvl w:val="0"/>
          <w:numId w:val="0"/>
        </w:numPr>
        <w:suppressLineNumbers w:val="0"/>
        <w:spacing w:before="0" w:beforeAutospacing="1" w:after="0" w:afterAutospacing="1" w:line="480" w:lineRule="auto"/>
        <w:ind w:left="1080" w:leftChars="0"/>
        <w:rPr>
          <w:rFonts w:hint="default" w:ascii="Times New Roman" w:hAnsi="Times New Roman" w:cs="Times New Roman"/>
          <w:sz w:val="24"/>
          <w:szCs w:val="24"/>
        </w:rPr>
      </w:pPr>
    </w:p>
    <w:p w14:paraId="164BC7C5">
      <w:pPr>
        <w:pStyle w:val="9"/>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24"/>
          <w:szCs w:val="24"/>
        </w:rPr>
      </w:pPr>
      <w:r>
        <w:rPr>
          <w:rFonts w:hint="default" w:ascii="Times New Roman" w:hAnsi="Times New Roman" w:eastAsia="Segoe UI" w:cs="Times New Roman"/>
          <w:i w:val="0"/>
          <w:iCs w:val="0"/>
          <w:caps w:val="0"/>
          <w:color w:val="000000"/>
          <w:spacing w:val="0"/>
          <w:sz w:val="24"/>
          <w:szCs w:val="24"/>
          <w:shd w:val="clear" w:fill="FFFFFF"/>
        </w:rPr>
        <w:t>The calculation of gross margin is:</w:t>
      </w:r>
    </w:p>
    <w:p w14:paraId="1DEEDE59">
      <w:pPr>
        <w:pStyle w:val="9"/>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24"/>
          <w:szCs w:val="24"/>
        </w:rPr>
      </w:pPr>
      <w:r>
        <w:rPr>
          <w:rStyle w:val="10"/>
          <w:rFonts w:hint="default" w:ascii="Times New Roman" w:hAnsi="Times New Roman" w:eastAsia="Segoe UI" w:cs="Times New Roman"/>
          <w:i w:val="0"/>
          <w:iCs w:val="0"/>
          <w:caps w:val="0"/>
          <w:color w:val="000000"/>
          <w:spacing w:val="0"/>
          <w:sz w:val="24"/>
          <w:szCs w:val="24"/>
          <w:shd w:val="clear" w:fill="FFFFFF"/>
        </w:rPr>
        <w:t>$416.161 billion − $220.960 billion = $195.201 billion</w:t>
      </w:r>
    </w:p>
    <w:p w14:paraId="51D58A12">
      <w:pPr>
        <w:pStyle w:val="9"/>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24"/>
          <w:szCs w:val="24"/>
        </w:rPr>
      </w:pPr>
      <w:r>
        <w:rPr>
          <w:rFonts w:hint="default" w:ascii="Times New Roman" w:hAnsi="Times New Roman" w:eastAsia="Segoe UI" w:cs="Times New Roman"/>
          <w:i w:val="0"/>
          <w:iCs w:val="0"/>
          <w:caps w:val="0"/>
          <w:color w:val="000000"/>
          <w:spacing w:val="0"/>
          <w:sz w:val="24"/>
          <w:szCs w:val="24"/>
          <w:shd w:val="clear" w:fill="FFFFFF"/>
        </w:rPr>
        <w:t>Operating expenses are then deducted:</w:t>
      </w:r>
    </w:p>
    <w:p w14:paraId="69FA7B01">
      <w:pPr>
        <w:pStyle w:val="9"/>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24"/>
          <w:szCs w:val="24"/>
        </w:rPr>
      </w:pPr>
      <w:r>
        <w:rPr>
          <w:rStyle w:val="10"/>
          <w:rFonts w:hint="default" w:ascii="Times New Roman" w:hAnsi="Times New Roman" w:eastAsia="Segoe UI" w:cs="Times New Roman"/>
          <w:i w:val="0"/>
          <w:iCs w:val="0"/>
          <w:caps w:val="0"/>
          <w:color w:val="000000"/>
          <w:spacing w:val="0"/>
          <w:sz w:val="24"/>
          <w:szCs w:val="24"/>
          <w:shd w:val="clear" w:fill="FFFFFF"/>
        </w:rPr>
        <w:t>$195.201 billion − $62.151 billion = $133.050 billion</w:t>
      </w:r>
    </w:p>
    <w:p w14:paraId="4B27D2CB">
      <w:pPr>
        <w:pStyle w:val="9"/>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24"/>
          <w:szCs w:val="24"/>
        </w:rPr>
      </w:pPr>
      <w:r>
        <w:rPr>
          <w:rFonts w:hint="default" w:ascii="Times New Roman" w:hAnsi="Times New Roman" w:eastAsia="Segoe UI" w:cs="Times New Roman"/>
          <w:i w:val="0"/>
          <w:iCs w:val="0"/>
          <w:caps w:val="0"/>
          <w:color w:val="000000"/>
          <w:spacing w:val="0"/>
          <w:sz w:val="24"/>
          <w:szCs w:val="24"/>
          <w:shd w:val="clear" w:fill="FFFFFF"/>
        </w:rPr>
        <w:t>where:</w:t>
      </w:r>
    </w:p>
    <w:p w14:paraId="7815689C">
      <w:pPr>
        <w:pStyle w:val="9"/>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24"/>
          <w:szCs w:val="24"/>
        </w:rPr>
      </w:pPr>
      <w:r>
        <w:rPr>
          <w:rStyle w:val="10"/>
          <w:rFonts w:hint="default" w:ascii="Times New Roman" w:hAnsi="Times New Roman" w:eastAsia="Segoe UI" w:cs="Times New Roman"/>
          <w:i w:val="0"/>
          <w:iCs w:val="0"/>
          <w:caps w:val="0"/>
          <w:color w:val="000000"/>
          <w:spacing w:val="0"/>
          <w:sz w:val="24"/>
          <w:szCs w:val="24"/>
          <w:shd w:val="clear" w:fill="FFFFFF"/>
        </w:rPr>
        <w:t>$62.151 billion = $34.550 billion + $27.601 billion</w:t>
      </w:r>
    </w:p>
    <w:p w14:paraId="350DDE51">
      <w:pPr>
        <w:pStyle w:val="9"/>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24"/>
          <w:szCs w:val="24"/>
        </w:rPr>
      </w:pPr>
      <w:r>
        <w:rPr>
          <w:rFonts w:hint="default" w:ascii="Times New Roman" w:hAnsi="Times New Roman" w:eastAsia="Segoe UI" w:cs="Times New Roman"/>
          <w:i w:val="0"/>
          <w:iCs w:val="0"/>
          <w:caps w:val="0"/>
          <w:color w:val="000000"/>
          <w:spacing w:val="0"/>
          <w:sz w:val="24"/>
          <w:szCs w:val="24"/>
          <w:shd w:val="clear" w:fill="FFFFFF"/>
        </w:rPr>
        <w:t>This illustrates the process through which revenue and related costs are brought together to measure financial performance.</w:t>
      </w:r>
    </w:p>
    <w:p w14:paraId="3ED0B37D">
      <w:pPr>
        <w:pStyle w:val="9"/>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24"/>
          <w:szCs w:val="24"/>
        </w:rPr>
      </w:pPr>
      <w:r>
        <w:rPr>
          <w:rFonts w:hint="default" w:ascii="Times New Roman" w:hAnsi="Times New Roman" w:eastAsia="Segoe UI" w:cs="Times New Roman"/>
          <w:i w:val="0"/>
          <w:iCs w:val="0"/>
          <w:caps w:val="0"/>
          <w:color w:val="000000"/>
          <w:spacing w:val="0"/>
          <w:sz w:val="24"/>
          <w:szCs w:val="24"/>
          <w:shd w:val="clear" w:fill="FFFFFF"/>
        </w:rPr>
        <w:t>Cost of sales is particularly relevant to the matching concept because costs associated with products sold are recognized as expenses in determining gross profit. Research and development expenses are recognized according to applicable accounting requirements rather than simply when a future product generates revenue.</w:t>
      </w:r>
    </w:p>
    <w:p w14:paraId="14339B92">
      <w:pPr>
        <w:pStyle w:val="9"/>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24"/>
          <w:szCs w:val="24"/>
        </w:rPr>
      </w:pPr>
      <w:r>
        <w:rPr>
          <w:rFonts w:hint="default" w:ascii="Times New Roman" w:hAnsi="Times New Roman" w:eastAsia="Segoe UI" w:cs="Times New Roman"/>
          <w:i w:val="0"/>
          <w:iCs w:val="0"/>
          <w:caps w:val="0"/>
          <w:color w:val="000000"/>
          <w:spacing w:val="0"/>
          <w:sz w:val="24"/>
          <w:szCs w:val="24"/>
          <w:shd w:val="clear" w:fill="FFFFFF"/>
        </w:rPr>
        <w:t>The analysis demonstrates that matching should not be understood as a simple one-to-one relationship between every expense and a specific sale. Instead, modern financial reporting applies recognition rules designed to provide a faithful representation of the entity's financial performance.</w:t>
      </w:r>
    </w:p>
    <w:p w14:paraId="2E220E58">
      <w:pPr>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spacing w:val="0"/>
          <w:sz w:val="24"/>
          <w:szCs w:val="24"/>
        </w:rPr>
      </w:pPr>
    </w:p>
    <w:p w14:paraId="3EA08D39">
      <w:pPr>
        <w:pStyle w:val="2"/>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44"/>
          <w:szCs w:val="44"/>
        </w:rPr>
      </w:pPr>
      <w:r>
        <w:rPr>
          <w:rFonts w:hint="default" w:ascii="Times New Roman" w:hAnsi="Times New Roman" w:eastAsia="Segoe UI" w:cs="Times New Roman"/>
          <w:i w:val="0"/>
          <w:iCs w:val="0"/>
          <w:caps w:val="0"/>
          <w:color w:val="000000"/>
          <w:spacing w:val="0"/>
          <w:sz w:val="44"/>
          <w:szCs w:val="44"/>
          <w:shd w:val="clear" w:fill="FFFFFF"/>
        </w:rPr>
        <w:t>5. Discussion</w:t>
      </w:r>
    </w:p>
    <w:p w14:paraId="32219CC9">
      <w:pPr>
        <w:pStyle w:val="3"/>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24"/>
          <w:szCs w:val="24"/>
        </w:rPr>
      </w:pPr>
      <w:r>
        <w:rPr>
          <w:rFonts w:hint="default" w:ascii="Times New Roman" w:hAnsi="Times New Roman" w:eastAsia="Segoe UI" w:cs="Times New Roman"/>
          <w:i w:val="0"/>
          <w:iCs w:val="0"/>
          <w:caps w:val="0"/>
          <w:color w:val="000000"/>
          <w:spacing w:val="0"/>
          <w:sz w:val="36"/>
          <w:szCs w:val="36"/>
          <w:shd w:val="clear" w:fill="FFFFFF"/>
        </w:rPr>
        <w:t>5.1 Relationship Between the Financial Statements</w:t>
      </w:r>
    </w:p>
    <w:p w14:paraId="50D3BCB1">
      <w:pPr>
        <w:pStyle w:val="9"/>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24"/>
          <w:szCs w:val="24"/>
        </w:rPr>
      </w:pPr>
      <w:r>
        <w:rPr>
          <w:rFonts w:hint="default" w:ascii="Times New Roman" w:hAnsi="Times New Roman" w:eastAsia="Segoe UI" w:cs="Times New Roman"/>
          <w:i w:val="0"/>
          <w:iCs w:val="0"/>
          <w:caps w:val="0"/>
          <w:color w:val="000000"/>
          <w:spacing w:val="0"/>
          <w:sz w:val="24"/>
          <w:szCs w:val="24"/>
          <w:shd w:val="clear" w:fill="FFFFFF"/>
        </w:rPr>
        <w:t>The three major financial statements are not independent documents. They represent different dimensions of the same underlying economic activities.</w:t>
      </w:r>
    </w:p>
    <w:p w14:paraId="7B17A5A2">
      <w:pPr>
        <w:pStyle w:val="9"/>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24"/>
          <w:szCs w:val="24"/>
        </w:rPr>
      </w:pPr>
      <w:r>
        <w:rPr>
          <w:rFonts w:hint="default" w:ascii="Times New Roman" w:hAnsi="Times New Roman" w:eastAsia="Segoe UI" w:cs="Times New Roman"/>
          <w:i w:val="0"/>
          <w:iCs w:val="0"/>
          <w:caps w:val="0"/>
          <w:color w:val="000000"/>
          <w:spacing w:val="0"/>
          <w:sz w:val="24"/>
          <w:szCs w:val="24"/>
          <w:shd w:val="clear" w:fill="FFFFFF"/>
        </w:rPr>
        <w:t xml:space="preserve">The balance sheet reports Apple's financial position at September 27, 2025. It shows $359.241 billion in assets, financed through $285.508 billion of liabilities and $73.733 billion of shareholders' equity. </w:t>
      </w:r>
    </w:p>
    <w:p w14:paraId="47557B9E">
      <w:pPr>
        <w:pStyle w:val="9"/>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24"/>
          <w:szCs w:val="24"/>
        </w:rPr>
      </w:pPr>
      <w:r>
        <w:rPr>
          <w:rFonts w:hint="default" w:ascii="Times New Roman" w:hAnsi="Times New Roman" w:eastAsia="Segoe UI" w:cs="Times New Roman"/>
          <w:i w:val="0"/>
          <w:iCs w:val="0"/>
          <w:caps w:val="0"/>
          <w:color w:val="000000"/>
          <w:spacing w:val="0"/>
          <w:sz w:val="24"/>
          <w:szCs w:val="24"/>
          <w:shd w:val="clear" w:fill="FFFFFF"/>
        </w:rPr>
        <w:t xml:space="preserve">The income statement reports performance over the fiscal year. Apple generated $416.161 billion of sales and $112.010 billion of net income. </w:t>
      </w:r>
    </w:p>
    <w:p w14:paraId="450404CC">
      <w:pPr>
        <w:pStyle w:val="9"/>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24"/>
          <w:szCs w:val="24"/>
        </w:rPr>
      </w:pPr>
      <w:r>
        <w:rPr>
          <w:rFonts w:hint="default" w:ascii="Times New Roman" w:hAnsi="Times New Roman" w:eastAsia="Segoe UI" w:cs="Times New Roman"/>
          <w:i w:val="0"/>
          <w:iCs w:val="0"/>
          <w:caps w:val="0"/>
          <w:color w:val="000000"/>
          <w:spacing w:val="0"/>
          <w:sz w:val="24"/>
          <w:szCs w:val="24"/>
          <w:shd w:val="clear" w:fill="FFFFFF"/>
        </w:rPr>
        <w:t>The cash flow statement explains changes in cash and reports operating, investing and financing cash flows.</w:t>
      </w:r>
    </w:p>
    <w:p w14:paraId="546A4373">
      <w:pPr>
        <w:pStyle w:val="9"/>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24"/>
          <w:szCs w:val="24"/>
        </w:rPr>
      </w:pPr>
      <w:r>
        <w:rPr>
          <w:rFonts w:hint="default" w:ascii="Times New Roman" w:hAnsi="Times New Roman" w:eastAsia="Segoe UI" w:cs="Times New Roman"/>
          <w:i w:val="0"/>
          <w:iCs w:val="0"/>
          <w:caps w:val="0"/>
          <w:color w:val="000000"/>
          <w:spacing w:val="0"/>
          <w:sz w:val="24"/>
          <w:szCs w:val="24"/>
          <w:shd w:val="clear" w:fill="FFFFFF"/>
        </w:rPr>
        <w:t>The statements are connected through accounting relationships. Profit contributes to changes in equity, although equity is also affected by transactions such as dividends, share repurchases and other equity movements. Changes in working capital accounts on the balance sheet influence operating cash flow. Investments in property and equipment affect both the balance sheet and investing cash flows, while financing activities affect liabilities, equity and cash.</w:t>
      </w:r>
    </w:p>
    <w:p w14:paraId="7E5B3232">
      <w:pPr>
        <w:pStyle w:val="9"/>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24"/>
          <w:szCs w:val="24"/>
        </w:rPr>
      </w:pPr>
      <w:r>
        <w:rPr>
          <w:rFonts w:hint="default" w:ascii="Times New Roman" w:hAnsi="Times New Roman" w:eastAsia="Segoe UI" w:cs="Times New Roman"/>
          <w:i w:val="0"/>
          <w:iCs w:val="0"/>
          <w:caps w:val="0"/>
          <w:color w:val="000000"/>
          <w:spacing w:val="0"/>
          <w:sz w:val="24"/>
          <w:szCs w:val="24"/>
          <w:shd w:val="clear" w:fill="FFFFFF"/>
        </w:rPr>
        <w:t>The relationship can therefore be represented conceptually as:</w:t>
      </w:r>
    </w:p>
    <w:p w14:paraId="75905BBC">
      <w:pPr>
        <w:pStyle w:val="9"/>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24"/>
          <w:szCs w:val="24"/>
        </w:rPr>
      </w:pPr>
      <w:r>
        <w:rPr>
          <w:rStyle w:val="10"/>
          <w:rFonts w:hint="default" w:ascii="Times New Roman" w:hAnsi="Times New Roman" w:eastAsia="Segoe UI" w:cs="Times New Roman"/>
          <w:i w:val="0"/>
          <w:iCs w:val="0"/>
          <w:caps w:val="0"/>
          <w:color w:val="000000"/>
          <w:spacing w:val="0"/>
          <w:sz w:val="24"/>
          <w:szCs w:val="24"/>
          <w:shd w:val="clear" w:fill="FFFFFF"/>
        </w:rPr>
        <w:t>Income Statement → Profit → Equity</w:t>
      </w:r>
    </w:p>
    <w:p w14:paraId="33C55EB1">
      <w:pPr>
        <w:pStyle w:val="9"/>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24"/>
          <w:szCs w:val="24"/>
        </w:rPr>
      </w:pPr>
      <w:r>
        <w:rPr>
          <w:rStyle w:val="10"/>
          <w:rFonts w:hint="default" w:ascii="Times New Roman" w:hAnsi="Times New Roman" w:eastAsia="Segoe UI" w:cs="Times New Roman"/>
          <w:i w:val="0"/>
          <w:iCs w:val="0"/>
          <w:caps w:val="0"/>
          <w:color w:val="000000"/>
          <w:spacing w:val="0"/>
          <w:sz w:val="24"/>
          <w:szCs w:val="24"/>
          <w:shd w:val="clear" w:fill="FFFFFF"/>
        </w:rPr>
        <w:t>Balance Sheet → Assets = Liabilities + Equity</w:t>
      </w:r>
    </w:p>
    <w:p w14:paraId="1E7DC692">
      <w:pPr>
        <w:pStyle w:val="9"/>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24"/>
          <w:szCs w:val="24"/>
        </w:rPr>
      </w:pPr>
      <w:r>
        <w:rPr>
          <w:rStyle w:val="10"/>
          <w:rFonts w:hint="default" w:ascii="Times New Roman" w:hAnsi="Times New Roman" w:eastAsia="Segoe UI" w:cs="Times New Roman"/>
          <w:i w:val="0"/>
          <w:iCs w:val="0"/>
          <w:caps w:val="0"/>
          <w:color w:val="000000"/>
          <w:spacing w:val="0"/>
          <w:sz w:val="24"/>
          <w:szCs w:val="24"/>
          <w:shd w:val="clear" w:fill="FFFFFF"/>
        </w:rPr>
        <w:t>Cash Flow Statement → Changes in Cash</w:t>
      </w:r>
    </w:p>
    <w:p w14:paraId="1FC7FFF2">
      <w:pPr>
        <w:pStyle w:val="9"/>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24"/>
          <w:szCs w:val="24"/>
        </w:rPr>
      </w:pPr>
      <w:r>
        <w:rPr>
          <w:rFonts w:hint="default" w:ascii="Times New Roman" w:hAnsi="Times New Roman" w:eastAsia="Segoe UI" w:cs="Times New Roman"/>
          <w:i w:val="0"/>
          <w:iCs w:val="0"/>
          <w:caps w:val="0"/>
          <w:color w:val="000000"/>
          <w:spacing w:val="0"/>
          <w:sz w:val="24"/>
          <w:szCs w:val="24"/>
          <w:shd w:val="clear" w:fill="FFFFFF"/>
        </w:rPr>
        <w:t>Together, the statements provide a more complete picture than any individual statement.</w:t>
      </w:r>
    </w:p>
    <w:p w14:paraId="2B39B15A">
      <w:pPr>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spacing w:val="0"/>
          <w:sz w:val="24"/>
          <w:szCs w:val="24"/>
        </w:rPr>
      </w:pPr>
    </w:p>
    <w:p w14:paraId="6692467E">
      <w:pPr>
        <w:pStyle w:val="3"/>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36"/>
          <w:szCs w:val="36"/>
        </w:rPr>
      </w:pPr>
      <w:r>
        <w:rPr>
          <w:rFonts w:hint="default" w:ascii="Times New Roman" w:hAnsi="Times New Roman" w:eastAsia="Segoe UI" w:cs="Times New Roman"/>
          <w:i w:val="0"/>
          <w:iCs w:val="0"/>
          <w:caps w:val="0"/>
          <w:color w:val="000000"/>
          <w:spacing w:val="0"/>
          <w:sz w:val="36"/>
          <w:szCs w:val="36"/>
          <w:shd w:val="clear" w:fill="FFFFFF"/>
        </w:rPr>
        <w:t>5.2 Accounting Information and Business Decision-Making</w:t>
      </w:r>
    </w:p>
    <w:p w14:paraId="79BDFBF0">
      <w:pPr>
        <w:pStyle w:val="9"/>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24"/>
          <w:szCs w:val="24"/>
        </w:rPr>
      </w:pPr>
      <w:r>
        <w:rPr>
          <w:rFonts w:hint="default" w:ascii="Times New Roman" w:hAnsi="Times New Roman" w:eastAsia="Segoe UI" w:cs="Times New Roman"/>
          <w:i w:val="0"/>
          <w:iCs w:val="0"/>
          <w:caps w:val="0"/>
          <w:color w:val="000000"/>
          <w:spacing w:val="0"/>
          <w:sz w:val="24"/>
          <w:szCs w:val="24"/>
          <w:shd w:val="clear" w:fill="FFFFFF"/>
        </w:rPr>
        <w:t>Financial accounting information can support several types of business decisions.</w:t>
      </w:r>
    </w:p>
    <w:p w14:paraId="4A6D5F8F">
      <w:pPr>
        <w:pStyle w:val="9"/>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24"/>
          <w:szCs w:val="24"/>
        </w:rPr>
      </w:pPr>
      <w:r>
        <w:rPr>
          <w:rFonts w:hint="default" w:ascii="Times New Roman" w:hAnsi="Times New Roman" w:eastAsia="Segoe UI" w:cs="Times New Roman"/>
          <w:i w:val="0"/>
          <w:iCs w:val="0"/>
          <w:caps w:val="0"/>
          <w:color w:val="000000"/>
          <w:spacing w:val="0"/>
          <w:sz w:val="24"/>
          <w:szCs w:val="24"/>
          <w:shd w:val="clear" w:fill="FFFFFF"/>
        </w:rPr>
        <w:t xml:space="preserve">Investors can use financial statements to assess profitability, financial position and cash-generating capacity. Apple's $112.010 billion net income provides information about profitability, while its $111.482 billion operating cash flow provides information about cash generation from operations. </w:t>
      </w:r>
    </w:p>
    <w:p w14:paraId="04D6AE27">
      <w:pPr>
        <w:pStyle w:val="9"/>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24"/>
          <w:szCs w:val="24"/>
        </w:rPr>
      </w:pPr>
      <w:r>
        <w:rPr>
          <w:rFonts w:hint="default" w:ascii="Times New Roman" w:hAnsi="Times New Roman" w:eastAsia="Segoe UI" w:cs="Times New Roman"/>
          <w:i w:val="0"/>
          <w:iCs w:val="0"/>
          <w:caps w:val="0"/>
          <w:color w:val="000000"/>
          <w:spacing w:val="0"/>
          <w:sz w:val="24"/>
          <w:szCs w:val="24"/>
          <w:shd w:val="clear" w:fill="FFFFFF"/>
        </w:rPr>
        <w:t>Creditors can examine liabilities, cash and operating cash flows when assessing an organization's ability to meet financial obligations. Apple's total liabilities of $285.508 billion provide information about the scale of its obligations, while operating cash flow provides information about internally generated cash.</w:t>
      </w:r>
    </w:p>
    <w:p w14:paraId="1B995448">
      <w:pPr>
        <w:pStyle w:val="9"/>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24"/>
          <w:szCs w:val="24"/>
        </w:rPr>
      </w:pPr>
      <w:r>
        <w:rPr>
          <w:rFonts w:hint="default" w:ascii="Times New Roman" w:hAnsi="Times New Roman" w:eastAsia="Segoe UI" w:cs="Times New Roman"/>
          <w:i w:val="0"/>
          <w:iCs w:val="0"/>
          <w:caps w:val="0"/>
          <w:color w:val="000000"/>
          <w:spacing w:val="0"/>
          <w:sz w:val="24"/>
          <w:szCs w:val="24"/>
          <w:shd w:val="clear" w:fill="FFFFFF"/>
        </w:rPr>
        <w:t>Managers can use financial information for budgeting, resource allocation, cost management and performance evaluation. Revenue information can help management evaluate product and service performance, while expense information can support decisions concerning research and development, marketing and administration.</w:t>
      </w:r>
    </w:p>
    <w:p w14:paraId="72E9A7D2">
      <w:pPr>
        <w:pStyle w:val="9"/>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24"/>
          <w:szCs w:val="24"/>
        </w:rPr>
      </w:pPr>
      <w:r>
        <w:rPr>
          <w:rFonts w:hint="default" w:ascii="Times New Roman" w:hAnsi="Times New Roman" w:eastAsia="Segoe UI" w:cs="Times New Roman"/>
          <w:i w:val="0"/>
          <w:iCs w:val="0"/>
          <w:caps w:val="0"/>
          <w:color w:val="000000"/>
          <w:spacing w:val="0"/>
          <w:sz w:val="24"/>
          <w:szCs w:val="24"/>
          <w:shd w:val="clear" w:fill="FFFFFF"/>
        </w:rPr>
        <w:t>Suppliers and other stakeholders may also use financial information to evaluate the organization's financial stability.</w:t>
      </w:r>
    </w:p>
    <w:p w14:paraId="2F247620">
      <w:pPr>
        <w:pStyle w:val="9"/>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24"/>
          <w:szCs w:val="24"/>
        </w:rPr>
      </w:pPr>
      <w:r>
        <w:rPr>
          <w:rFonts w:hint="default" w:ascii="Times New Roman" w:hAnsi="Times New Roman" w:eastAsia="Segoe UI" w:cs="Times New Roman"/>
          <w:i w:val="0"/>
          <w:iCs w:val="0"/>
          <w:caps w:val="0"/>
          <w:color w:val="000000"/>
          <w:spacing w:val="0"/>
          <w:sz w:val="24"/>
          <w:szCs w:val="24"/>
          <w:shd w:val="clear" w:fill="FFFFFF"/>
        </w:rPr>
        <w:t>However, financial statements should not be treated as perfect measures of economic value. Accounting measurements may involve estimates, judgments and assumptions. In addition, financial statements primarily report financial information and may not fully capture non-financial factors such as employee capabilities, customer loyalty, brand reputation or technological capabilities.</w:t>
      </w:r>
    </w:p>
    <w:p w14:paraId="03B50658">
      <w:pPr>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spacing w:val="0"/>
          <w:sz w:val="24"/>
          <w:szCs w:val="24"/>
        </w:rPr>
      </w:pPr>
    </w:p>
    <w:p w14:paraId="2293C8BF">
      <w:pPr>
        <w:pStyle w:val="3"/>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36"/>
          <w:szCs w:val="36"/>
        </w:rPr>
      </w:pPr>
      <w:r>
        <w:rPr>
          <w:rFonts w:hint="default" w:ascii="Times New Roman" w:hAnsi="Times New Roman" w:eastAsia="Segoe UI" w:cs="Times New Roman"/>
          <w:i w:val="0"/>
          <w:iCs w:val="0"/>
          <w:caps w:val="0"/>
          <w:color w:val="000000"/>
          <w:spacing w:val="0"/>
          <w:sz w:val="36"/>
          <w:szCs w:val="36"/>
          <w:shd w:val="clear" w:fill="FFFFFF"/>
        </w:rPr>
        <w:t>5.3 Critical Analysis of Accounting Information</w:t>
      </w:r>
    </w:p>
    <w:p w14:paraId="75062D6A">
      <w:pPr>
        <w:pStyle w:val="9"/>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24"/>
          <w:szCs w:val="24"/>
        </w:rPr>
      </w:pPr>
      <w:r>
        <w:rPr>
          <w:rFonts w:hint="default" w:ascii="Times New Roman" w:hAnsi="Times New Roman" w:eastAsia="Segoe UI" w:cs="Times New Roman"/>
          <w:i w:val="0"/>
          <w:iCs w:val="0"/>
          <w:caps w:val="0"/>
          <w:color w:val="000000"/>
          <w:spacing w:val="0"/>
          <w:sz w:val="24"/>
          <w:szCs w:val="24"/>
          <w:shd w:val="clear" w:fill="FFFFFF"/>
        </w:rPr>
        <w:t>Apple's 2025 financial statements illustrate both the usefulness and limitations of accounting information.</w:t>
      </w:r>
    </w:p>
    <w:p w14:paraId="1E17048F">
      <w:pPr>
        <w:pStyle w:val="9"/>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24"/>
          <w:szCs w:val="24"/>
        </w:rPr>
      </w:pPr>
      <w:r>
        <w:rPr>
          <w:rFonts w:hint="default" w:ascii="Times New Roman" w:hAnsi="Times New Roman" w:eastAsia="Segoe UI" w:cs="Times New Roman"/>
          <w:i w:val="0"/>
          <w:iCs w:val="0"/>
          <w:caps w:val="0"/>
          <w:color w:val="000000"/>
          <w:spacing w:val="0"/>
          <w:sz w:val="24"/>
          <w:szCs w:val="24"/>
          <w:shd w:val="clear" w:fill="FFFFFF"/>
        </w:rPr>
        <w:t xml:space="preserve">One significant observation is the difference between net income and operating cash flow. Apple reported net income of $112.010 billion and operating cash flow of $111.482 billion. </w:t>
      </w:r>
    </w:p>
    <w:p w14:paraId="2C0EABA9">
      <w:pPr>
        <w:pStyle w:val="9"/>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24"/>
          <w:szCs w:val="24"/>
        </w:rPr>
      </w:pPr>
      <w:r>
        <w:rPr>
          <w:rFonts w:hint="default" w:ascii="Times New Roman" w:hAnsi="Times New Roman" w:eastAsia="Segoe UI" w:cs="Times New Roman"/>
          <w:i w:val="0"/>
          <w:iCs w:val="0"/>
          <w:caps w:val="0"/>
          <w:color w:val="000000"/>
          <w:spacing w:val="0"/>
          <w:sz w:val="24"/>
          <w:szCs w:val="24"/>
          <w:shd w:val="clear" w:fill="FFFFFF"/>
        </w:rPr>
        <w:t>The difference demonstrates that accounting profit is not the same as cash generation. Non-cash expenses, working-capital changes and other adjustments can create differences between the two measures.</w:t>
      </w:r>
    </w:p>
    <w:p w14:paraId="50ABDC70">
      <w:pPr>
        <w:pStyle w:val="9"/>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24"/>
          <w:szCs w:val="24"/>
        </w:rPr>
      </w:pPr>
      <w:r>
        <w:rPr>
          <w:rFonts w:hint="default" w:ascii="Times New Roman" w:hAnsi="Times New Roman" w:eastAsia="Segoe UI" w:cs="Times New Roman"/>
          <w:i w:val="0"/>
          <w:iCs w:val="0"/>
          <w:caps w:val="0"/>
          <w:color w:val="000000"/>
          <w:spacing w:val="0"/>
          <w:sz w:val="24"/>
          <w:szCs w:val="24"/>
          <w:shd w:val="clear" w:fill="FFFFFF"/>
        </w:rPr>
        <w:t xml:space="preserve">A second observation concerns Apple's liabilities. Total liabilities were $285.508 billion, considerably greater than shareholders' equity of $73.733 billion. </w:t>
      </w:r>
    </w:p>
    <w:p w14:paraId="1BED92FD">
      <w:pPr>
        <w:pStyle w:val="9"/>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24"/>
          <w:szCs w:val="24"/>
        </w:rPr>
      </w:pPr>
      <w:r>
        <w:rPr>
          <w:rFonts w:hint="default" w:ascii="Times New Roman" w:hAnsi="Times New Roman" w:eastAsia="Segoe UI" w:cs="Times New Roman"/>
          <w:i w:val="0"/>
          <w:iCs w:val="0"/>
          <w:caps w:val="0"/>
          <w:color w:val="000000"/>
          <w:spacing w:val="0"/>
          <w:sz w:val="24"/>
          <w:szCs w:val="24"/>
          <w:shd w:val="clear" w:fill="FFFFFF"/>
        </w:rPr>
        <w:t>However, this information should not automatically be interpreted as evidence of financial weakness. The nature, maturity and cost of liabilities matter. Users need to examine debt, accounts payable, deferred revenue and other liabilities separately.</w:t>
      </w:r>
    </w:p>
    <w:p w14:paraId="41875899">
      <w:pPr>
        <w:pStyle w:val="9"/>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24"/>
          <w:szCs w:val="24"/>
        </w:rPr>
      </w:pPr>
      <w:r>
        <w:rPr>
          <w:rFonts w:hint="default" w:ascii="Times New Roman" w:hAnsi="Times New Roman" w:eastAsia="Segoe UI" w:cs="Times New Roman"/>
          <w:i w:val="0"/>
          <w:iCs w:val="0"/>
          <w:caps w:val="0"/>
          <w:color w:val="000000"/>
          <w:spacing w:val="0"/>
          <w:sz w:val="24"/>
          <w:szCs w:val="24"/>
          <w:shd w:val="clear" w:fill="FFFFFF"/>
        </w:rPr>
        <w:t xml:space="preserve">A third observation concerns revenue composition. Services revenue was $109.158 billion in 2025 and increased approximately 13.5% from $96.169 billion in 2024. </w:t>
      </w:r>
    </w:p>
    <w:p w14:paraId="5B7FF7D5">
      <w:pPr>
        <w:pStyle w:val="9"/>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24"/>
          <w:szCs w:val="24"/>
        </w:rPr>
      </w:pPr>
      <w:r>
        <w:rPr>
          <w:rFonts w:hint="default" w:ascii="Times New Roman" w:hAnsi="Times New Roman" w:eastAsia="Segoe UI" w:cs="Times New Roman"/>
          <w:i w:val="0"/>
          <w:iCs w:val="0"/>
          <w:caps w:val="0"/>
          <w:color w:val="000000"/>
          <w:spacing w:val="0"/>
          <w:sz w:val="24"/>
          <w:szCs w:val="24"/>
          <w:shd w:val="clear" w:fill="FFFFFF"/>
        </w:rPr>
        <w:t>This demonstrates that analyzing only total revenue may hide important changes in the composition of a company's business activities.</w:t>
      </w:r>
    </w:p>
    <w:p w14:paraId="42D00F27">
      <w:pPr>
        <w:pStyle w:val="9"/>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24"/>
          <w:szCs w:val="24"/>
        </w:rPr>
      </w:pPr>
      <w:r>
        <w:rPr>
          <w:rFonts w:hint="default" w:ascii="Times New Roman" w:hAnsi="Times New Roman" w:eastAsia="Segoe UI" w:cs="Times New Roman"/>
          <w:i w:val="0"/>
          <w:iCs w:val="0"/>
          <w:caps w:val="0"/>
          <w:color w:val="000000"/>
          <w:spacing w:val="0"/>
          <w:sz w:val="24"/>
          <w:szCs w:val="24"/>
          <w:shd w:val="clear" w:fill="FFFFFF"/>
        </w:rPr>
        <w:t>The analysis therefore demonstrates the importance of using multiple financial measures and reading the accompanying notes.</w:t>
      </w:r>
    </w:p>
    <w:p w14:paraId="422807FA">
      <w:pPr>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spacing w:val="0"/>
          <w:sz w:val="24"/>
          <w:szCs w:val="24"/>
        </w:rPr>
      </w:pPr>
    </w:p>
    <w:p w14:paraId="0D3E318F">
      <w:pPr>
        <w:pStyle w:val="3"/>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36"/>
          <w:szCs w:val="36"/>
        </w:rPr>
      </w:pPr>
      <w:r>
        <w:rPr>
          <w:rFonts w:hint="default" w:ascii="Times New Roman" w:hAnsi="Times New Roman" w:eastAsia="Segoe UI" w:cs="Times New Roman"/>
          <w:i w:val="0"/>
          <w:iCs w:val="0"/>
          <w:caps w:val="0"/>
          <w:color w:val="000000"/>
          <w:spacing w:val="0"/>
          <w:sz w:val="36"/>
          <w:szCs w:val="36"/>
          <w:shd w:val="clear" w:fill="FFFFFF"/>
        </w:rPr>
        <w:t>5.4 Real-World Significance of Accounting Principles</w:t>
      </w:r>
    </w:p>
    <w:p w14:paraId="603B4823">
      <w:pPr>
        <w:pStyle w:val="9"/>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24"/>
          <w:szCs w:val="24"/>
        </w:rPr>
      </w:pPr>
      <w:r>
        <w:rPr>
          <w:rFonts w:hint="default" w:ascii="Times New Roman" w:hAnsi="Times New Roman" w:eastAsia="Segoe UI" w:cs="Times New Roman"/>
          <w:i w:val="0"/>
          <w:iCs w:val="0"/>
          <w:caps w:val="0"/>
          <w:color w:val="000000"/>
          <w:spacing w:val="0"/>
          <w:sz w:val="24"/>
          <w:szCs w:val="24"/>
          <w:shd w:val="clear" w:fill="FFFFFF"/>
        </w:rPr>
        <w:t>The Apple case demonstrates that accounting principles are directly connected to practical business activities.</w:t>
      </w:r>
    </w:p>
    <w:p w14:paraId="1E9ADC73">
      <w:pPr>
        <w:pStyle w:val="9"/>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24"/>
          <w:szCs w:val="24"/>
        </w:rPr>
      </w:pPr>
      <w:r>
        <w:rPr>
          <w:rFonts w:hint="default" w:ascii="Times New Roman" w:hAnsi="Times New Roman" w:eastAsia="Segoe UI" w:cs="Times New Roman"/>
          <w:i w:val="0"/>
          <w:iCs w:val="0"/>
          <w:caps w:val="0"/>
          <w:color w:val="000000"/>
          <w:spacing w:val="0"/>
          <w:sz w:val="24"/>
          <w:szCs w:val="24"/>
          <w:shd w:val="clear" w:fill="FFFFFF"/>
        </w:rPr>
        <w:t>The accounting equation provides a framework for understanding the financial structure of the company. Accrual accounting ensures that transactions are recognized based on their economic effects rather than solely according to cash movements. Revenue recognition determines when customer-related revenue enters financial performance. Expense recognition contributes to the measurement of profitability. The three financial statements then communicate the resulting information to users.</w:t>
      </w:r>
    </w:p>
    <w:p w14:paraId="13AE7127">
      <w:pPr>
        <w:pStyle w:val="9"/>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24"/>
          <w:szCs w:val="24"/>
        </w:rPr>
      </w:pPr>
      <w:r>
        <w:rPr>
          <w:rFonts w:hint="default" w:ascii="Times New Roman" w:hAnsi="Times New Roman" w:eastAsia="Segoe UI" w:cs="Times New Roman"/>
          <w:i w:val="0"/>
          <w:iCs w:val="0"/>
          <w:caps w:val="0"/>
          <w:color w:val="000000"/>
          <w:spacing w:val="0"/>
          <w:sz w:val="24"/>
          <w:szCs w:val="24"/>
          <w:shd w:val="clear" w:fill="FFFFFF"/>
        </w:rPr>
        <w:t>Without these principles, comparison across reporting periods would be significantly more difficult.</w:t>
      </w:r>
    </w:p>
    <w:p w14:paraId="49AC3BE7">
      <w:pPr>
        <w:pStyle w:val="9"/>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24"/>
          <w:szCs w:val="24"/>
        </w:rPr>
      </w:pPr>
      <w:r>
        <w:rPr>
          <w:rFonts w:hint="default" w:ascii="Times New Roman" w:hAnsi="Times New Roman" w:eastAsia="Segoe UI" w:cs="Times New Roman"/>
          <w:i w:val="0"/>
          <w:iCs w:val="0"/>
          <w:caps w:val="0"/>
          <w:color w:val="000000"/>
          <w:spacing w:val="0"/>
          <w:sz w:val="24"/>
          <w:szCs w:val="24"/>
          <w:shd w:val="clear" w:fill="FFFFFF"/>
        </w:rPr>
        <w:t>For example, if Apple recognized all revenue only when cash was received, the timing of its financial performance could be distorted by payment arrangements. Similarly, if the company recorded the full cost of long-lived assets as an expense immediately, rather than applying the relevant accounting requirements, reported profitability could be significantly different from the economic consumption of those assets.</w:t>
      </w:r>
    </w:p>
    <w:p w14:paraId="696CDBDE">
      <w:pPr>
        <w:pStyle w:val="9"/>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24"/>
          <w:szCs w:val="24"/>
        </w:rPr>
      </w:pPr>
      <w:r>
        <w:rPr>
          <w:rFonts w:hint="default" w:ascii="Times New Roman" w:hAnsi="Times New Roman" w:eastAsia="Segoe UI" w:cs="Times New Roman"/>
          <w:i w:val="0"/>
          <w:iCs w:val="0"/>
          <w:caps w:val="0"/>
          <w:color w:val="000000"/>
          <w:spacing w:val="0"/>
          <w:sz w:val="24"/>
          <w:szCs w:val="24"/>
          <w:shd w:val="clear" w:fill="FFFFFF"/>
        </w:rPr>
        <w:t xml:space="preserve">The accounting framework therefore provides consistency and structure. FASB notes that a conceptual framework provides fundamental concepts that guide the development of financial reporting standards and help establish consistent accounting principles (FASB, n.d.). </w:t>
      </w:r>
    </w:p>
    <w:p w14:paraId="686802CF">
      <w:pPr>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spacing w:val="0"/>
          <w:sz w:val="24"/>
          <w:szCs w:val="24"/>
        </w:rPr>
      </w:pPr>
    </w:p>
    <w:p w14:paraId="1F721C34">
      <w:pPr>
        <w:pStyle w:val="2"/>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44"/>
          <w:szCs w:val="44"/>
        </w:rPr>
      </w:pPr>
      <w:r>
        <w:rPr>
          <w:rFonts w:hint="default" w:ascii="Times New Roman" w:hAnsi="Times New Roman" w:eastAsia="Segoe UI" w:cs="Times New Roman"/>
          <w:i w:val="0"/>
          <w:iCs w:val="0"/>
          <w:caps w:val="0"/>
          <w:color w:val="000000"/>
          <w:spacing w:val="0"/>
          <w:sz w:val="44"/>
          <w:szCs w:val="44"/>
          <w:shd w:val="clear" w:fill="FFFFFF"/>
        </w:rPr>
        <w:t>6. Conclusion</w:t>
      </w:r>
    </w:p>
    <w:p w14:paraId="656796D6">
      <w:pPr>
        <w:pStyle w:val="9"/>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24"/>
          <w:szCs w:val="24"/>
        </w:rPr>
      </w:pPr>
      <w:r>
        <w:rPr>
          <w:rFonts w:hint="default" w:ascii="Times New Roman" w:hAnsi="Times New Roman" w:eastAsia="Segoe UI" w:cs="Times New Roman"/>
          <w:i w:val="0"/>
          <w:iCs w:val="0"/>
          <w:caps w:val="0"/>
          <w:color w:val="000000"/>
          <w:spacing w:val="0"/>
          <w:sz w:val="24"/>
          <w:szCs w:val="24"/>
          <w:shd w:val="clear" w:fill="FFFFFF"/>
        </w:rPr>
        <w:t>This assignment examined the basic theoretical concepts of accounting and applied them to the real-world financial statements of Apple Inc. The analysis demonstrates that fundamental accounting principles remain highly relevant to the financial reporting of large multinational corporations.</w:t>
      </w:r>
    </w:p>
    <w:p w14:paraId="62535970">
      <w:pPr>
        <w:pStyle w:val="9"/>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24"/>
          <w:szCs w:val="24"/>
        </w:rPr>
      </w:pPr>
      <w:r>
        <w:rPr>
          <w:rFonts w:hint="default" w:ascii="Times New Roman" w:hAnsi="Times New Roman" w:eastAsia="Segoe UI" w:cs="Times New Roman"/>
          <w:i w:val="0"/>
          <w:iCs w:val="0"/>
          <w:caps w:val="0"/>
          <w:color w:val="000000"/>
          <w:spacing w:val="0"/>
          <w:sz w:val="24"/>
          <w:szCs w:val="24"/>
          <w:shd w:val="clear" w:fill="FFFFFF"/>
        </w:rPr>
        <w:t>The accounting equation, </w:t>
      </w:r>
      <w:r>
        <w:rPr>
          <w:rStyle w:val="10"/>
          <w:rFonts w:hint="default" w:ascii="Times New Roman" w:hAnsi="Times New Roman" w:eastAsia="Segoe UI" w:cs="Times New Roman"/>
          <w:i w:val="0"/>
          <w:iCs w:val="0"/>
          <w:caps w:val="0"/>
          <w:color w:val="000000"/>
          <w:spacing w:val="0"/>
          <w:sz w:val="24"/>
          <w:szCs w:val="24"/>
          <w:shd w:val="clear" w:fill="FFFFFF"/>
        </w:rPr>
        <w:t>Assets = Liabilities + Equity</w:t>
      </w:r>
      <w:r>
        <w:rPr>
          <w:rFonts w:hint="default" w:ascii="Times New Roman" w:hAnsi="Times New Roman" w:eastAsia="Segoe UI" w:cs="Times New Roman"/>
          <w:i w:val="0"/>
          <w:iCs w:val="0"/>
          <w:caps w:val="0"/>
          <w:color w:val="000000"/>
          <w:spacing w:val="0"/>
          <w:sz w:val="24"/>
          <w:szCs w:val="24"/>
          <w:shd w:val="clear" w:fill="FFFFFF"/>
        </w:rPr>
        <w:t>, was demonstrated using Apple's 2025 balance sheet. Apple reported $359.241 billion in total assets, $285.508 billion in total liabilities and $73.733 billion in shareholders' equity. The equation therefore balances exactly:</w:t>
      </w:r>
    </w:p>
    <w:p w14:paraId="6D67F231">
      <w:pPr>
        <w:pStyle w:val="9"/>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24"/>
          <w:szCs w:val="24"/>
        </w:rPr>
      </w:pPr>
      <w:r>
        <w:rPr>
          <w:rStyle w:val="10"/>
          <w:rFonts w:hint="default" w:ascii="Times New Roman" w:hAnsi="Times New Roman" w:eastAsia="Segoe UI" w:cs="Times New Roman"/>
          <w:i w:val="0"/>
          <w:iCs w:val="0"/>
          <w:caps w:val="0"/>
          <w:color w:val="000000"/>
          <w:spacing w:val="0"/>
          <w:sz w:val="24"/>
          <w:szCs w:val="24"/>
          <w:shd w:val="clear" w:fill="FFFFFF"/>
        </w:rPr>
        <w:t>$359.241 billion = $285.508 billion + $73.733 billion.</w:t>
      </w:r>
    </w:p>
    <w:p w14:paraId="6630DFE2">
      <w:pPr>
        <w:pStyle w:val="9"/>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24"/>
          <w:szCs w:val="24"/>
        </w:rPr>
      </w:pPr>
      <w:r>
        <w:rPr>
          <w:rFonts w:hint="default" w:ascii="Times New Roman" w:hAnsi="Times New Roman" w:eastAsia="Segoe UI" w:cs="Times New Roman"/>
          <w:i w:val="0"/>
          <w:iCs w:val="0"/>
          <w:caps w:val="0"/>
          <w:color w:val="000000"/>
          <w:spacing w:val="0"/>
          <w:sz w:val="24"/>
          <w:szCs w:val="24"/>
          <w:shd w:val="clear" w:fill="FFFFFF"/>
        </w:rPr>
        <w:t>The analysis also demonstrated the importance of accrual accounting. Apple's accounts receivable of $39.777 billion and deferred revenue of $9.055 billion illustrate that recognition of financial activity does not necessarily occur at exactly the same time as cash collection. This supports the conceptual argument that accrual accounting provides information about economic events in the periods in which their effects occur.</w:t>
      </w:r>
    </w:p>
    <w:p w14:paraId="725FE524">
      <w:pPr>
        <w:pStyle w:val="9"/>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24"/>
          <w:szCs w:val="24"/>
        </w:rPr>
      </w:pPr>
      <w:r>
        <w:rPr>
          <w:rFonts w:hint="default" w:ascii="Times New Roman" w:hAnsi="Times New Roman" w:eastAsia="Segoe UI" w:cs="Times New Roman"/>
          <w:i w:val="0"/>
          <w:iCs w:val="0"/>
          <w:caps w:val="0"/>
          <w:color w:val="000000"/>
          <w:spacing w:val="0"/>
          <w:sz w:val="24"/>
          <w:szCs w:val="24"/>
          <w:shd w:val="clear" w:fill="FFFFFF"/>
        </w:rPr>
        <w:t>The matching principle was illustrated through Apple's relationship between sales, cost of sales and operating expenses. In 2025, Apple generated $416.161 billion of net sales, incurred $220.960 billion of cost of sales and reported a gross margin of $195.201 billion.</w:t>
      </w:r>
    </w:p>
    <w:p w14:paraId="7AB5BFB3">
      <w:pPr>
        <w:pStyle w:val="9"/>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24"/>
          <w:szCs w:val="24"/>
        </w:rPr>
      </w:pPr>
      <w:r>
        <w:rPr>
          <w:rFonts w:hint="default" w:ascii="Times New Roman" w:hAnsi="Times New Roman" w:eastAsia="Segoe UI" w:cs="Times New Roman"/>
          <w:i w:val="0"/>
          <w:iCs w:val="0"/>
          <w:caps w:val="0"/>
          <w:color w:val="000000"/>
          <w:spacing w:val="0"/>
          <w:sz w:val="24"/>
          <w:szCs w:val="24"/>
          <w:shd w:val="clear" w:fill="FFFFFF"/>
        </w:rPr>
        <w:t>Revenue recognition was also shown to be important because Apple generates revenue from different categories, including iPhone, Mac, iPad, Wearables, Home and Accessories, and Services. Services generated $109.158 billion in 2025, demonstrating the increasing importance of service-based activities within Apple's reported revenue.</w:t>
      </w:r>
    </w:p>
    <w:p w14:paraId="0BC20112">
      <w:pPr>
        <w:pStyle w:val="9"/>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24"/>
          <w:szCs w:val="24"/>
        </w:rPr>
      </w:pPr>
      <w:r>
        <w:rPr>
          <w:rFonts w:hint="default" w:ascii="Times New Roman" w:hAnsi="Times New Roman" w:eastAsia="Segoe UI" w:cs="Times New Roman"/>
          <w:i w:val="0"/>
          <w:iCs w:val="0"/>
          <w:caps w:val="0"/>
          <w:color w:val="000000"/>
          <w:spacing w:val="0"/>
          <w:sz w:val="24"/>
          <w:szCs w:val="24"/>
          <w:shd w:val="clear" w:fill="FFFFFF"/>
        </w:rPr>
        <w:t>The relationship between the balance sheet, income statement and cash flow statement was particularly significant. Apple's net income was $112.010 billion, while operating cash flow was $111.482 billion. The difference demonstrates why profitability and cash generation are related but distinct concepts.</w:t>
      </w:r>
    </w:p>
    <w:p w14:paraId="2D4205FB">
      <w:pPr>
        <w:pStyle w:val="9"/>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24"/>
          <w:szCs w:val="24"/>
        </w:rPr>
      </w:pPr>
      <w:r>
        <w:rPr>
          <w:rFonts w:hint="default" w:ascii="Times New Roman" w:hAnsi="Times New Roman" w:eastAsia="Segoe UI" w:cs="Times New Roman"/>
          <w:i w:val="0"/>
          <w:iCs w:val="0"/>
          <w:caps w:val="0"/>
          <w:color w:val="000000"/>
          <w:spacing w:val="0"/>
          <w:sz w:val="24"/>
          <w:szCs w:val="24"/>
          <w:shd w:val="clear" w:fill="FFFFFF"/>
        </w:rPr>
        <w:t>Overall, the Apple case demonstrates that accounting concepts are not simply theoretical rules taught in accounting courses. They form the practical foundation of financial reporting and provide information used by investors, creditors, managers and other stakeholders. At the same time, financial statements must be interpreted critically because accounting information contains estimates, judgments and limitations. The most useful analysis therefore considers the balance sheet, income statement, cash flow statement and accompanying notes together.</w:t>
      </w:r>
    </w:p>
    <w:p w14:paraId="6F488B2F">
      <w:pPr>
        <w:pStyle w:val="9"/>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24"/>
          <w:szCs w:val="24"/>
        </w:rPr>
      </w:pPr>
      <w:r>
        <w:rPr>
          <w:rFonts w:hint="default" w:ascii="Times New Roman" w:hAnsi="Times New Roman" w:eastAsia="Segoe UI" w:cs="Times New Roman"/>
          <w:i w:val="0"/>
          <w:iCs w:val="0"/>
          <w:caps w:val="0"/>
          <w:color w:val="000000"/>
          <w:spacing w:val="0"/>
          <w:sz w:val="24"/>
          <w:szCs w:val="24"/>
          <w:shd w:val="clear" w:fill="FFFFFF"/>
        </w:rPr>
        <w:t>The study concludes that understanding fundamental accounting concepts is essential for interpreting corporate financial information. The Apple case demonstrates how the accounting equation, accrual accounting, revenue recognition, expense recognition and financial statements work together to provide a structured representation of a company's financial position and performance.</w:t>
      </w:r>
    </w:p>
    <w:p w14:paraId="13F8C808">
      <w:pPr>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spacing w:val="0"/>
          <w:sz w:val="24"/>
          <w:szCs w:val="24"/>
        </w:rPr>
      </w:pPr>
    </w:p>
    <w:p w14:paraId="520A3FCC">
      <w:pPr>
        <w:pStyle w:val="2"/>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44"/>
          <w:szCs w:val="44"/>
          <w:shd w:val="clear" w:fill="FFFFFF"/>
        </w:rPr>
      </w:pPr>
      <w:r>
        <w:rPr>
          <w:rFonts w:hint="default" w:ascii="Times New Roman" w:hAnsi="Times New Roman" w:eastAsia="Segoe UI" w:cs="Times New Roman"/>
          <w:i w:val="0"/>
          <w:iCs w:val="0"/>
          <w:caps w:val="0"/>
          <w:color w:val="000000"/>
          <w:spacing w:val="0"/>
          <w:sz w:val="44"/>
          <w:szCs w:val="44"/>
          <w:shd w:val="clear" w:fill="FFFFFF"/>
        </w:rPr>
        <w:t>References</w:t>
      </w:r>
    </w:p>
    <w:p w14:paraId="28817C6B">
      <w:pPr>
        <w:keepNext w:val="0"/>
        <w:keepLines w:val="0"/>
        <w:widowControl/>
        <w:numPr>
          <w:ilvl w:val="0"/>
          <w:numId w:val="3"/>
        </w:numPr>
        <w:suppressLineNumbers w:val="0"/>
        <w:spacing w:before="120" w:beforeAutospacing="0" w:after="120" w:afterAutospacing="0" w:line="480" w:lineRule="auto"/>
        <w:ind w:left="425" w:leftChars="0" w:right="0" w:hanging="425" w:firstLineChars="0"/>
        <w:jc w:val="left"/>
        <w:rPr>
          <w:rFonts w:hint="default" w:ascii="Times New Roman" w:hAnsi="Times New Roman" w:eastAsia="Calibri" w:cs="Times New Roman"/>
          <w:sz w:val="24"/>
          <w:szCs w:val="24"/>
        </w:rPr>
      </w:pPr>
      <w:r>
        <w:rPr>
          <w:rFonts w:hint="default" w:ascii="Times New Roman" w:hAnsi="Times New Roman" w:eastAsia="Calibri" w:cs="Times New Roman"/>
          <w:color w:val="000000"/>
          <w:kern w:val="0"/>
          <w:sz w:val="24"/>
          <w:szCs w:val="24"/>
          <w:lang w:val="en-US" w:eastAsia="zh-CN" w:bidi="ar"/>
        </w:rPr>
        <w:t xml:space="preserve">Apple Inc. (2025). </w:t>
      </w:r>
      <w:r>
        <w:rPr>
          <w:rFonts w:hint="default" w:ascii="Times New Roman" w:hAnsi="Times New Roman" w:eastAsia="Calibri" w:cs="Times New Roman"/>
          <w:i/>
          <w:iCs/>
          <w:color w:val="000000"/>
          <w:kern w:val="0"/>
          <w:sz w:val="24"/>
          <w:szCs w:val="24"/>
          <w:lang w:val="en-US" w:eastAsia="zh-CN" w:bidi="ar"/>
        </w:rPr>
        <w:t>Form 10-K: Annual report for the fiscal year ended September 27, 2025</w:t>
      </w:r>
      <w:r>
        <w:rPr>
          <w:rFonts w:hint="default" w:ascii="Times New Roman" w:hAnsi="Times New Roman" w:eastAsia="Calibri" w:cs="Times New Roman"/>
          <w:color w:val="000000"/>
          <w:kern w:val="0"/>
          <w:sz w:val="24"/>
          <w:szCs w:val="24"/>
          <w:lang w:val="en-US" w:eastAsia="zh-CN" w:bidi="ar"/>
        </w:rPr>
        <w:t xml:space="preserve">. U.S. Securities and Exchange Commission. </w:t>
      </w:r>
      <w:r>
        <w:rPr>
          <w:rFonts w:hint="default" w:ascii="Times New Roman" w:hAnsi="Times New Roman" w:eastAsia="Calibri" w:cs="Times New Roman"/>
          <w:color w:val="679EFE"/>
          <w:kern w:val="0"/>
          <w:sz w:val="24"/>
          <w:szCs w:val="24"/>
          <w:bdr w:val="single" w:color="auto" w:sz="8" w:space="0"/>
          <w:lang w:val="en-US" w:eastAsia="zh-CN" w:bidi="ar"/>
        </w:rPr>
        <w:fldChar w:fldCharType="begin"/>
      </w:r>
      <w:r>
        <w:rPr>
          <w:rFonts w:hint="default" w:ascii="Times New Roman" w:hAnsi="Times New Roman" w:eastAsia="Calibri" w:cs="Times New Roman"/>
          <w:color w:val="679EFE"/>
          <w:kern w:val="0"/>
          <w:sz w:val="24"/>
          <w:szCs w:val="24"/>
          <w:bdr w:val="single" w:color="auto" w:sz="8" w:space="0"/>
          <w:lang w:val="en-US" w:eastAsia="zh-CN" w:bidi="ar"/>
        </w:rPr>
        <w:instrText xml:space="preserve"> HYPERLINK "https://www.sec.gov/Archives/edgar/data/320193/000032019325000079/0000320193-25-000079-index.htm" \t "_blank" </w:instrText>
      </w:r>
      <w:r>
        <w:rPr>
          <w:rFonts w:hint="default" w:ascii="Times New Roman" w:hAnsi="Times New Roman" w:eastAsia="Calibri" w:cs="Times New Roman"/>
          <w:color w:val="679EFE"/>
          <w:kern w:val="0"/>
          <w:sz w:val="24"/>
          <w:szCs w:val="24"/>
          <w:bdr w:val="single" w:color="auto" w:sz="8" w:space="0"/>
          <w:lang w:val="en-US" w:eastAsia="zh-CN" w:bidi="ar"/>
        </w:rPr>
        <w:fldChar w:fldCharType="separate"/>
      </w:r>
      <w:r>
        <w:rPr>
          <w:rStyle w:val="8"/>
          <w:rFonts w:hint="default" w:ascii="Times New Roman" w:hAnsi="Times New Roman" w:eastAsia="Calibri" w:cs="Times New Roman"/>
          <w:color w:val="679EFE"/>
          <w:sz w:val="24"/>
          <w:szCs w:val="24"/>
          <w:bdr w:val="single" w:color="auto" w:sz="8" w:space="0"/>
        </w:rPr>
        <w:t>https://www.sec.gov/Archives/edgar/data/320193/000032019325000079/0000320193-25-000079-index.htm</w:t>
      </w:r>
      <w:r>
        <w:rPr>
          <w:rFonts w:hint="default" w:ascii="Times New Roman" w:hAnsi="Times New Roman" w:eastAsia="Calibri" w:cs="Times New Roman"/>
          <w:color w:val="679EFE"/>
          <w:kern w:val="0"/>
          <w:sz w:val="24"/>
          <w:szCs w:val="24"/>
          <w:bdr w:val="single" w:color="auto" w:sz="8" w:space="0"/>
          <w:lang w:val="en-US" w:eastAsia="zh-CN" w:bidi="ar"/>
        </w:rPr>
        <w:fldChar w:fldCharType="end"/>
      </w:r>
      <w:r>
        <w:rPr>
          <w:rFonts w:hint="default" w:ascii="Times New Roman" w:hAnsi="Times New Roman" w:eastAsia="Calibri" w:cs="Times New Roman"/>
          <w:color w:val="000000"/>
          <w:kern w:val="0"/>
          <w:sz w:val="24"/>
          <w:szCs w:val="24"/>
          <w:lang w:val="en-US" w:eastAsia="zh-CN" w:bidi="ar"/>
        </w:rPr>
        <w:t> </w:t>
      </w:r>
    </w:p>
    <w:p w14:paraId="61E7B1EC">
      <w:pPr>
        <w:keepNext w:val="0"/>
        <w:keepLines w:val="0"/>
        <w:widowControl/>
        <w:numPr>
          <w:ilvl w:val="0"/>
          <w:numId w:val="3"/>
        </w:numPr>
        <w:suppressLineNumbers w:val="0"/>
        <w:spacing w:before="120" w:beforeAutospacing="0" w:after="120" w:afterAutospacing="0" w:line="480" w:lineRule="auto"/>
        <w:ind w:left="425" w:leftChars="0" w:right="0" w:hanging="425" w:firstLineChars="0"/>
        <w:jc w:val="left"/>
        <w:rPr>
          <w:rFonts w:hint="default" w:ascii="Times New Roman" w:hAnsi="Times New Roman" w:eastAsia="Calibri" w:cs="Times New Roman"/>
          <w:sz w:val="24"/>
          <w:szCs w:val="24"/>
        </w:rPr>
      </w:pPr>
      <w:r>
        <w:rPr>
          <w:rFonts w:hint="default" w:ascii="Times New Roman" w:hAnsi="Times New Roman" w:eastAsia="Calibri" w:cs="Times New Roman"/>
          <w:color w:val="000000"/>
          <w:kern w:val="0"/>
          <w:sz w:val="24"/>
          <w:szCs w:val="24"/>
          <w:lang w:val="en-US" w:eastAsia="zh-CN" w:bidi="ar"/>
        </w:rPr>
        <w:t xml:space="preserve">Financial Accounting Standards Board. (2024). </w:t>
      </w:r>
      <w:r>
        <w:rPr>
          <w:rFonts w:hint="default" w:ascii="Times New Roman" w:hAnsi="Times New Roman" w:eastAsia="Calibri" w:cs="Times New Roman"/>
          <w:i/>
          <w:iCs/>
          <w:color w:val="000000"/>
          <w:kern w:val="0"/>
          <w:sz w:val="24"/>
          <w:szCs w:val="24"/>
          <w:lang w:val="en-US" w:eastAsia="zh-CN" w:bidi="ar"/>
        </w:rPr>
        <w:t>Conceptual framework for financial reporting</w:t>
      </w:r>
      <w:r>
        <w:rPr>
          <w:rFonts w:hint="default" w:ascii="Times New Roman" w:hAnsi="Times New Roman" w:eastAsia="Calibri" w:cs="Times New Roman"/>
          <w:color w:val="000000"/>
          <w:kern w:val="0"/>
          <w:sz w:val="24"/>
          <w:szCs w:val="24"/>
          <w:lang w:val="en-US" w:eastAsia="zh-CN" w:bidi="ar"/>
        </w:rPr>
        <w:t xml:space="preserve">. Financial Accounting Foundation. </w:t>
      </w:r>
      <w:r>
        <w:rPr>
          <w:rFonts w:hint="default" w:ascii="Times New Roman" w:hAnsi="Times New Roman" w:eastAsia="Calibri" w:cs="Times New Roman"/>
          <w:color w:val="679EFE"/>
          <w:kern w:val="0"/>
          <w:sz w:val="24"/>
          <w:szCs w:val="24"/>
          <w:bdr w:val="single" w:color="auto" w:sz="8" w:space="0"/>
          <w:lang w:val="en-US" w:eastAsia="zh-CN" w:bidi="ar"/>
        </w:rPr>
        <w:fldChar w:fldCharType="begin"/>
      </w:r>
      <w:r>
        <w:rPr>
          <w:rFonts w:hint="default" w:ascii="Times New Roman" w:hAnsi="Times New Roman" w:eastAsia="Calibri" w:cs="Times New Roman"/>
          <w:color w:val="679EFE"/>
          <w:kern w:val="0"/>
          <w:sz w:val="24"/>
          <w:szCs w:val="24"/>
          <w:bdr w:val="single" w:color="auto" w:sz="8" w:space="0"/>
          <w:lang w:val="en-US" w:eastAsia="zh-CN" w:bidi="ar"/>
        </w:rPr>
        <w:instrText xml:space="preserve"> HYPERLINK "https://fasb.org/" \t "_blank" </w:instrText>
      </w:r>
      <w:r>
        <w:rPr>
          <w:rFonts w:hint="default" w:ascii="Times New Roman" w:hAnsi="Times New Roman" w:eastAsia="Calibri" w:cs="Times New Roman"/>
          <w:color w:val="679EFE"/>
          <w:kern w:val="0"/>
          <w:sz w:val="24"/>
          <w:szCs w:val="24"/>
          <w:bdr w:val="single" w:color="auto" w:sz="8" w:space="0"/>
          <w:lang w:val="en-US" w:eastAsia="zh-CN" w:bidi="ar"/>
        </w:rPr>
        <w:fldChar w:fldCharType="separate"/>
      </w:r>
      <w:r>
        <w:rPr>
          <w:rStyle w:val="8"/>
          <w:rFonts w:hint="default" w:ascii="Times New Roman" w:hAnsi="Times New Roman" w:eastAsia="Calibri" w:cs="Times New Roman"/>
          <w:color w:val="679EFE"/>
          <w:sz w:val="24"/>
          <w:szCs w:val="24"/>
          <w:bdr w:val="single" w:color="auto" w:sz="8" w:space="0"/>
        </w:rPr>
        <w:t>https://fasb.org</w:t>
      </w:r>
      <w:r>
        <w:rPr>
          <w:rFonts w:hint="default" w:ascii="Times New Roman" w:hAnsi="Times New Roman" w:eastAsia="Calibri" w:cs="Times New Roman"/>
          <w:color w:val="679EFE"/>
          <w:kern w:val="0"/>
          <w:sz w:val="24"/>
          <w:szCs w:val="24"/>
          <w:bdr w:val="single" w:color="auto" w:sz="8" w:space="0"/>
          <w:lang w:val="en-US" w:eastAsia="zh-CN" w:bidi="ar"/>
        </w:rPr>
        <w:fldChar w:fldCharType="end"/>
      </w:r>
    </w:p>
    <w:p w14:paraId="66AA9D4A">
      <w:pPr>
        <w:keepNext w:val="0"/>
        <w:keepLines w:val="0"/>
        <w:widowControl/>
        <w:numPr>
          <w:ilvl w:val="0"/>
          <w:numId w:val="3"/>
        </w:numPr>
        <w:suppressLineNumbers w:val="0"/>
        <w:spacing w:before="120" w:beforeAutospacing="0" w:after="120" w:afterAutospacing="0" w:line="480" w:lineRule="auto"/>
        <w:ind w:left="425" w:leftChars="0" w:right="0" w:hanging="425" w:firstLineChars="0"/>
        <w:jc w:val="left"/>
        <w:rPr>
          <w:rFonts w:hint="default" w:ascii="Times New Roman" w:hAnsi="Times New Roman" w:eastAsia="Calibri" w:cs="Times New Roman"/>
          <w:sz w:val="24"/>
          <w:szCs w:val="24"/>
        </w:rPr>
      </w:pPr>
      <w:r>
        <w:rPr>
          <w:rFonts w:hint="default" w:ascii="Times New Roman" w:hAnsi="Times New Roman" w:eastAsia="Calibri" w:cs="Times New Roman"/>
          <w:color w:val="000000"/>
          <w:kern w:val="0"/>
          <w:sz w:val="24"/>
          <w:szCs w:val="24"/>
          <w:lang w:val="en-US" w:eastAsia="zh-CN" w:bidi="ar"/>
        </w:rPr>
        <w:t xml:space="preserve">Financial Accounting Standards Board. (n.d.). </w:t>
      </w:r>
      <w:r>
        <w:rPr>
          <w:rFonts w:hint="default" w:ascii="Times New Roman" w:hAnsi="Times New Roman" w:eastAsia="Calibri" w:cs="Times New Roman"/>
          <w:i/>
          <w:iCs/>
          <w:color w:val="000000"/>
          <w:kern w:val="0"/>
          <w:sz w:val="24"/>
          <w:szCs w:val="24"/>
          <w:lang w:val="en-US" w:eastAsia="zh-CN" w:bidi="ar"/>
        </w:rPr>
        <w:t>The conceptual framework</w:t>
      </w:r>
      <w:r>
        <w:rPr>
          <w:rFonts w:hint="default" w:ascii="Times New Roman" w:hAnsi="Times New Roman" w:eastAsia="Calibri" w:cs="Times New Roman"/>
          <w:color w:val="000000"/>
          <w:kern w:val="0"/>
          <w:sz w:val="24"/>
          <w:szCs w:val="24"/>
          <w:lang w:val="en-US" w:eastAsia="zh-CN" w:bidi="ar"/>
        </w:rPr>
        <w:t xml:space="preserve">. Financial Accounting Standards Board. </w:t>
      </w:r>
      <w:r>
        <w:rPr>
          <w:rFonts w:hint="default" w:ascii="Times New Roman" w:hAnsi="Times New Roman" w:eastAsia="Calibri" w:cs="Times New Roman"/>
          <w:color w:val="679EFE"/>
          <w:kern w:val="0"/>
          <w:sz w:val="24"/>
          <w:szCs w:val="24"/>
          <w:bdr w:val="single" w:color="auto" w:sz="8" w:space="0"/>
          <w:lang w:val="en-US" w:eastAsia="zh-CN" w:bidi="ar"/>
        </w:rPr>
        <w:fldChar w:fldCharType="begin"/>
      </w:r>
      <w:r>
        <w:rPr>
          <w:rFonts w:hint="default" w:ascii="Times New Roman" w:hAnsi="Times New Roman" w:eastAsia="Calibri" w:cs="Times New Roman"/>
          <w:color w:val="679EFE"/>
          <w:kern w:val="0"/>
          <w:sz w:val="24"/>
          <w:szCs w:val="24"/>
          <w:bdr w:val="single" w:color="auto" w:sz="8" w:space="0"/>
          <w:lang w:val="en-US" w:eastAsia="zh-CN" w:bidi="ar"/>
        </w:rPr>
        <w:instrText xml:space="preserve"> HYPERLINK "https://fasb.org/" \t "_blank" </w:instrText>
      </w:r>
      <w:r>
        <w:rPr>
          <w:rFonts w:hint="default" w:ascii="Times New Roman" w:hAnsi="Times New Roman" w:eastAsia="Calibri" w:cs="Times New Roman"/>
          <w:color w:val="679EFE"/>
          <w:kern w:val="0"/>
          <w:sz w:val="24"/>
          <w:szCs w:val="24"/>
          <w:bdr w:val="single" w:color="auto" w:sz="8" w:space="0"/>
          <w:lang w:val="en-US" w:eastAsia="zh-CN" w:bidi="ar"/>
        </w:rPr>
        <w:fldChar w:fldCharType="separate"/>
      </w:r>
      <w:r>
        <w:rPr>
          <w:rStyle w:val="8"/>
          <w:rFonts w:hint="default" w:ascii="Times New Roman" w:hAnsi="Times New Roman" w:eastAsia="Calibri" w:cs="Times New Roman"/>
          <w:color w:val="679EFE"/>
          <w:sz w:val="24"/>
          <w:szCs w:val="24"/>
          <w:bdr w:val="single" w:color="auto" w:sz="8" w:space="0"/>
        </w:rPr>
        <w:t>https://fasb.org</w:t>
      </w:r>
      <w:r>
        <w:rPr>
          <w:rFonts w:hint="default" w:ascii="Times New Roman" w:hAnsi="Times New Roman" w:eastAsia="Calibri" w:cs="Times New Roman"/>
          <w:color w:val="679EFE"/>
          <w:kern w:val="0"/>
          <w:sz w:val="24"/>
          <w:szCs w:val="24"/>
          <w:bdr w:val="single" w:color="auto" w:sz="8" w:space="0"/>
          <w:lang w:val="en-US" w:eastAsia="zh-CN" w:bidi="ar"/>
        </w:rPr>
        <w:fldChar w:fldCharType="end"/>
      </w:r>
    </w:p>
    <w:p w14:paraId="19B7354F">
      <w:pPr>
        <w:keepNext w:val="0"/>
        <w:keepLines w:val="0"/>
        <w:widowControl/>
        <w:numPr>
          <w:ilvl w:val="0"/>
          <w:numId w:val="3"/>
        </w:numPr>
        <w:suppressLineNumbers w:val="0"/>
        <w:spacing w:before="120" w:beforeAutospacing="0" w:after="120" w:afterAutospacing="0" w:line="480" w:lineRule="auto"/>
        <w:ind w:left="425" w:leftChars="0" w:right="0" w:hanging="425" w:firstLineChars="0"/>
        <w:jc w:val="left"/>
        <w:rPr>
          <w:rFonts w:hint="default" w:ascii="Times New Roman" w:hAnsi="Times New Roman" w:eastAsia="Calibri" w:cs="Times New Roman"/>
          <w:sz w:val="24"/>
          <w:szCs w:val="24"/>
        </w:rPr>
      </w:pPr>
      <w:r>
        <w:rPr>
          <w:rFonts w:hint="default" w:ascii="Times New Roman" w:hAnsi="Times New Roman" w:eastAsia="Calibri" w:cs="Times New Roman"/>
          <w:color w:val="000000"/>
          <w:kern w:val="0"/>
          <w:sz w:val="24"/>
          <w:szCs w:val="24"/>
          <w:lang w:val="en-US" w:eastAsia="zh-CN" w:bidi="ar"/>
        </w:rPr>
        <w:t xml:space="preserve">International Financial Reporting Standards Foundation. (2014, May 28). </w:t>
      </w:r>
      <w:r>
        <w:rPr>
          <w:rFonts w:hint="default" w:ascii="Times New Roman" w:hAnsi="Times New Roman" w:eastAsia="Calibri" w:cs="Times New Roman"/>
          <w:i/>
          <w:iCs/>
          <w:color w:val="000000"/>
          <w:kern w:val="0"/>
          <w:sz w:val="24"/>
          <w:szCs w:val="24"/>
          <w:lang w:val="en-US" w:eastAsia="zh-CN" w:bidi="ar"/>
        </w:rPr>
        <w:t>IASB and FASB issue converged standard on revenue recognition</w:t>
      </w:r>
      <w:r>
        <w:rPr>
          <w:rFonts w:hint="default" w:ascii="Times New Roman" w:hAnsi="Times New Roman" w:eastAsia="Calibri" w:cs="Times New Roman"/>
          <w:color w:val="000000"/>
          <w:kern w:val="0"/>
          <w:sz w:val="24"/>
          <w:szCs w:val="24"/>
          <w:lang w:val="en-US" w:eastAsia="zh-CN" w:bidi="ar"/>
        </w:rPr>
        <w:t xml:space="preserve">. </w:t>
      </w:r>
      <w:r>
        <w:rPr>
          <w:rFonts w:hint="default" w:ascii="Times New Roman" w:hAnsi="Times New Roman" w:eastAsia="Calibri" w:cs="Times New Roman"/>
          <w:color w:val="679EFE"/>
          <w:kern w:val="0"/>
          <w:sz w:val="24"/>
          <w:szCs w:val="24"/>
          <w:bdr w:val="single" w:color="auto" w:sz="8" w:space="0"/>
          <w:lang w:val="en-US" w:eastAsia="zh-CN" w:bidi="ar"/>
        </w:rPr>
        <w:fldChar w:fldCharType="begin"/>
      </w:r>
      <w:r>
        <w:rPr>
          <w:rFonts w:hint="default" w:ascii="Times New Roman" w:hAnsi="Times New Roman" w:eastAsia="Calibri" w:cs="Times New Roman"/>
          <w:color w:val="679EFE"/>
          <w:kern w:val="0"/>
          <w:sz w:val="24"/>
          <w:szCs w:val="24"/>
          <w:bdr w:val="single" w:color="auto" w:sz="8" w:space="0"/>
          <w:lang w:val="en-US" w:eastAsia="zh-CN" w:bidi="ar"/>
        </w:rPr>
        <w:instrText xml:space="preserve"> HYPERLINK "https://www.ifrs.org/" \t "_blank" </w:instrText>
      </w:r>
      <w:r>
        <w:rPr>
          <w:rFonts w:hint="default" w:ascii="Times New Roman" w:hAnsi="Times New Roman" w:eastAsia="Calibri" w:cs="Times New Roman"/>
          <w:color w:val="679EFE"/>
          <w:kern w:val="0"/>
          <w:sz w:val="24"/>
          <w:szCs w:val="24"/>
          <w:bdr w:val="single" w:color="auto" w:sz="8" w:space="0"/>
          <w:lang w:val="en-US" w:eastAsia="zh-CN" w:bidi="ar"/>
        </w:rPr>
        <w:fldChar w:fldCharType="separate"/>
      </w:r>
      <w:r>
        <w:rPr>
          <w:rStyle w:val="8"/>
          <w:rFonts w:hint="default" w:ascii="Times New Roman" w:hAnsi="Times New Roman" w:eastAsia="Calibri" w:cs="Times New Roman"/>
          <w:color w:val="679EFE"/>
          <w:sz w:val="24"/>
          <w:szCs w:val="24"/>
          <w:bdr w:val="single" w:color="auto" w:sz="8" w:space="0"/>
        </w:rPr>
        <w:t>https://www.ifrs.org</w:t>
      </w:r>
      <w:r>
        <w:rPr>
          <w:rFonts w:hint="default" w:ascii="Times New Roman" w:hAnsi="Times New Roman" w:eastAsia="Calibri" w:cs="Times New Roman"/>
          <w:color w:val="679EFE"/>
          <w:kern w:val="0"/>
          <w:sz w:val="24"/>
          <w:szCs w:val="24"/>
          <w:bdr w:val="single" w:color="auto" w:sz="8" w:space="0"/>
          <w:lang w:val="en-US" w:eastAsia="zh-CN" w:bidi="ar"/>
        </w:rPr>
        <w:fldChar w:fldCharType="end"/>
      </w:r>
    </w:p>
    <w:p w14:paraId="43005EBD">
      <w:pPr>
        <w:keepNext w:val="0"/>
        <w:keepLines w:val="0"/>
        <w:widowControl/>
        <w:numPr>
          <w:ilvl w:val="0"/>
          <w:numId w:val="3"/>
        </w:numPr>
        <w:suppressLineNumbers w:val="0"/>
        <w:spacing w:before="120" w:beforeAutospacing="0" w:after="120" w:afterAutospacing="0" w:line="480" w:lineRule="auto"/>
        <w:ind w:left="425" w:leftChars="0" w:right="0" w:hanging="425" w:firstLineChars="0"/>
        <w:jc w:val="left"/>
        <w:rPr>
          <w:rFonts w:hint="default" w:ascii="Times New Roman" w:hAnsi="Times New Roman" w:eastAsia="Calibri" w:cs="Times New Roman"/>
          <w:sz w:val="24"/>
          <w:szCs w:val="24"/>
        </w:rPr>
      </w:pPr>
      <w:r>
        <w:rPr>
          <w:rFonts w:hint="default" w:ascii="Times New Roman" w:hAnsi="Times New Roman" w:eastAsia="Calibri" w:cs="Times New Roman"/>
          <w:color w:val="000000"/>
          <w:kern w:val="0"/>
          <w:sz w:val="24"/>
          <w:szCs w:val="24"/>
          <w:lang w:val="en-US" w:eastAsia="zh-CN" w:bidi="ar"/>
        </w:rPr>
        <w:t xml:space="preserve">International Financial Reporting Standards Foundation. (2022). </w:t>
      </w:r>
      <w:r>
        <w:rPr>
          <w:rFonts w:hint="default" w:ascii="Times New Roman" w:hAnsi="Times New Roman" w:eastAsia="Calibri" w:cs="Times New Roman"/>
          <w:i/>
          <w:iCs/>
          <w:color w:val="000000"/>
          <w:kern w:val="0"/>
          <w:sz w:val="24"/>
          <w:szCs w:val="24"/>
          <w:lang w:val="en-US" w:eastAsia="zh-CN" w:bidi="ar"/>
        </w:rPr>
        <w:t>Conceptual framework for financial reporting</w:t>
      </w:r>
      <w:r>
        <w:rPr>
          <w:rFonts w:hint="default" w:ascii="Times New Roman" w:hAnsi="Times New Roman" w:eastAsia="Calibri" w:cs="Times New Roman"/>
          <w:color w:val="000000"/>
          <w:kern w:val="0"/>
          <w:sz w:val="24"/>
          <w:szCs w:val="24"/>
          <w:lang w:val="en-US" w:eastAsia="zh-CN" w:bidi="ar"/>
        </w:rPr>
        <w:t xml:space="preserve">. IFRS Foundation. </w:t>
      </w:r>
      <w:r>
        <w:rPr>
          <w:rFonts w:hint="default" w:ascii="Times New Roman" w:hAnsi="Times New Roman" w:eastAsia="Calibri" w:cs="Times New Roman"/>
          <w:color w:val="679EFE"/>
          <w:kern w:val="0"/>
          <w:sz w:val="24"/>
          <w:szCs w:val="24"/>
          <w:bdr w:val="single" w:color="auto" w:sz="8" w:space="0"/>
          <w:lang w:val="en-US" w:eastAsia="zh-CN" w:bidi="ar"/>
        </w:rPr>
        <w:fldChar w:fldCharType="begin"/>
      </w:r>
      <w:r>
        <w:rPr>
          <w:rFonts w:hint="default" w:ascii="Times New Roman" w:hAnsi="Times New Roman" w:eastAsia="Calibri" w:cs="Times New Roman"/>
          <w:color w:val="679EFE"/>
          <w:kern w:val="0"/>
          <w:sz w:val="24"/>
          <w:szCs w:val="24"/>
          <w:bdr w:val="single" w:color="auto" w:sz="8" w:space="0"/>
          <w:lang w:val="en-US" w:eastAsia="zh-CN" w:bidi="ar"/>
        </w:rPr>
        <w:instrText xml:space="preserve"> HYPERLINK "https://www.ifrs.org/" \t "_blank" </w:instrText>
      </w:r>
      <w:r>
        <w:rPr>
          <w:rFonts w:hint="default" w:ascii="Times New Roman" w:hAnsi="Times New Roman" w:eastAsia="Calibri" w:cs="Times New Roman"/>
          <w:color w:val="679EFE"/>
          <w:kern w:val="0"/>
          <w:sz w:val="24"/>
          <w:szCs w:val="24"/>
          <w:bdr w:val="single" w:color="auto" w:sz="8" w:space="0"/>
          <w:lang w:val="en-US" w:eastAsia="zh-CN" w:bidi="ar"/>
        </w:rPr>
        <w:fldChar w:fldCharType="separate"/>
      </w:r>
      <w:r>
        <w:rPr>
          <w:rStyle w:val="8"/>
          <w:rFonts w:hint="default" w:ascii="Times New Roman" w:hAnsi="Times New Roman" w:eastAsia="Calibri" w:cs="Times New Roman"/>
          <w:color w:val="679EFE"/>
          <w:sz w:val="24"/>
          <w:szCs w:val="24"/>
          <w:bdr w:val="single" w:color="auto" w:sz="8" w:space="0"/>
        </w:rPr>
        <w:t>https://www.ifrs.org</w:t>
      </w:r>
      <w:r>
        <w:rPr>
          <w:rFonts w:hint="default" w:ascii="Times New Roman" w:hAnsi="Times New Roman" w:eastAsia="Calibri" w:cs="Times New Roman"/>
          <w:color w:val="679EFE"/>
          <w:kern w:val="0"/>
          <w:sz w:val="24"/>
          <w:szCs w:val="24"/>
          <w:bdr w:val="single" w:color="auto" w:sz="8" w:space="0"/>
          <w:lang w:val="en-US" w:eastAsia="zh-CN" w:bidi="ar"/>
        </w:rPr>
        <w:fldChar w:fldCharType="end"/>
      </w:r>
    </w:p>
    <w:p w14:paraId="572E7034">
      <w:pPr>
        <w:keepNext w:val="0"/>
        <w:keepLines w:val="0"/>
        <w:widowControl/>
        <w:numPr>
          <w:ilvl w:val="0"/>
          <w:numId w:val="3"/>
        </w:numPr>
        <w:suppressLineNumbers w:val="0"/>
        <w:spacing w:before="120" w:beforeAutospacing="0" w:after="120" w:afterAutospacing="0" w:line="480" w:lineRule="auto"/>
        <w:ind w:left="425" w:leftChars="0" w:right="0" w:hanging="425" w:firstLineChars="0"/>
        <w:jc w:val="left"/>
        <w:rPr>
          <w:rFonts w:hint="default" w:ascii="Times New Roman" w:hAnsi="Times New Roman" w:eastAsia="Calibri" w:cs="Times New Roman"/>
          <w:sz w:val="24"/>
          <w:szCs w:val="24"/>
        </w:rPr>
      </w:pPr>
      <w:r>
        <w:rPr>
          <w:rFonts w:hint="default" w:ascii="Times New Roman" w:hAnsi="Times New Roman" w:eastAsia="Calibri" w:cs="Times New Roman"/>
          <w:color w:val="000000"/>
          <w:kern w:val="0"/>
          <w:sz w:val="24"/>
          <w:szCs w:val="24"/>
          <w:lang w:val="en-US" w:eastAsia="zh-CN" w:bidi="ar"/>
        </w:rPr>
        <w:t xml:space="preserve">International Financial Reporting Standards Foundation. (2026). </w:t>
      </w:r>
      <w:r>
        <w:rPr>
          <w:rFonts w:hint="default" w:ascii="Times New Roman" w:hAnsi="Times New Roman" w:eastAsia="Calibri" w:cs="Times New Roman"/>
          <w:i/>
          <w:iCs/>
          <w:color w:val="000000"/>
          <w:kern w:val="0"/>
          <w:sz w:val="24"/>
          <w:szCs w:val="24"/>
          <w:lang w:val="en-US" w:eastAsia="zh-CN" w:bidi="ar"/>
        </w:rPr>
        <w:t>Conceptual framework for financial reporting</w:t>
      </w:r>
      <w:r>
        <w:rPr>
          <w:rFonts w:hint="default" w:ascii="Times New Roman" w:hAnsi="Times New Roman" w:eastAsia="Calibri" w:cs="Times New Roman"/>
          <w:color w:val="000000"/>
          <w:kern w:val="0"/>
          <w:sz w:val="24"/>
          <w:szCs w:val="24"/>
          <w:lang w:val="en-US" w:eastAsia="zh-CN" w:bidi="ar"/>
        </w:rPr>
        <w:t xml:space="preserve">. IFRS Foundation. </w:t>
      </w:r>
      <w:r>
        <w:rPr>
          <w:rFonts w:hint="default" w:ascii="Times New Roman" w:hAnsi="Times New Roman" w:eastAsia="Calibri" w:cs="Times New Roman"/>
          <w:color w:val="679EFE"/>
          <w:kern w:val="0"/>
          <w:sz w:val="24"/>
          <w:szCs w:val="24"/>
          <w:bdr w:val="single" w:color="auto" w:sz="8" w:space="0"/>
          <w:lang w:val="en-US" w:eastAsia="zh-CN" w:bidi="ar"/>
        </w:rPr>
        <w:fldChar w:fldCharType="begin"/>
      </w:r>
      <w:r>
        <w:rPr>
          <w:rFonts w:hint="default" w:ascii="Times New Roman" w:hAnsi="Times New Roman" w:eastAsia="Calibri" w:cs="Times New Roman"/>
          <w:color w:val="679EFE"/>
          <w:kern w:val="0"/>
          <w:sz w:val="24"/>
          <w:szCs w:val="24"/>
          <w:bdr w:val="single" w:color="auto" w:sz="8" w:space="0"/>
          <w:lang w:val="en-US" w:eastAsia="zh-CN" w:bidi="ar"/>
        </w:rPr>
        <w:instrText xml:space="preserve"> HYPERLINK "https://www.ifrs.org/" \t "_blank" </w:instrText>
      </w:r>
      <w:r>
        <w:rPr>
          <w:rFonts w:hint="default" w:ascii="Times New Roman" w:hAnsi="Times New Roman" w:eastAsia="Calibri" w:cs="Times New Roman"/>
          <w:color w:val="679EFE"/>
          <w:kern w:val="0"/>
          <w:sz w:val="24"/>
          <w:szCs w:val="24"/>
          <w:bdr w:val="single" w:color="auto" w:sz="8" w:space="0"/>
          <w:lang w:val="en-US" w:eastAsia="zh-CN" w:bidi="ar"/>
        </w:rPr>
        <w:fldChar w:fldCharType="separate"/>
      </w:r>
      <w:r>
        <w:rPr>
          <w:rStyle w:val="8"/>
          <w:rFonts w:hint="default" w:ascii="Times New Roman" w:hAnsi="Times New Roman" w:eastAsia="Calibri" w:cs="Times New Roman"/>
          <w:color w:val="679EFE"/>
          <w:sz w:val="24"/>
          <w:szCs w:val="24"/>
          <w:bdr w:val="single" w:color="auto" w:sz="8" w:space="0"/>
        </w:rPr>
        <w:t>https://www.ifrs.org</w:t>
      </w:r>
      <w:r>
        <w:rPr>
          <w:rFonts w:hint="default" w:ascii="Times New Roman" w:hAnsi="Times New Roman" w:eastAsia="Calibri" w:cs="Times New Roman"/>
          <w:color w:val="679EFE"/>
          <w:kern w:val="0"/>
          <w:sz w:val="24"/>
          <w:szCs w:val="24"/>
          <w:bdr w:val="single" w:color="auto" w:sz="8" w:space="0"/>
          <w:lang w:val="en-US" w:eastAsia="zh-CN" w:bidi="ar"/>
        </w:rPr>
        <w:fldChar w:fldCharType="end"/>
      </w:r>
    </w:p>
    <w:p w14:paraId="77447A53">
      <w:pPr>
        <w:keepNext w:val="0"/>
        <w:keepLines w:val="0"/>
        <w:widowControl/>
        <w:numPr>
          <w:ilvl w:val="0"/>
          <w:numId w:val="3"/>
        </w:numPr>
        <w:suppressLineNumbers w:val="0"/>
        <w:spacing w:before="120" w:beforeAutospacing="0" w:after="120" w:afterAutospacing="0" w:line="480" w:lineRule="auto"/>
        <w:ind w:left="425" w:leftChars="0" w:right="0" w:hanging="425" w:firstLineChars="0"/>
        <w:jc w:val="left"/>
        <w:rPr>
          <w:rFonts w:hint="default" w:ascii="Times New Roman" w:hAnsi="Times New Roman" w:eastAsia="Calibri" w:cs="Times New Roman"/>
          <w:sz w:val="24"/>
          <w:szCs w:val="24"/>
        </w:rPr>
      </w:pPr>
      <w:r>
        <w:rPr>
          <w:rFonts w:hint="default" w:ascii="Times New Roman" w:hAnsi="Times New Roman" w:eastAsia="Calibri" w:cs="Times New Roman"/>
          <w:color w:val="000000"/>
          <w:kern w:val="0"/>
          <w:sz w:val="24"/>
          <w:szCs w:val="24"/>
          <w:lang w:val="en-US" w:eastAsia="zh-CN" w:bidi="ar"/>
        </w:rPr>
        <w:t xml:space="preserve">Kieso, D. E., Weygandt, J. J., &amp; Warfield, T. D. (2022). </w:t>
      </w:r>
      <w:r>
        <w:rPr>
          <w:rFonts w:hint="default" w:ascii="Times New Roman" w:hAnsi="Times New Roman" w:eastAsia="Calibri" w:cs="Times New Roman"/>
          <w:i/>
          <w:iCs/>
          <w:color w:val="000000"/>
          <w:kern w:val="0"/>
          <w:sz w:val="24"/>
          <w:szCs w:val="24"/>
          <w:lang w:val="en-US" w:eastAsia="zh-CN" w:bidi="ar"/>
        </w:rPr>
        <w:t>Intermediate accounting</w:t>
      </w:r>
      <w:r>
        <w:rPr>
          <w:rFonts w:hint="default" w:ascii="Times New Roman" w:hAnsi="Times New Roman" w:eastAsia="Calibri" w:cs="Times New Roman"/>
          <w:color w:val="000000"/>
          <w:kern w:val="0"/>
          <w:sz w:val="24"/>
          <w:szCs w:val="24"/>
          <w:lang w:val="en-US" w:eastAsia="zh-CN" w:bidi="ar"/>
        </w:rPr>
        <w:t xml:space="preserve"> (18th ed.). Wiley. </w:t>
      </w:r>
      <w:r>
        <w:rPr>
          <w:rFonts w:hint="default" w:ascii="Times New Roman" w:hAnsi="Times New Roman" w:eastAsia="Calibri" w:cs="Times New Roman"/>
          <w:color w:val="679EFE"/>
          <w:kern w:val="0"/>
          <w:sz w:val="24"/>
          <w:szCs w:val="24"/>
          <w:bdr w:val="single" w:color="auto" w:sz="8" w:space="0"/>
          <w:lang w:val="en-US" w:eastAsia="zh-CN" w:bidi="ar"/>
        </w:rPr>
        <w:fldChar w:fldCharType="begin"/>
      </w:r>
      <w:r>
        <w:rPr>
          <w:rFonts w:hint="default" w:ascii="Times New Roman" w:hAnsi="Times New Roman" w:eastAsia="Calibri" w:cs="Times New Roman"/>
          <w:color w:val="679EFE"/>
          <w:kern w:val="0"/>
          <w:sz w:val="24"/>
          <w:szCs w:val="24"/>
          <w:bdr w:val="single" w:color="auto" w:sz="8" w:space="0"/>
          <w:lang w:val="en-US" w:eastAsia="zh-CN" w:bidi="ar"/>
        </w:rPr>
        <w:instrText xml:space="preserve"> HYPERLINK "https://www.wiley.com/" \t "_blank" </w:instrText>
      </w:r>
      <w:r>
        <w:rPr>
          <w:rFonts w:hint="default" w:ascii="Times New Roman" w:hAnsi="Times New Roman" w:eastAsia="Calibri" w:cs="Times New Roman"/>
          <w:color w:val="679EFE"/>
          <w:kern w:val="0"/>
          <w:sz w:val="24"/>
          <w:szCs w:val="24"/>
          <w:bdr w:val="single" w:color="auto" w:sz="8" w:space="0"/>
          <w:lang w:val="en-US" w:eastAsia="zh-CN" w:bidi="ar"/>
        </w:rPr>
        <w:fldChar w:fldCharType="separate"/>
      </w:r>
      <w:r>
        <w:rPr>
          <w:rStyle w:val="8"/>
          <w:rFonts w:hint="default" w:ascii="Times New Roman" w:hAnsi="Times New Roman" w:eastAsia="Calibri" w:cs="Times New Roman"/>
          <w:color w:val="679EFE"/>
          <w:sz w:val="24"/>
          <w:szCs w:val="24"/>
          <w:bdr w:val="single" w:color="auto" w:sz="8" w:space="0"/>
        </w:rPr>
        <w:t>https://www.wiley.com</w:t>
      </w:r>
      <w:r>
        <w:rPr>
          <w:rFonts w:hint="default" w:ascii="Times New Roman" w:hAnsi="Times New Roman" w:eastAsia="Calibri" w:cs="Times New Roman"/>
          <w:color w:val="679EFE"/>
          <w:kern w:val="0"/>
          <w:sz w:val="24"/>
          <w:szCs w:val="24"/>
          <w:bdr w:val="single" w:color="auto" w:sz="8" w:space="0"/>
          <w:lang w:val="en-US" w:eastAsia="zh-CN" w:bidi="ar"/>
        </w:rPr>
        <w:fldChar w:fldCharType="end"/>
      </w:r>
    </w:p>
    <w:p w14:paraId="5537963F">
      <w:pPr>
        <w:spacing w:line="480" w:lineRule="auto"/>
        <w:rPr>
          <w:rFonts w:hint="default" w:ascii="Times New Roman" w:hAnsi="Times New Roman" w:cs="Times New Roman"/>
          <w:sz w:val="24"/>
          <w:szCs w:val="24"/>
        </w:rPr>
      </w:pPr>
    </w:p>
    <w:p w14:paraId="0AAB3416">
      <w:pPr>
        <w:pStyle w:val="9"/>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spacing w:val="0"/>
          <w:sz w:val="24"/>
          <w:szCs w:val="24"/>
        </w:rPr>
      </w:pPr>
    </w:p>
    <w:p w14:paraId="50F63351">
      <w:pPr>
        <w:pStyle w:val="2"/>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44"/>
          <w:szCs w:val="44"/>
        </w:rPr>
      </w:pPr>
      <w:r>
        <w:rPr>
          <w:rFonts w:hint="default" w:ascii="Times New Roman" w:hAnsi="Times New Roman" w:eastAsia="Segoe UI" w:cs="Times New Roman"/>
          <w:i w:val="0"/>
          <w:iCs w:val="0"/>
          <w:caps w:val="0"/>
          <w:color w:val="000000"/>
          <w:spacing w:val="0"/>
          <w:sz w:val="44"/>
          <w:szCs w:val="44"/>
          <w:shd w:val="clear" w:fill="FFFFFF"/>
        </w:rPr>
        <w:t>Appendices</w:t>
      </w:r>
    </w:p>
    <w:p w14:paraId="79B33D9B">
      <w:pPr>
        <w:pStyle w:val="3"/>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36"/>
          <w:szCs w:val="36"/>
        </w:rPr>
      </w:pPr>
      <w:r>
        <w:rPr>
          <w:rFonts w:hint="default" w:ascii="Times New Roman" w:hAnsi="Times New Roman" w:eastAsia="Segoe UI" w:cs="Times New Roman"/>
          <w:i w:val="0"/>
          <w:iCs w:val="0"/>
          <w:caps w:val="0"/>
          <w:color w:val="000000"/>
          <w:spacing w:val="0"/>
          <w:sz w:val="36"/>
          <w:szCs w:val="36"/>
          <w:shd w:val="clear" w:fill="FFFFFF"/>
        </w:rPr>
        <w:t>Appendix A: Accounting Equation Calculation</w:t>
      </w:r>
    </w:p>
    <w:p w14:paraId="02F336AD">
      <w:pPr>
        <w:pStyle w:val="9"/>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24"/>
          <w:szCs w:val="24"/>
        </w:rPr>
      </w:pPr>
      <w:r>
        <w:rPr>
          <w:rStyle w:val="10"/>
          <w:rFonts w:hint="default" w:ascii="Times New Roman" w:hAnsi="Times New Roman" w:eastAsia="Segoe UI" w:cs="Times New Roman"/>
          <w:i w:val="0"/>
          <w:iCs w:val="0"/>
          <w:caps w:val="0"/>
          <w:color w:val="000000"/>
          <w:spacing w:val="0"/>
          <w:sz w:val="24"/>
          <w:szCs w:val="24"/>
          <w:shd w:val="clear" w:fill="FFFFFF"/>
        </w:rPr>
        <w:t>Apple Inc., September 27, 2025</w:t>
      </w:r>
    </w:p>
    <w:p w14:paraId="4131ED58">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uto"/>
        <w:ind w:left="0" w:right="0" w:firstLine="0"/>
        <w:jc w:val="left"/>
        <w:textAlignment w:val="baseline"/>
        <w:rPr>
          <w:rFonts w:hint="default" w:ascii="Times New Roman" w:hAnsi="Times New Roman" w:eastAsia="Segoe UI" w:cs="Times New Roman"/>
          <w:i w:val="0"/>
          <w:iCs w:val="0"/>
          <w:caps w:val="0"/>
          <w:color w:val="242424"/>
          <w:spacing w:val="0"/>
          <w:sz w:val="24"/>
          <w:szCs w:val="24"/>
        </w:rPr>
      </w:pPr>
      <w:r>
        <w:rPr>
          <w:rFonts w:hint="default" w:ascii="Times New Roman" w:hAnsi="Times New Roman" w:eastAsia="FluentSystemIcons" w:cs="Times New Roman"/>
          <w:i w:val="0"/>
          <w:iCs w:val="0"/>
          <w:caps w:val="0"/>
          <w:color w:val="242424"/>
          <w:spacing w:val="0"/>
          <w:kern w:val="0"/>
          <w:sz w:val="24"/>
          <w:szCs w:val="24"/>
          <w:shd w:val="clear" w:fill="FFFFFF"/>
          <w:vertAlign w:val="baseline"/>
          <w:lang w:val="en-US" w:eastAsia="zh-CN" w:bidi="ar"/>
        </w:rPr>
        <w:t></w:t>
      </w:r>
    </w:p>
    <w:tbl>
      <w:tblPr>
        <w:tblStyle w:val="6"/>
        <w:tblW w:w="0" w:type="auto"/>
        <w:tblCellSpacing w:w="15" w:type="dxa"/>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2052"/>
        <w:gridCol w:w="1776"/>
      </w:tblGrid>
      <w:tr w14:paraId="289E85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blCellSpacing w:w="15" w:type="dxa"/>
        </w:trPr>
        <w:tc>
          <w:tcPr>
            <w:tcW w:w="0" w:type="auto"/>
            <w:shd w:val="clear" w:color="auto" w:fill="auto"/>
            <w:vAlign w:val="top"/>
          </w:tcPr>
          <w:p w14:paraId="5AE7D69F">
            <w:pPr>
              <w:keepNext w:val="0"/>
              <w:keepLines w:val="0"/>
              <w:widowControl/>
              <w:suppressLineNumbers w:val="0"/>
              <w:spacing w:line="480" w:lineRule="auto"/>
              <w:jc w:val="center"/>
              <w:textAlignment w:val="baseline"/>
              <w:rPr>
                <w:rFonts w:hint="default" w:ascii="Times New Roman" w:hAnsi="Times New Roman" w:cs="Times New Roman"/>
                <w:b/>
                <w:bCs/>
                <w:i w:val="0"/>
                <w:iCs w:val="0"/>
                <w:caps w:val="0"/>
                <w:color w:val="000000"/>
                <w:spacing w:val="0"/>
                <w:sz w:val="24"/>
                <w:szCs w:val="24"/>
              </w:rPr>
            </w:pPr>
            <w:r>
              <w:rPr>
                <w:rFonts w:hint="default" w:ascii="Times New Roman" w:hAnsi="Times New Roman" w:eastAsia="SimSun" w:cs="Times New Roman"/>
                <w:b/>
                <w:bCs/>
                <w:i w:val="0"/>
                <w:iCs w:val="0"/>
                <w:caps w:val="0"/>
                <w:color w:val="000000"/>
                <w:spacing w:val="0"/>
                <w:kern w:val="0"/>
                <w:sz w:val="24"/>
                <w:szCs w:val="24"/>
                <w:vertAlign w:val="baseline"/>
                <w:lang w:val="en-US" w:eastAsia="zh-CN" w:bidi="ar"/>
              </w:rPr>
              <w:t>Element</w:t>
            </w:r>
          </w:p>
        </w:tc>
        <w:tc>
          <w:tcPr>
            <w:tcW w:w="0" w:type="auto"/>
            <w:shd w:val="clear" w:color="auto" w:fill="auto"/>
            <w:vAlign w:val="top"/>
          </w:tcPr>
          <w:p w14:paraId="663DD635">
            <w:pPr>
              <w:keepNext w:val="0"/>
              <w:keepLines w:val="0"/>
              <w:widowControl/>
              <w:suppressLineNumbers w:val="0"/>
              <w:spacing w:line="480" w:lineRule="auto"/>
              <w:jc w:val="center"/>
              <w:textAlignment w:val="baseline"/>
              <w:rPr>
                <w:rFonts w:hint="default" w:ascii="Times New Roman" w:hAnsi="Times New Roman" w:cs="Times New Roman"/>
                <w:b/>
                <w:bCs/>
                <w:i w:val="0"/>
                <w:iCs w:val="0"/>
                <w:caps w:val="0"/>
                <w:color w:val="000000"/>
                <w:spacing w:val="0"/>
                <w:sz w:val="24"/>
                <w:szCs w:val="24"/>
              </w:rPr>
            </w:pPr>
            <w:r>
              <w:rPr>
                <w:rFonts w:hint="default" w:ascii="Times New Roman" w:hAnsi="Times New Roman" w:eastAsia="SimSun" w:cs="Times New Roman"/>
                <w:b/>
                <w:bCs/>
                <w:i w:val="0"/>
                <w:iCs w:val="0"/>
                <w:caps w:val="0"/>
                <w:color w:val="000000"/>
                <w:spacing w:val="0"/>
                <w:kern w:val="0"/>
                <w:sz w:val="24"/>
                <w:szCs w:val="24"/>
                <w:vertAlign w:val="baseline"/>
                <w:lang w:val="en-US" w:eastAsia="zh-CN" w:bidi="ar"/>
              </w:rPr>
              <w:t>Amount</w:t>
            </w:r>
          </w:p>
        </w:tc>
      </w:tr>
      <w:tr w14:paraId="6FA970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blCellSpacing w:w="15" w:type="dxa"/>
        </w:trPr>
        <w:tc>
          <w:tcPr>
            <w:tcW w:w="0" w:type="auto"/>
            <w:shd w:val="clear" w:color="auto" w:fill="auto"/>
            <w:vAlign w:val="top"/>
          </w:tcPr>
          <w:p w14:paraId="627CA7FD">
            <w:pPr>
              <w:keepNext w:val="0"/>
              <w:keepLines w:val="0"/>
              <w:widowControl/>
              <w:suppressLineNumbers w:val="0"/>
              <w:spacing w:line="480" w:lineRule="auto"/>
              <w:jc w:val="left"/>
              <w:textAlignment w:val="baseline"/>
              <w:rPr>
                <w:rFonts w:hint="default" w:ascii="Times New Roman" w:hAnsi="Times New Roman" w:cs="Times New Roman"/>
                <w:i w:val="0"/>
                <w:iCs w:val="0"/>
                <w:caps w:val="0"/>
                <w:color w:val="000000"/>
                <w:spacing w:val="0"/>
                <w:sz w:val="24"/>
                <w:szCs w:val="24"/>
              </w:rPr>
            </w:pPr>
            <w:r>
              <w:rPr>
                <w:rFonts w:hint="default" w:ascii="Times New Roman" w:hAnsi="Times New Roman" w:eastAsia="SimSun" w:cs="Times New Roman"/>
                <w:i w:val="0"/>
                <w:iCs w:val="0"/>
                <w:caps w:val="0"/>
                <w:color w:val="000000"/>
                <w:spacing w:val="0"/>
                <w:kern w:val="0"/>
                <w:sz w:val="24"/>
                <w:szCs w:val="24"/>
                <w:vertAlign w:val="baseline"/>
                <w:lang w:val="en-US" w:eastAsia="zh-CN" w:bidi="ar"/>
              </w:rPr>
              <w:t>Total assets</w:t>
            </w:r>
          </w:p>
        </w:tc>
        <w:tc>
          <w:tcPr>
            <w:tcW w:w="0" w:type="auto"/>
            <w:shd w:val="clear" w:color="auto" w:fill="auto"/>
            <w:vAlign w:val="top"/>
          </w:tcPr>
          <w:p w14:paraId="33E403C0">
            <w:pPr>
              <w:keepNext w:val="0"/>
              <w:keepLines w:val="0"/>
              <w:widowControl/>
              <w:suppressLineNumbers w:val="0"/>
              <w:spacing w:line="480" w:lineRule="auto"/>
              <w:jc w:val="right"/>
              <w:textAlignment w:val="baseline"/>
              <w:rPr>
                <w:rFonts w:hint="default" w:ascii="Times New Roman" w:hAnsi="Times New Roman" w:cs="Times New Roman"/>
                <w:i w:val="0"/>
                <w:iCs w:val="0"/>
                <w:caps w:val="0"/>
                <w:color w:val="000000"/>
                <w:spacing w:val="0"/>
                <w:sz w:val="24"/>
                <w:szCs w:val="24"/>
              </w:rPr>
            </w:pPr>
            <w:r>
              <w:rPr>
                <w:rFonts w:hint="default" w:ascii="Times New Roman" w:hAnsi="Times New Roman" w:eastAsia="SimSun" w:cs="Times New Roman"/>
                <w:i w:val="0"/>
                <w:iCs w:val="0"/>
                <w:caps w:val="0"/>
                <w:color w:val="000000"/>
                <w:spacing w:val="0"/>
                <w:kern w:val="0"/>
                <w:sz w:val="24"/>
                <w:szCs w:val="24"/>
                <w:vertAlign w:val="baseline"/>
                <w:lang w:val="en-US" w:eastAsia="zh-CN" w:bidi="ar"/>
              </w:rPr>
              <w:t>$359,241 million</w:t>
            </w:r>
          </w:p>
        </w:tc>
      </w:tr>
      <w:tr w14:paraId="7DFC5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blCellSpacing w:w="15" w:type="dxa"/>
        </w:trPr>
        <w:tc>
          <w:tcPr>
            <w:tcW w:w="0" w:type="auto"/>
            <w:shd w:val="clear" w:color="auto" w:fill="auto"/>
            <w:vAlign w:val="top"/>
          </w:tcPr>
          <w:p w14:paraId="1C2CE7B6">
            <w:pPr>
              <w:keepNext w:val="0"/>
              <w:keepLines w:val="0"/>
              <w:widowControl/>
              <w:suppressLineNumbers w:val="0"/>
              <w:spacing w:line="480" w:lineRule="auto"/>
              <w:jc w:val="left"/>
              <w:textAlignment w:val="baseline"/>
              <w:rPr>
                <w:rFonts w:hint="default" w:ascii="Times New Roman" w:hAnsi="Times New Roman" w:cs="Times New Roman"/>
                <w:i w:val="0"/>
                <w:iCs w:val="0"/>
                <w:caps w:val="0"/>
                <w:color w:val="000000"/>
                <w:spacing w:val="0"/>
                <w:sz w:val="24"/>
                <w:szCs w:val="24"/>
              </w:rPr>
            </w:pPr>
            <w:r>
              <w:rPr>
                <w:rFonts w:hint="default" w:ascii="Times New Roman" w:hAnsi="Times New Roman" w:eastAsia="SimSun" w:cs="Times New Roman"/>
                <w:i w:val="0"/>
                <w:iCs w:val="0"/>
                <w:caps w:val="0"/>
                <w:color w:val="000000"/>
                <w:spacing w:val="0"/>
                <w:kern w:val="0"/>
                <w:sz w:val="24"/>
                <w:szCs w:val="24"/>
                <w:vertAlign w:val="baseline"/>
                <w:lang w:val="en-US" w:eastAsia="zh-CN" w:bidi="ar"/>
              </w:rPr>
              <w:t>Total liabilities</w:t>
            </w:r>
          </w:p>
        </w:tc>
        <w:tc>
          <w:tcPr>
            <w:tcW w:w="0" w:type="auto"/>
            <w:shd w:val="clear" w:color="auto" w:fill="auto"/>
            <w:vAlign w:val="top"/>
          </w:tcPr>
          <w:p w14:paraId="60FC83E9">
            <w:pPr>
              <w:keepNext w:val="0"/>
              <w:keepLines w:val="0"/>
              <w:widowControl/>
              <w:suppressLineNumbers w:val="0"/>
              <w:spacing w:line="480" w:lineRule="auto"/>
              <w:jc w:val="right"/>
              <w:textAlignment w:val="baseline"/>
              <w:rPr>
                <w:rFonts w:hint="default" w:ascii="Times New Roman" w:hAnsi="Times New Roman" w:cs="Times New Roman"/>
                <w:i w:val="0"/>
                <w:iCs w:val="0"/>
                <w:caps w:val="0"/>
                <w:color w:val="000000"/>
                <w:spacing w:val="0"/>
                <w:sz w:val="24"/>
                <w:szCs w:val="24"/>
              </w:rPr>
            </w:pPr>
            <w:r>
              <w:rPr>
                <w:rFonts w:hint="default" w:ascii="Times New Roman" w:hAnsi="Times New Roman" w:eastAsia="SimSun" w:cs="Times New Roman"/>
                <w:i w:val="0"/>
                <w:iCs w:val="0"/>
                <w:caps w:val="0"/>
                <w:color w:val="000000"/>
                <w:spacing w:val="0"/>
                <w:kern w:val="0"/>
                <w:sz w:val="24"/>
                <w:szCs w:val="24"/>
                <w:vertAlign w:val="baseline"/>
                <w:lang w:val="en-US" w:eastAsia="zh-CN" w:bidi="ar"/>
              </w:rPr>
              <w:t>$285,508 million</w:t>
            </w:r>
          </w:p>
        </w:tc>
      </w:tr>
      <w:tr w14:paraId="2E3005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blCellSpacing w:w="15" w:type="dxa"/>
        </w:trPr>
        <w:tc>
          <w:tcPr>
            <w:tcW w:w="0" w:type="auto"/>
            <w:shd w:val="clear" w:color="auto" w:fill="auto"/>
            <w:vAlign w:val="top"/>
          </w:tcPr>
          <w:p w14:paraId="5360E240">
            <w:pPr>
              <w:keepNext w:val="0"/>
              <w:keepLines w:val="0"/>
              <w:widowControl/>
              <w:suppressLineNumbers w:val="0"/>
              <w:spacing w:line="480" w:lineRule="auto"/>
              <w:jc w:val="left"/>
              <w:textAlignment w:val="baseline"/>
              <w:rPr>
                <w:rFonts w:hint="default" w:ascii="Times New Roman" w:hAnsi="Times New Roman" w:cs="Times New Roman"/>
                <w:i w:val="0"/>
                <w:iCs w:val="0"/>
                <w:caps w:val="0"/>
                <w:color w:val="000000"/>
                <w:spacing w:val="0"/>
                <w:sz w:val="24"/>
                <w:szCs w:val="24"/>
              </w:rPr>
            </w:pPr>
            <w:r>
              <w:rPr>
                <w:rFonts w:hint="default" w:ascii="Times New Roman" w:hAnsi="Times New Roman" w:eastAsia="SimSun" w:cs="Times New Roman"/>
                <w:i w:val="0"/>
                <w:iCs w:val="0"/>
                <w:caps w:val="0"/>
                <w:color w:val="000000"/>
                <w:spacing w:val="0"/>
                <w:kern w:val="0"/>
                <w:sz w:val="24"/>
                <w:szCs w:val="24"/>
                <w:vertAlign w:val="baseline"/>
                <w:lang w:val="en-US" w:eastAsia="zh-CN" w:bidi="ar"/>
              </w:rPr>
              <w:t>Shareholders' equity</w:t>
            </w:r>
          </w:p>
        </w:tc>
        <w:tc>
          <w:tcPr>
            <w:tcW w:w="0" w:type="auto"/>
            <w:shd w:val="clear" w:color="auto" w:fill="auto"/>
            <w:vAlign w:val="top"/>
          </w:tcPr>
          <w:p w14:paraId="450B95D3">
            <w:pPr>
              <w:keepNext w:val="0"/>
              <w:keepLines w:val="0"/>
              <w:widowControl/>
              <w:suppressLineNumbers w:val="0"/>
              <w:spacing w:line="480" w:lineRule="auto"/>
              <w:jc w:val="right"/>
              <w:textAlignment w:val="baseline"/>
              <w:rPr>
                <w:rFonts w:hint="default" w:ascii="Times New Roman" w:hAnsi="Times New Roman" w:cs="Times New Roman"/>
                <w:i w:val="0"/>
                <w:iCs w:val="0"/>
                <w:caps w:val="0"/>
                <w:color w:val="000000"/>
                <w:spacing w:val="0"/>
                <w:sz w:val="24"/>
                <w:szCs w:val="24"/>
              </w:rPr>
            </w:pPr>
            <w:r>
              <w:rPr>
                <w:rFonts w:hint="default" w:ascii="Times New Roman" w:hAnsi="Times New Roman" w:eastAsia="SimSun" w:cs="Times New Roman"/>
                <w:i w:val="0"/>
                <w:iCs w:val="0"/>
                <w:caps w:val="0"/>
                <w:color w:val="000000"/>
                <w:spacing w:val="0"/>
                <w:kern w:val="0"/>
                <w:sz w:val="24"/>
                <w:szCs w:val="24"/>
                <w:vertAlign w:val="baseline"/>
                <w:lang w:val="en-US" w:eastAsia="zh-CN" w:bidi="ar"/>
              </w:rPr>
              <w:t>$73,733 million</w:t>
            </w:r>
          </w:p>
        </w:tc>
      </w:tr>
      <w:tr w14:paraId="35BEBB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blCellSpacing w:w="15" w:type="dxa"/>
        </w:trPr>
        <w:tc>
          <w:tcPr>
            <w:tcW w:w="0" w:type="auto"/>
            <w:shd w:val="clear" w:color="auto" w:fill="auto"/>
            <w:vAlign w:val="top"/>
          </w:tcPr>
          <w:p w14:paraId="349866A4">
            <w:pPr>
              <w:keepNext w:val="0"/>
              <w:keepLines w:val="0"/>
              <w:widowControl/>
              <w:suppressLineNumbers w:val="0"/>
              <w:spacing w:line="480" w:lineRule="auto"/>
              <w:jc w:val="left"/>
              <w:textAlignment w:val="baseline"/>
              <w:rPr>
                <w:rFonts w:hint="default" w:ascii="Times New Roman" w:hAnsi="Times New Roman" w:cs="Times New Roman"/>
                <w:i w:val="0"/>
                <w:iCs w:val="0"/>
                <w:caps w:val="0"/>
                <w:color w:val="000000"/>
                <w:spacing w:val="0"/>
                <w:sz w:val="24"/>
                <w:szCs w:val="24"/>
              </w:rPr>
            </w:pPr>
            <w:r>
              <w:rPr>
                <w:rStyle w:val="10"/>
                <w:rFonts w:hint="default" w:ascii="Times New Roman" w:hAnsi="Times New Roman" w:eastAsia="SimSun" w:cs="Times New Roman"/>
                <w:i w:val="0"/>
                <w:iCs w:val="0"/>
                <w:caps w:val="0"/>
                <w:color w:val="000000"/>
                <w:spacing w:val="0"/>
                <w:kern w:val="0"/>
                <w:sz w:val="24"/>
                <w:szCs w:val="24"/>
                <w:vertAlign w:val="baseline"/>
                <w:lang w:val="en-US" w:eastAsia="zh-CN" w:bidi="ar"/>
              </w:rPr>
              <w:t>Liabilities + equity</w:t>
            </w:r>
          </w:p>
        </w:tc>
        <w:tc>
          <w:tcPr>
            <w:tcW w:w="0" w:type="auto"/>
            <w:shd w:val="clear" w:color="auto" w:fill="auto"/>
            <w:vAlign w:val="top"/>
          </w:tcPr>
          <w:p w14:paraId="2A7D57CF">
            <w:pPr>
              <w:keepNext w:val="0"/>
              <w:keepLines w:val="0"/>
              <w:widowControl/>
              <w:suppressLineNumbers w:val="0"/>
              <w:spacing w:line="480" w:lineRule="auto"/>
              <w:jc w:val="right"/>
              <w:textAlignment w:val="baseline"/>
              <w:rPr>
                <w:rFonts w:hint="default" w:ascii="Times New Roman" w:hAnsi="Times New Roman" w:cs="Times New Roman"/>
                <w:i w:val="0"/>
                <w:iCs w:val="0"/>
                <w:caps w:val="0"/>
                <w:color w:val="000000"/>
                <w:spacing w:val="0"/>
                <w:sz w:val="24"/>
                <w:szCs w:val="24"/>
              </w:rPr>
            </w:pPr>
            <w:r>
              <w:rPr>
                <w:rStyle w:val="10"/>
                <w:rFonts w:hint="default" w:ascii="Times New Roman" w:hAnsi="Times New Roman" w:eastAsia="SimSun" w:cs="Times New Roman"/>
                <w:i w:val="0"/>
                <w:iCs w:val="0"/>
                <w:caps w:val="0"/>
                <w:color w:val="000000"/>
                <w:spacing w:val="0"/>
                <w:kern w:val="0"/>
                <w:sz w:val="24"/>
                <w:szCs w:val="24"/>
                <w:vertAlign w:val="baseline"/>
                <w:lang w:val="en-US" w:eastAsia="zh-CN" w:bidi="ar"/>
              </w:rPr>
              <w:t>$359,241 million</w:t>
            </w:r>
          </w:p>
        </w:tc>
      </w:tr>
    </w:tbl>
    <w:p w14:paraId="58CE6267">
      <w:pPr>
        <w:pStyle w:val="9"/>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24"/>
          <w:szCs w:val="24"/>
        </w:rPr>
      </w:pPr>
      <w:r>
        <w:rPr>
          <w:rStyle w:val="10"/>
          <w:rFonts w:hint="default" w:ascii="Times New Roman" w:hAnsi="Times New Roman" w:eastAsia="Segoe UI" w:cs="Times New Roman"/>
          <w:i w:val="0"/>
          <w:iCs w:val="0"/>
          <w:caps w:val="0"/>
          <w:color w:val="000000"/>
          <w:spacing w:val="0"/>
          <w:sz w:val="24"/>
          <w:szCs w:val="24"/>
          <w:shd w:val="clear" w:fill="FFFFFF"/>
        </w:rPr>
        <w:t>Accounting equation:</w:t>
      </w:r>
    </w:p>
    <w:p w14:paraId="6AE6B652">
      <w:pPr>
        <w:pStyle w:val="9"/>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24"/>
          <w:szCs w:val="24"/>
        </w:rPr>
      </w:pPr>
      <w:r>
        <w:rPr>
          <w:rStyle w:val="10"/>
          <w:rFonts w:hint="default" w:ascii="Times New Roman" w:hAnsi="Times New Roman" w:eastAsia="Segoe UI" w:cs="Times New Roman"/>
          <w:i w:val="0"/>
          <w:iCs w:val="0"/>
          <w:caps w:val="0"/>
          <w:color w:val="000000"/>
          <w:spacing w:val="0"/>
          <w:sz w:val="24"/>
          <w:szCs w:val="24"/>
          <w:shd w:val="clear" w:fill="FFFFFF"/>
        </w:rPr>
        <w:t>Assets = Liabilities + Equity</w:t>
      </w:r>
    </w:p>
    <w:p w14:paraId="15E00E1B">
      <w:pPr>
        <w:pStyle w:val="9"/>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24"/>
          <w:szCs w:val="24"/>
        </w:rPr>
      </w:pPr>
      <w:r>
        <w:rPr>
          <w:rStyle w:val="10"/>
          <w:rFonts w:hint="default" w:ascii="Times New Roman" w:hAnsi="Times New Roman" w:eastAsia="Segoe UI" w:cs="Times New Roman"/>
          <w:i w:val="0"/>
          <w:iCs w:val="0"/>
          <w:caps w:val="0"/>
          <w:color w:val="000000"/>
          <w:spacing w:val="0"/>
          <w:sz w:val="24"/>
          <w:szCs w:val="24"/>
          <w:shd w:val="clear" w:fill="FFFFFF"/>
        </w:rPr>
        <w:t>$359,241m = $285,508m + $73,733m</w:t>
      </w:r>
    </w:p>
    <w:p w14:paraId="3F2B3ED5">
      <w:pPr>
        <w:pStyle w:val="9"/>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24"/>
          <w:szCs w:val="24"/>
        </w:rPr>
      </w:pPr>
      <w:r>
        <w:rPr>
          <w:rStyle w:val="10"/>
          <w:rFonts w:hint="default" w:ascii="Times New Roman" w:hAnsi="Times New Roman" w:eastAsia="Segoe UI" w:cs="Times New Roman"/>
          <w:i w:val="0"/>
          <w:iCs w:val="0"/>
          <w:caps w:val="0"/>
          <w:color w:val="000000"/>
          <w:spacing w:val="0"/>
          <w:sz w:val="24"/>
          <w:szCs w:val="24"/>
          <w:shd w:val="clear" w:fill="FFFFFF"/>
        </w:rPr>
        <w:t>$359,241m = $359,241m</w:t>
      </w:r>
    </w:p>
    <w:p w14:paraId="7B0E97CA">
      <w:pPr>
        <w:pStyle w:val="9"/>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24"/>
          <w:szCs w:val="24"/>
        </w:rPr>
      </w:pPr>
      <w:r>
        <w:rPr>
          <w:rFonts w:hint="default" w:ascii="Times New Roman" w:hAnsi="Times New Roman" w:eastAsia="Segoe UI" w:cs="Times New Roman"/>
          <w:i w:val="0"/>
          <w:iCs w:val="0"/>
          <w:caps w:val="0"/>
          <w:color w:val="000000"/>
          <w:spacing w:val="0"/>
          <w:sz w:val="24"/>
          <w:szCs w:val="24"/>
          <w:shd w:val="clear" w:fill="FFFFFF"/>
        </w:rPr>
        <w:t xml:space="preserve">Source: Apple Inc. (2025). </w:t>
      </w:r>
    </w:p>
    <w:p w14:paraId="01D13880">
      <w:pPr>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spacing w:val="0"/>
          <w:sz w:val="24"/>
          <w:szCs w:val="24"/>
        </w:rPr>
      </w:pPr>
    </w:p>
    <w:p w14:paraId="160EF011">
      <w:pPr>
        <w:pStyle w:val="3"/>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36"/>
          <w:szCs w:val="36"/>
        </w:rPr>
      </w:pPr>
      <w:r>
        <w:rPr>
          <w:rFonts w:hint="default" w:ascii="Times New Roman" w:hAnsi="Times New Roman" w:eastAsia="Segoe UI" w:cs="Times New Roman"/>
          <w:i w:val="0"/>
          <w:iCs w:val="0"/>
          <w:caps w:val="0"/>
          <w:color w:val="000000"/>
          <w:spacing w:val="0"/>
          <w:sz w:val="36"/>
          <w:szCs w:val="36"/>
          <w:shd w:val="clear" w:fill="FFFFFF"/>
        </w:rPr>
        <w:t>Appendix B: Selected Apple Income Statement</w:t>
      </w:r>
    </w:p>
    <w:p w14:paraId="670B78E4">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uto"/>
        <w:ind w:left="0" w:right="0" w:firstLine="0"/>
        <w:jc w:val="left"/>
        <w:textAlignment w:val="baseline"/>
        <w:rPr>
          <w:rFonts w:hint="default" w:ascii="Times New Roman" w:hAnsi="Times New Roman" w:eastAsia="Segoe UI" w:cs="Times New Roman"/>
          <w:i w:val="0"/>
          <w:iCs w:val="0"/>
          <w:caps w:val="0"/>
          <w:color w:val="242424"/>
          <w:spacing w:val="0"/>
          <w:sz w:val="24"/>
          <w:szCs w:val="24"/>
        </w:rPr>
      </w:pPr>
      <w:r>
        <w:rPr>
          <w:rFonts w:hint="default" w:ascii="Times New Roman" w:hAnsi="Times New Roman" w:eastAsia="FluentSystemIcons" w:cs="Times New Roman"/>
          <w:i w:val="0"/>
          <w:iCs w:val="0"/>
          <w:caps w:val="0"/>
          <w:color w:val="242424"/>
          <w:spacing w:val="0"/>
          <w:kern w:val="0"/>
          <w:sz w:val="24"/>
          <w:szCs w:val="24"/>
          <w:shd w:val="clear" w:fill="FFFFFF"/>
          <w:vertAlign w:val="baseline"/>
          <w:lang w:val="en-US" w:eastAsia="zh-CN" w:bidi="ar"/>
        </w:rPr>
        <w:t></w:t>
      </w:r>
    </w:p>
    <w:tbl>
      <w:tblPr>
        <w:tblStyle w:val="6"/>
        <w:tblW w:w="0" w:type="auto"/>
        <w:tblCellSpacing w:w="15" w:type="dxa"/>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3441"/>
        <w:gridCol w:w="1936"/>
      </w:tblGrid>
      <w:tr w14:paraId="5E32F8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CellSpacing w:w="15" w:type="dxa"/>
        </w:trPr>
        <w:tc>
          <w:tcPr>
            <w:tcW w:w="0" w:type="auto"/>
            <w:shd w:val="clear" w:color="auto" w:fill="auto"/>
            <w:vAlign w:val="top"/>
          </w:tcPr>
          <w:p w14:paraId="210C58B4">
            <w:pPr>
              <w:keepNext w:val="0"/>
              <w:keepLines w:val="0"/>
              <w:widowControl/>
              <w:suppressLineNumbers w:val="0"/>
              <w:spacing w:line="480" w:lineRule="auto"/>
              <w:jc w:val="center"/>
              <w:textAlignment w:val="baseline"/>
              <w:rPr>
                <w:rFonts w:hint="default" w:ascii="Times New Roman" w:hAnsi="Times New Roman" w:cs="Times New Roman"/>
                <w:b/>
                <w:bCs/>
                <w:i w:val="0"/>
                <w:iCs w:val="0"/>
                <w:caps w:val="0"/>
                <w:color w:val="000000"/>
                <w:spacing w:val="0"/>
                <w:sz w:val="24"/>
                <w:szCs w:val="24"/>
              </w:rPr>
            </w:pPr>
            <w:r>
              <w:rPr>
                <w:rFonts w:hint="default" w:ascii="Times New Roman" w:hAnsi="Times New Roman" w:eastAsia="SimSun" w:cs="Times New Roman"/>
                <w:b/>
                <w:bCs/>
                <w:i w:val="0"/>
                <w:iCs w:val="0"/>
                <w:caps w:val="0"/>
                <w:color w:val="000000"/>
                <w:spacing w:val="0"/>
                <w:kern w:val="0"/>
                <w:sz w:val="24"/>
                <w:szCs w:val="24"/>
                <w:vertAlign w:val="baseline"/>
                <w:lang w:val="en-US" w:eastAsia="zh-CN" w:bidi="ar"/>
              </w:rPr>
              <w:t>Item</w:t>
            </w:r>
          </w:p>
        </w:tc>
        <w:tc>
          <w:tcPr>
            <w:tcW w:w="0" w:type="auto"/>
            <w:shd w:val="clear" w:color="auto" w:fill="auto"/>
            <w:vAlign w:val="top"/>
          </w:tcPr>
          <w:p w14:paraId="38C2E254">
            <w:pPr>
              <w:keepNext w:val="0"/>
              <w:keepLines w:val="0"/>
              <w:widowControl/>
              <w:suppressLineNumbers w:val="0"/>
              <w:spacing w:line="480" w:lineRule="auto"/>
              <w:jc w:val="center"/>
              <w:textAlignment w:val="baseline"/>
              <w:rPr>
                <w:rFonts w:hint="default" w:ascii="Times New Roman" w:hAnsi="Times New Roman" w:cs="Times New Roman"/>
                <w:b/>
                <w:bCs/>
                <w:i w:val="0"/>
                <w:iCs w:val="0"/>
                <w:caps w:val="0"/>
                <w:color w:val="000000"/>
                <w:spacing w:val="0"/>
                <w:sz w:val="24"/>
                <w:szCs w:val="24"/>
              </w:rPr>
            </w:pPr>
            <w:r>
              <w:rPr>
                <w:rFonts w:hint="default" w:ascii="Times New Roman" w:hAnsi="Times New Roman" w:eastAsia="SimSun" w:cs="Times New Roman"/>
                <w:b/>
                <w:bCs/>
                <w:i w:val="0"/>
                <w:iCs w:val="0"/>
                <w:caps w:val="0"/>
                <w:color w:val="000000"/>
                <w:spacing w:val="0"/>
                <w:kern w:val="0"/>
                <w:sz w:val="24"/>
                <w:szCs w:val="24"/>
                <w:vertAlign w:val="baseline"/>
                <w:lang w:val="en-US" w:eastAsia="zh-CN" w:bidi="ar"/>
              </w:rPr>
              <w:t>2025 US$ millions</w:t>
            </w:r>
          </w:p>
        </w:tc>
      </w:tr>
      <w:tr w14:paraId="0061FC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blCellSpacing w:w="15" w:type="dxa"/>
        </w:trPr>
        <w:tc>
          <w:tcPr>
            <w:tcW w:w="0" w:type="auto"/>
            <w:shd w:val="clear" w:color="auto" w:fill="auto"/>
            <w:vAlign w:val="top"/>
          </w:tcPr>
          <w:p w14:paraId="6D07DD3B">
            <w:pPr>
              <w:keepNext w:val="0"/>
              <w:keepLines w:val="0"/>
              <w:widowControl/>
              <w:suppressLineNumbers w:val="0"/>
              <w:spacing w:line="480" w:lineRule="auto"/>
              <w:jc w:val="left"/>
              <w:textAlignment w:val="baseline"/>
              <w:rPr>
                <w:rFonts w:hint="default" w:ascii="Times New Roman" w:hAnsi="Times New Roman" w:cs="Times New Roman"/>
                <w:i w:val="0"/>
                <w:iCs w:val="0"/>
                <w:caps w:val="0"/>
                <w:color w:val="000000"/>
                <w:spacing w:val="0"/>
                <w:sz w:val="24"/>
                <w:szCs w:val="24"/>
              </w:rPr>
            </w:pPr>
            <w:r>
              <w:rPr>
                <w:rFonts w:hint="default" w:ascii="Times New Roman" w:hAnsi="Times New Roman" w:eastAsia="SimSun" w:cs="Times New Roman"/>
                <w:i w:val="0"/>
                <w:iCs w:val="0"/>
                <w:caps w:val="0"/>
                <w:color w:val="000000"/>
                <w:spacing w:val="0"/>
                <w:kern w:val="0"/>
                <w:sz w:val="24"/>
                <w:szCs w:val="24"/>
                <w:vertAlign w:val="baseline"/>
                <w:lang w:val="en-US" w:eastAsia="zh-CN" w:bidi="ar"/>
              </w:rPr>
              <w:t>Product sales</w:t>
            </w:r>
          </w:p>
        </w:tc>
        <w:tc>
          <w:tcPr>
            <w:tcW w:w="0" w:type="auto"/>
            <w:shd w:val="clear" w:color="auto" w:fill="auto"/>
            <w:vAlign w:val="top"/>
          </w:tcPr>
          <w:p w14:paraId="5D3CBEFC">
            <w:pPr>
              <w:keepNext w:val="0"/>
              <w:keepLines w:val="0"/>
              <w:widowControl/>
              <w:suppressLineNumbers w:val="0"/>
              <w:spacing w:line="480" w:lineRule="auto"/>
              <w:jc w:val="right"/>
              <w:textAlignment w:val="baseline"/>
              <w:rPr>
                <w:rFonts w:hint="default" w:ascii="Times New Roman" w:hAnsi="Times New Roman" w:cs="Times New Roman"/>
                <w:i w:val="0"/>
                <w:iCs w:val="0"/>
                <w:caps w:val="0"/>
                <w:color w:val="000000"/>
                <w:spacing w:val="0"/>
                <w:sz w:val="24"/>
                <w:szCs w:val="24"/>
              </w:rPr>
            </w:pPr>
            <w:r>
              <w:rPr>
                <w:rFonts w:hint="default" w:ascii="Times New Roman" w:hAnsi="Times New Roman" w:eastAsia="SimSun" w:cs="Times New Roman"/>
                <w:i w:val="0"/>
                <w:iCs w:val="0"/>
                <w:caps w:val="0"/>
                <w:color w:val="000000"/>
                <w:spacing w:val="0"/>
                <w:kern w:val="0"/>
                <w:sz w:val="24"/>
                <w:szCs w:val="24"/>
                <w:vertAlign w:val="baseline"/>
                <w:lang w:val="en-US" w:eastAsia="zh-CN" w:bidi="ar"/>
              </w:rPr>
              <w:t>307,003</w:t>
            </w:r>
          </w:p>
        </w:tc>
      </w:tr>
      <w:tr w14:paraId="1BCE98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blCellSpacing w:w="15" w:type="dxa"/>
        </w:trPr>
        <w:tc>
          <w:tcPr>
            <w:tcW w:w="0" w:type="auto"/>
            <w:shd w:val="clear" w:color="auto" w:fill="auto"/>
            <w:vAlign w:val="top"/>
          </w:tcPr>
          <w:p w14:paraId="6D71A324">
            <w:pPr>
              <w:keepNext w:val="0"/>
              <w:keepLines w:val="0"/>
              <w:widowControl/>
              <w:suppressLineNumbers w:val="0"/>
              <w:spacing w:line="480" w:lineRule="auto"/>
              <w:jc w:val="left"/>
              <w:textAlignment w:val="baseline"/>
              <w:rPr>
                <w:rFonts w:hint="default" w:ascii="Times New Roman" w:hAnsi="Times New Roman" w:cs="Times New Roman"/>
                <w:i w:val="0"/>
                <w:iCs w:val="0"/>
                <w:caps w:val="0"/>
                <w:color w:val="000000"/>
                <w:spacing w:val="0"/>
                <w:sz w:val="24"/>
                <w:szCs w:val="24"/>
              </w:rPr>
            </w:pPr>
            <w:r>
              <w:rPr>
                <w:rFonts w:hint="default" w:ascii="Times New Roman" w:hAnsi="Times New Roman" w:eastAsia="SimSun" w:cs="Times New Roman"/>
                <w:i w:val="0"/>
                <w:iCs w:val="0"/>
                <w:caps w:val="0"/>
                <w:color w:val="000000"/>
                <w:spacing w:val="0"/>
                <w:kern w:val="0"/>
                <w:sz w:val="24"/>
                <w:szCs w:val="24"/>
                <w:vertAlign w:val="baseline"/>
                <w:lang w:val="en-US" w:eastAsia="zh-CN" w:bidi="ar"/>
              </w:rPr>
              <w:t>Services sales</w:t>
            </w:r>
          </w:p>
        </w:tc>
        <w:tc>
          <w:tcPr>
            <w:tcW w:w="0" w:type="auto"/>
            <w:shd w:val="clear" w:color="auto" w:fill="auto"/>
            <w:vAlign w:val="top"/>
          </w:tcPr>
          <w:p w14:paraId="49E116D0">
            <w:pPr>
              <w:keepNext w:val="0"/>
              <w:keepLines w:val="0"/>
              <w:widowControl/>
              <w:suppressLineNumbers w:val="0"/>
              <w:spacing w:line="480" w:lineRule="auto"/>
              <w:jc w:val="right"/>
              <w:textAlignment w:val="baseline"/>
              <w:rPr>
                <w:rFonts w:hint="default" w:ascii="Times New Roman" w:hAnsi="Times New Roman" w:cs="Times New Roman"/>
                <w:i w:val="0"/>
                <w:iCs w:val="0"/>
                <w:caps w:val="0"/>
                <w:color w:val="000000"/>
                <w:spacing w:val="0"/>
                <w:sz w:val="24"/>
                <w:szCs w:val="24"/>
              </w:rPr>
            </w:pPr>
            <w:r>
              <w:rPr>
                <w:rFonts w:hint="default" w:ascii="Times New Roman" w:hAnsi="Times New Roman" w:eastAsia="SimSun" w:cs="Times New Roman"/>
                <w:i w:val="0"/>
                <w:iCs w:val="0"/>
                <w:caps w:val="0"/>
                <w:color w:val="000000"/>
                <w:spacing w:val="0"/>
                <w:kern w:val="0"/>
                <w:sz w:val="24"/>
                <w:szCs w:val="24"/>
                <w:vertAlign w:val="baseline"/>
                <w:lang w:val="en-US" w:eastAsia="zh-CN" w:bidi="ar"/>
              </w:rPr>
              <w:t>109,158</w:t>
            </w:r>
          </w:p>
        </w:tc>
      </w:tr>
      <w:tr w14:paraId="4D0462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blCellSpacing w:w="15" w:type="dxa"/>
        </w:trPr>
        <w:tc>
          <w:tcPr>
            <w:tcW w:w="0" w:type="auto"/>
            <w:shd w:val="clear" w:color="auto" w:fill="auto"/>
            <w:vAlign w:val="top"/>
          </w:tcPr>
          <w:p w14:paraId="3CDC52FA">
            <w:pPr>
              <w:keepNext w:val="0"/>
              <w:keepLines w:val="0"/>
              <w:widowControl/>
              <w:suppressLineNumbers w:val="0"/>
              <w:spacing w:line="480" w:lineRule="auto"/>
              <w:jc w:val="left"/>
              <w:textAlignment w:val="baseline"/>
              <w:rPr>
                <w:rFonts w:hint="default" w:ascii="Times New Roman" w:hAnsi="Times New Roman" w:cs="Times New Roman"/>
                <w:i w:val="0"/>
                <w:iCs w:val="0"/>
                <w:caps w:val="0"/>
                <w:color w:val="000000"/>
                <w:spacing w:val="0"/>
                <w:sz w:val="24"/>
                <w:szCs w:val="24"/>
              </w:rPr>
            </w:pPr>
            <w:r>
              <w:rPr>
                <w:rFonts w:hint="default" w:ascii="Times New Roman" w:hAnsi="Times New Roman" w:eastAsia="SimSun" w:cs="Times New Roman"/>
                <w:i w:val="0"/>
                <w:iCs w:val="0"/>
                <w:caps w:val="0"/>
                <w:color w:val="000000"/>
                <w:spacing w:val="0"/>
                <w:kern w:val="0"/>
                <w:sz w:val="24"/>
                <w:szCs w:val="24"/>
                <w:vertAlign w:val="baseline"/>
                <w:lang w:val="en-US" w:eastAsia="zh-CN" w:bidi="ar"/>
              </w:rPr>
              <w:t>Total net sales</w:t>
            </w:r>
          </w:p>
        </w:tc>
        <w:tc>
          <w:tcPr>
            <w:tcW w:w="0" w:type="auto"/>
            <w:shd w:val="clear" w:color="auto" w:fill="auto"/>
            <w:vAlign w:val="top"/>
          </w:tcPr>
          <w:p w14:paraId="17151BD2">
            <w:pPr>
              <w:keepNext w:val="0"/>
              <w:keepLines w:val="0"/>
              <w:widowControl/>
              <w:suppressLineNumbers w:val="0"/>
              <w:spacing w:line="480" w:lineRule="auto"/>
              <w:jc w:val="right"/>
              <w:textAlignment w:val="baseline"/>
              <w:rPr>
                <w:rFonts w:hint="default" w:ascii="Times New Roman" w:hAnsi="Times New Roman" w:cs="Times New Roman"/>
                <w:i w:val="0"/>
                <w:iCs w:val="0"/>
                <w:caps w:val="0"/>
                <w:color w:val="000000"/>
                <w:spacing w:val="0"/>
                <w:sz w:val="24"/>
                <w:szCs w:val="24"/>
              </w:rPr>
            </w:pPr>
            <w:r>
              <w:rPr>
                <w:rFonts w:hint="default" w:ascii="Times New Roman" w:hAnsi="Times New Roman" w:eastAsia="SimSun" w:cs="Times New Roman"/>
                <w:i w:val="0"/>
                <w:iCs w:val="0"/>
                <w:caps w:val="0"/>
                <w:color w:val="000000"/>
                <w:spacing w:val="0"/>
                <w:kern w:val="0"/>
                <w:sz w:val="24"/>
                <w:szCs w:val="24"/>
                <w:vertAlign w:val="baseline"/>
                <w:lang w:val="en-US" w:eastAsia="zh-CN" w:bidi="ar"/>
              </w:rPr>
              <w:t>416,161</w:t>
            </w:r>
          </w:p>
        </w:tc>
      </w:tr>
      <w:tr w14:paraId="59139D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blCellSpacing w:w="15" w:type="dxa"/>
        </w:trPr>
        <w:tc>
          <w:tcPr>
            <w:tcW w:w="0" w:type="auto"/>
            <w:shd w:val="clear" w:color="auto" w:fill="auto"/>
            <w:vAlign w:val="top"/>
          </w:tcPr>
          <w:p w14:paraId="52771DBB">
            <w:pPr>
              <w:keepNext w:val="0"/>
              <w:keepLines w:val="0"/>
              <w:widowControl/>
              <w:suppressLineNumbers w:val="0"/>
              <w:spacing w:line="480" w:lineRule="auto"/>
              <w:jc w:val="left"/>
              <w:textAlignment w:val="baseline"/>
              <w:rPr>
                <w:rFonts w:hint="default" w:ascii="Times New Roman" w:hAnsi="Times New Roman" w:cs="Times New Roman"/>
                <w:i w:val="0"/>
                <w:iCs w:val="0"/>
                <w:caps w:val="0"/>
                <w:color w:val="000000"/>
                <w:spacing w:val="0"/>
                <w:sz w:val="24"/>
                <w:szCs w:val="24"/>
              </w:rPr>
            </w:pPr>
            <w:r>
              <w:rPr>
                <w:rFonts w:hint="default" w:ascii="Times New Roman" w:hAnsi="Times New Roman" w:eastAsia="SimSun" w:cs="Times New Roman"/>
                <w:i w:val="0"/>
                <w:iCs w:val="0"/>
                <w:caps w:val="0"/>
                <w:color w:val="000000"/>
                <w:spacing w:val="0"/>
                <w:kern w:val="0"/>
                <w:sz w:val="24"/>
                <w:szCs w:val="24"/>
                <w:vertAlign w:val="baseline"/>
                <w:lang w:val="en-US" w:eastAsia="zh-CN" w:bidi="ar"/>
              </w:rPr>
              <w:t>Cost of sales</w:t>
            </w:r>
          </w:p>
        </w:tc>
        <w:tc>
          <w:tcPr>
            <w:tcW w:w="0" w:type="auto"/>
            <w:shd w:val="clear" w:color="auto" w:fill="auto"/>
            <w:vAlign w:val="top"/>
          </w:tcPr>
          <w:p w14:paraId="14BA9FE8">
            <w:pPr>
              <w:keepNext w:val="0"/>
              <w:keepLines w:val="0"/>
              <w:widowControl/>
              <w:suppressLineNumbers w:val="0"/>
              <w:spacing w:line="480" w:lineRule="auto"/>
              <w:jc w:val="right"/>
              <w:textAlignment w:val="baseline"/>
              <w:rPr>
                <w:rFonts w:hint="default" w:ascii="Times New Roman" w:hAnsi="Times New Roman" w:cs="Times New Roman"/>
                <w:i w:val="0"/>
                <w:iCs w:val="0"/>
                <w:caps w:val="0"/>
                <w:color w:val="000000"/>
                <w:spacing w:val="0"/>
                <w:sz w:val="24"/>
                <w:szCs w:val="24"/>
              </w:rPr>
            </w:pPr>
            <w:r>
              <w:rPr>
                <w:rFonts w:hint="default" w:ascii="Times New Roman" w:hAnsi="Times New Roman" w:eastAsia="SimSun" w:cs="Times New Roman"/>
                <w:i w:val="0"/>
                <w:iCs w:val="0"/>
                <w:caps w:val="0"/>
                <w:color w:val="000000"/>
                <w:spacing w:val="0"/>
                <w:kern w:val="0"/>
                <w:sz w:val="24"/>
                <w:szCs w:val="24"/>
                <w:vertAlign w:val="baseline"/>
                <w:lang w:val="en-US" w:eastAsia="zh-CN" w:bidi="ar"/>
              </w:rPr>
              <w:t>220,960</w:t>
            </w:r>
          </w:p>
        </w:tc>
      </w:tr>
      <w:tr w14:paraId="54ED30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blCellSpacing w:w="15" w:type="dxa"/>
        </w:trPr>
        <w:tc>
          <w:tcPr>
            <w:tcW w:w="0" w:type="auto"/>
            <w:shd w:val="clear" w:color="auto" w:fill="auto"/>
            <w:vAlign w:val="top"/>
          </w:tcPr>
          <w:p w14:paraId="420D36A4">
            <w:pPr>
              <w:keepNext w:val="0"/>
              <w:keepLines w:val="0"/>
              <w:widowControl/>
              <w:suppressLineNumbers w:val="0"/>
              <w:spacing w:line="480" w:lineRule="auto"/>
              <w:jc w:val="left"/>
              <w:textAlignment w:val="baseline"/>
              <w:rPr>
                <w:rFonts w:hint="default" w:ascii="Times New Roman" w:hAnsi="Times New Roman" w:cs="Times New Roman"/>
                <w:i w:val="0"/>
                <w:iCs w:val="0"/>
                <w:caps w:val="0"/>
                <w:color w:val="000000"/>
                <w:spacing w:val="0"/>
                <w:sz w:val="24"/>
                <w:szCs w:val="24"/>
              </w:rPr>
            </w:pPr>
            <w:r>
              <w:rPr>
                <w:rFonts w:hint="default" w:ascii="Times New Roman" w:hAnsi="Times New Roman" w:eastAsia="SimSun" w:cs="Times New Roman"/>
                <w:i w:val="0"/>
                <w:iCs w:val="0"/>
                <w:caps w:val="0"/>
                <w:color w:val="000000"/>
                <w:spacing w:val="0"/>
                <w:kern w:val="0"/>
                <w:sz w:val="24"/>
                <w:szCs w:val="24"/>
                <w:vertAlign w:val="baseline"/>
                <w:lang w:val="en-US" w:eastAsia="zh-CN" w:bidi="ar"/>
              </w:rPr>
              <w:t>Gross margin</w:t>
            </w:r>
          </w:p>
        </w:tc>
        <w:tc>
          <w:tcPr>
            <w:tcW w:w="0" w:type="auto"/>
            <w:shd w:val="clear" w:color="auto" w:fill="auto"/>
            <w:vAlign w:val="top"/>
          </w:tcPr>
          <w:p w14:paraId="1AF189DD">
            <w:pPr>
              <w:keepNext w:val="0"/>
              <w:keepLines w:val="0"/>
              <w:widowControl/>
              <w:suppressLineNumbers w:val="0"/>
              <w:spacing w:line="480" w:lineRule="auto"/>
              <w:jc w:val="right"/>
              <w:textAlignment w:val="baseline"/>
              <w:rPr>
                <w:rFonts w:hint="default" w:ascii="Times New Roman" w:hAnsi="Times New Roman" w:cs="Times New Roman"/>
                <w:i w:val="0"/>
                <w:iCs w:val="0"/>
                <w:caps w:val="0"/>
                <w:color w:val="000000"/>
                <w:spacing w:val="0"/>
                <w:sz w:val="24"/>
                <w:szCs w:val="24"/>
              </w:rPr>
            </w:pPr>
            <w:r>
              <w:rPr>
                <w:rFonts w:hint="default" w:ascii="Times New Roman" w:hAnsi="Times New Roman" w:eastAsia="SimSun" w:cs="Times New Roman"/>
                <w:i w:val="0"/>
                <w:iCs w:val="0"/>
                <w:caps w:val="0"/>
                <w:color w:val="000000"/>
                <w:spacing w:val="0"/>
                <w:kern w:val="0"/>
                <w:sz w:val="24"/>
                <w:szCs w:val="24"/>
                <w:vertAlign w:val="baseline"/>
                <w:lang w:val="en-US" w:eastAsia="zh-CN" w:bidi="ar"/>
              </w:rPr>
              <w:t>195,201</w:t>
            </w:r>
          </w:p>
        </w:tc>
      </w:tr>
      <w:tr w14:paraId="1E44D7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blCellSpacing w:w="15" w:type="dxa"/>
        </w:trPr>
        <w:tc>
          <w:tcPr>
            <w:tcW w:w="0" w:type="auto"/>
            <w:shd w:val="clear" w:color="auto" w:fill="auto"/>
            <w:vAlign w:val="top"/>
          </w:tcPr>
          <w:p w14:paraId="1A0C74B4">
            <w:pPr>
              <w:keepNext w:val="0"/>
              <w:keepLines w:val="0"/>
              <w:widowControl/>
              <w:suppressLineNumbers w:val="0"/>
              <w:spacing w:line="480" w:lineRule="auto"/>
              <w:jc w:val="left"/>
              <w:textAlignment w:val="baseline"/>
              <w:rPr>
                <w:rFonts w:hint="default" w:ascii="Times New Roman" w:hAnsi="Times New Roman" w:cs="Times New Roman"/>
                <w:i w:val="0"/>
                <w:iCs w:val="0"/>
                <w:caps w:val="0"/>
                <w:color w:val="000000"/>
                <w:spacing w:val="0"/>
                <w:sz w:val="24"/>
                <w:szCs w:val="24"/>
              </w:rPr>
            </w:pPr>
            <w:r>
              <w:rPr>
                <w:rFonts w:hint="default" w:ascii="Times New Roman" w:hAnsi="Times New Roman" w:eastAsia="SimSun" w:cs="Times New Roman"/>
                <w:i w:val="0"/>
                <w:iCs w:val="0"/>
                <w:caps w:val="0"/>
                <w:color w:val="000000"/>
                <w:spacing w:val="0"/>
                <w:kern w:val="0"/>
                <w:sz w:val="24"/>
                <w:szCs w:val="24"/>
                <w:vertAlign w:val="baseline"/>
                <w:lang w:val="en-US" w:eastAsia="zh-CN" w:bidi="ar"/>
              </w:rPr>
              <w:t>Research and development</w:t>
            </w:r>
          </w:p>
        </w:tc>
        <w:tc>
          <w:tcPr>
            <w:tcW w:w="0" w:type="auto"/>
            <w:shd w:val="clear" w:color="auto" w:fill="auto"/>
            <w:vAlign w:val="top"/>
          </w:tcPr>
          <w:p w14:paraId="4C9B4A0A">
            <w:pPr>
              <w:keepNext w:val="0"/>
              <w:keepLines w:val="0"/>
              <w:widowControl/>
              <w:suppressLineNumbers w:val="0"/>
              <w:spacing w:line="480" w:lineRule="auto"/>
              <w:jc w:val="right"/>
              <w:textAlignment w:val="baseline"/>
              <w:rPr>
                <w:rFonts w:hint="default" w:ascii="Times New Roman" w:hAnsi="Times New Roman" w:cs="Times New Roman"/>
                <w:i w:val="0"/>
                <w:iCs w:val="0"/>
                <w:caps w:val="0"/>
                <w:color w:val="000000"/>
                <w:spacing w:val="0"/>
                <w:sz w:val="24"/>
                <w:szCs w:val="24"/>
              </w:rPr>
            </w:pPr>
            <w:r>
              <w:rPr>
                <w:rFonts w:hint="default" w:ascii="Times New Roman" w:hAnsi="Times New Roman" w:eastAsia="SimSun" w:cs="Times New Roman"/>
                <w:i w:val="0"/>
                <w:iCs w:val="0"/>
                <w:caps w:val="0"/>
                <w:color w:val="000000"/>
                <w:spacing w:val="0"/>
                <w:kern w:val="0"/>
                <w:sz w:val="24"/>
                <w:szCs w:val="24"/>
                <w:vertAlign w:val="baseline"/>
                <w:lang w:val="en-US" w:eastAsia="zh-CN" w:bidi="ar"/>
              </w:rPr>
              <w:t>34,550</w:t>
            </w:r>
          </w:p>
        </w:tc>
      </w:tr>
      <w:tr w14:paraId="080240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blCellSpacing w:w="15" w:type="dxa"/>
        </w:trPr>
        <w:tc>
          <w:tcPr>
            <w:tcW w:w="0" w:type="auto"/>
            <w:shd w:val="clear" w:color="auto" w:fill="auto"/>
            <w:vAlign w:val="top"/>
          </w:tcPr>
          <w:p w14:paraId="6EEF1745">
            <w:pPr>
              <w:keepNext w:val="0"/>
              <w:keepLines w:val="0"/>
              <w:widowControl/>
              <w:suppressLineNumbers w:val="0"/>
              <w:spacing w:line="480" w:lineRule="auto"/>
              <w:jc w:val="left"/>
              <w:textAlignment w:val="baseline"/>
              <w:rPr>
                <w:rFonts w:hint="default" w:ascii="Times New Roman" w:hAnsi="Times New Roman" w:cs="Times New Roman"/>
                <w:i w:val="0"/>
                <w:iCs w:val="0"/>
                <w:caps w:val="0"/>
                <w:color w:val="000000"/>
                <w:spacing w:val="0"/>
                <w:sz w:val="24"/>
                <w:szCs w:val="24"/>
              </w:rPr>
            </w:pPr>
            <w:r>
              <w:rPr>
                <w:rFonts w:hint="default" w:ascii="Times New Roman" w:hAnsi="Times New Roman" w:eastAsia="SimSun" w:cs="Times New Roman"/>
                <w:i w:val="0"/>
                <w:iCs w:val="0"/>
                <w:caps w:val="0"/>
                <w:color w:val="000000"/>
                <w:spacing w:val="0"/>
                <w:kern w:val="0"/>
                <w:sz w:val="24"/>
                <w:szCs w:val="24"/>
                <w:vertAlign w:val="baseline"/>
                <w:lang w:val="en-US" w:eastAsia="zh-CN" w:bidi="ar"/>
              </w:rPr>
              <w:t>Selling, general and administrative</w:t>
            </w:r>
          </w:p>
        </w:tc>
        <w:tc>
          <w:tcPr>
            <w:tcW w:w="0" w:type="auto"/>
            <w:shd w:val="clear" w:color="auto" w:fill="auto"/>
            <w:vAlign w:val="top"/>
          </w:tcPr>
          <w:p w14:paraId="6045573C">
            <w:pPr>
              <w:keepNext w:val="0"/>
              <w:keepLines w:val="0"/>
              <w:widowControl/>
              <w:suppressLineNumbers w:val="0"/>
              <w:spacing w:line="480" w:lineRule="auto"/>
              <w:jc w:val="right"/>
              <w:textAlignment w:val="baseline"/>
              <w:rPr>
                <w:rFonts w:hint="default" w:ascii="Times New Roman" w:hAnsi="Times New Roman" w:cs="Times New Roman"/>
                <w:i w:val="0"/>
                <w:iCs w:val="0"/>
                <w:caps w:val="0"/>
                <w:color w:val="000000"/>
                <w:spacing w:val="0"/>
                <w:sz w:val="24"/>
                <w:szCs w:val="24"/>
              </w:rPr>
            </w:pPr>
            <w:r>
              <w:rPr>
                <w:rFonts w:hint="default" w:ascii="Times New Roman" w:hAnsi="Times New Roman" w:eastAsia="SimSun" w:cs="Times New Roman"/>
                <w:i w:val="0"/>
                <w:iCs w:val="0"/>
                <w:caps w:val="0"/>
                <w:color w:val="000000"/>
                <w:spacing w:val="0"/>
                <w:kern w:val="0"/>
                <w:sz w:val="24"/>
                <w:szCs w:val="24"/>
                <w:vertAlign w:val="baseline"/>
                <w:lang w:val="en-US" w:eastAsia="zh-CN" w:bidi="ar"/>
              </w:rPr>
              <w:t>27,601</w:t>
            </w:r>
          </w:p>
        </w:tc>
      </w:tr>
      <w:tr w14:paraId="742229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blCellSpacing w:w="15" w:type="dxa"/>
        </w:trPr>
        <w:tc>
          <w:tcPr>
            <w:tcW w:w="0" w:type="auto"/>
            <w:shd w:val="clear" w:color="auto" w:fill="auto"/>
            <w:vAlign w:val="top"/>
          </w:tcPr>
          <w:p w14:paraId="1E37A916">
            <w:pPr>
              <w:keepNext w:val="0"/>
              <w:keepLines w:val="0"/>
              <w:widowControl/>
              <w:suppressLineNumbers w:val="0"/>
              <w:spacing w:line="480" w:lineRule="auto"/>
              <w:jc w:val="left"/>
              <w:textAlignment w:val="baseline"/>
              <w:rPr>
                <w:rFonts w:hint="default" w:ascii="Times New Roman" w:hAnsi="Times New Roman" w:cs="Times New Roman"/>
                <w:i w:val="0"/>
                <w:iCs w:val="0"/>
                <w:caps w:val="0"/>
                <w:color w:val="000000"/>
                <w:spacing w:val="0"/>
                <w:sz w:val="24"/>
                <w:szCs w:val="24"/>
              </w:rPr>
            </w:pPr>
            <w:r>
              <w:rPr>
                <w:rFonts w:hint="default" w:ascii="Times New Roman" w:hAnsi="Times New Roman" w:eastAsia="SimSun" w:cs="Times New Roman"/>
                <w:i w:val="0"/>
                <w:iCs w:val="0"/>
                <w:caps w:val="0"/>
                <w:color w:val="000000"/>
                <w:spacing w:val="0"/>
                <w:kern w:val="0"/>
                <w:sz w:val="24"/>
                <w:szCs w:val="24"/>
                <w:vertAlign w:val="baseline"/>
                <w:lang w:val="en-US" w:eastAsia="zh-CN" w:bidi="ar"/>
              </w:rPr>
              <w:t>Operating income</w:t>
            </w:r>
          </w:p>
        </w:tc>
        <w:tc>
          <w:tcPr>
            <w:tcW w:w="0" w:type="auto"/>
            <w:shd w:val="clear" w:color="auto" w:fill="auto"/>
            <w:vAlign w:val="top"/>
          </w:tcPr>
          <w:p w14:paraId="1143C213">
            <w:pPr>
              <w:keepNext w:val="0"/>
              <w:keepLines w:val="0"/>
              <w:widowControl/>
              <w:suppressLineNumbers w:val="0"/>
              <w:spacing w:line="480" w:lineRule="auto"/>
              <w:jc w:val="right"/>
              <w:textAlignment w:val="baseline"/>
              <w:rPr>
                <w:rFonts w:hint="default" w:ascii="Times New Roman" w:hAnsi="Times New Roman" w:cs="Times New Roman"/>
                <w:i w:val="0"/>
                <w:iCs w:val="0"/>
                <w:caps w:val="0"/>
                <w:color w:val="000000"/>
                <w:spacing w:val="0"/>
                <w:sz w:val="24"/>
                <w:szCs w:val="24"/>
              </w:rPr>
            </w:pPr>
            <w:r>
              <w:rPr>
                <w:rFonts w:hint="default" w:ascii="Times New Roman" w:hAnsi="Times New Roman" w:eastAsia="SimSun" w:cs="Times New Roman"/>
                <w:i w:val="0"/>
                <w:iCs w:val="0"/>
                <w:caps w:val="0"/>
                <w:color w:val="000000"/>
                <w:spacing w:val="0"/>
                <w:kern w:val="0"/>
                <w:sz w:val="24"/>
                <w:szCs w:val="24"/>
                <w:vertAlign w:val="baseline"/>
                <w:lang w:val="en-US" w:eastAsia="zh-CN" w:bidi="ar"/>
              </w:rPr>
              <w:t>133,050</w:t>
            </w:r>
          </w:p>
        </w:tc>
      </w:tr>
      <w:tr w14:paraId="143543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blCellSpacing w:w="15" w:type="dxa"/>
        </w:trPr>
        <w:tc>
          <w:tcPr>
            <w:tcW w:w="0" w:type="auto"/>
            <w:shd w:val="clear" w:color="auto" w:fill="auto"/>
            <w:vAlign w:val="top"/>
          </w:tcPr>
          <w:p w14:paraId="70C98D40">
            <w:pPr>
              <w:keepNext w:val="0"/>
              <w:keepLines w:val="0"/>
              <w:widowControl/>
              <w:suppressLineNumbers w:val="0"/>
              <w:spacing w:line="480" w:lineRule="auto"/>
              <w:jc w:val="left"/>
              <w:textAlignment w:val="baseline"/>
              <w:rPr>
                <w:rFonts w:hint="default" w:ascii="Times New Roman" w:hAnsi="Times New Roman" w:cs="Times New Roman"/>
                <w:i w:val="0"/>
                <w:iCs w:val="0"/>
                <w:caps w:val="0"/>
                <w:color w:val="000000"/>
                <w:spacing w:val="0"/>
                <w:sz w:val="24"/>
                <w:szCs w:val="24"/>
              </w:rPr>
            </w:pPr>
            <w:r>
              <w:rPr>
                <w:rFonts w:hint="default" w:ascii="Times New Roman" w:hAnsi="Times New Roman" w:eastAsia="SimSun" w:cs="Times New Roman"/>
                <w:i w:val="0"/>
                <w:iCs w:val="0"/>
                <w:caps w:val="0"/>
                <w:color w:val="000000"/>
                <w:spacing w:val="0"/>
                <w:kern w:val="0"/>
                <w:sz w:val="24"/>
                <w:szCs w:val="24"/>
                <w:vertAlign w:val="baseline"/>
                <w:lang w:val="en-US" w:eastAsia="zh-CN" w:bidi="ar"/>
              </w:rPr>
              <w:t>Income before tax</w:t>
            </w:r>
          </w:p>
        </w:tc>
        <w:tc>
          <w:tcPr>
            <w:tcW w:w="0" w:type="auto"/>
            <w:shd w:val="clear" w:color="auto" w:fill="auto"/>
            <w:vAlign w:val="top"/>
          </w:tcPr>
          <w:p w14:paraId="3CC4F283">
            <w:pPr>
              <w:keepNext w:val="0"/>
              <w:keepLines w:val="0"/>
              <w:widowControl/>
              <w:suppressLineNumbers w:val="0"/>
              <w:spacing w:line="480" w:lineRule="auto"/>
              <w:jc w:val="right"/>
              <w:textAlignment w:val="baseline"/>
              <w:rPr>
                <w:rFonts w:hint="default" w:ascii="Times New Roman" w:hAnsi="Times New Roman" w:cs="Times New Roman"/>
                <w:i w:val="0"/>
                <w:iCs w:val="0"/>
                <w:caps w:val="0"/>
                <w:color w:val="000000"/>
                <w:spacing w:val="0"/>
                <w:sz w:val="24"/>
                <w:szCs w:val="24"/>
              </w:rPr>
            </w:pPr>
            <w:r>
              <w:rPr>
                <w:rFonts w:hint="default" w:ascii="Times New Roman" w:hAnsi="Times New Roman" w:eastAsia="SimSun" w:cs="Times New Roman"/>
                <w:i w:val="0"/>
                <w:iCs w:val="0"/>
                <w:caps w:val="0"/>
                <w:color w:val="000000"/>
                <w:spacing w:val="0"/>
                <w:kern w:val="0"/>
                <w:sz w:val="24"/>
                <w:szCs w:val="24"/>
                <w:vertAlign w:val="baseline"/>
                <w:lang w:val="en-US" w:eastAsia="zh-CN" w:bidi="ar"/>
              </w:rPr>
              <w:t>132,729</w:t>
            </w:r>
          </w:p>
        </w:tc>
      </w:tr>
      <w:tr w14:paraId="17251E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blCellSpacing w:w="15" w:type="dxa"/>
        </w:trPr>
        <w:tc>
          <w:tcPr>
            <w:tcW w:w="0" w:type="auto"/>
            <w:shd w:val="clear" w:color="auto" w:fill="auto"/>
            <w:vAlign w:val="top"/>
          </w:tcPr>
          <w:p w14:paraId="1EA2A2C8">
            <w:pPr>
              <w:keepNext w:val="0"/>
              <w:keepLines w:val="0"/>
              <w:widowControl/>
              <w:suppressLineNumbers w:val="0"/>
              <w:spacing w:line="480" w:lineRule="auto"/>
              <w:jc w:val="left"/>
              <w:textAlignment w:val="baseline"/>
              <w:rPr>
                <w:rFonts w:hint="default" w:ascii="Times New Roman" w:hAnsi="Times New Roman" w:cs="Times New Roman"/>
                <w:i w:val="0"/>
                <w:iCs w:val="0"/>
                <w:caps w:val="0"/>
                <w:color w:val="000000"/>
                <w:spacing w:val="0"/>
                <w:sz w:val="24"/>
                <w:szCs w:val="24"/>
              </w:rPr>
            </w:pPr>
            <w:r>
              <w:rPr>
                <w:rFonts w:hint="default" w:ascii="Times New Roman" w:hAnsi="Times New Roman" w:eastAsia="SimSun" w:cs="Times New Roman"/>
                <w:i w:val="0"/>
                <w:iCs w:val="0"/>
                <w:caps w:val="0"/>
                <w:color w:val="000000"/>
                <w:spacing w:val="0"/>
                <w:kern w:val="0"/>
                <w:sz w:val="24"/>
                <w:szCs w:val="24"/>
                <w:vertAlign w:val="baseline"/>
                <w:lang w:val="en-US" w:eastAsia="zh-CN" w:bidi="ar"/>
              </w:rPr>
              <w:t>Income tax provision</w:t>
            </w:r>
          </w:p>
        </w:tc>
        <w:tc>
          <w:tcPr>
            <w:tcW w:w="0" w:type="auto"/>
            <w:shd w:val="clear" w:color="auto" w:fill="auto"/>
            <w:vAlign w:val="top"/>
          </w:tcPr>
          <w:p w14:paraId="375C5140">
            <w:pPr>
              <w:keepNext w:val="0"/>
              <w:keepLines w:val="0"/>
              <w:widowControl/>
              <w:suppressLineNumbers w:val="0"/>
              <w:spacing w:line="480" w:lineRule="auto"/>
              <w:jc w:val="right"/>
              <w:textAlignment w:val="baseline"/>
              <w:rPr>
                <w:rFonts w:hint="default" w:ascii="Times New Roman" w:hAnsi="Times New Roman" w:cs="Times New Roman"/>
                <w:i w:val="0"/>
                <w:iCs w:val="0"/>
                <w:caps w:val="0"/>
                <w:color w:val="000000"/>
                <w:spacing w:val="0"/>
                <w:sz w:val="24"/>
                <w:szCs w:val="24"/>
              </w:rPr>
            </w:pPr>
            <w:r>
              <w:rPr>
                <w:rFonts w:hint="default" w:ascii="Times New Roman" w:hAnsi="Times New Roman" w:eastAsia="SimSun" w:cs="Times New Roman"/>
                <w:i w:val="0"/>
                <w:iCs w:val="0"/>
                <w:caps w:val="0"/>
                <w:color w:val="000000"/>
                <w:spacing w:val="0"/>
                <w:kern w:val="0"/>
                <w:sz w:val="24"/>
                <w:szCs w:val="24"/>
                <w:vertAlign w:val="baseline"/>
                <w:lang w:val="en-US" w:eastAsia="zh-CN" w:bidi="ar"/>
              </w:rPr>
              <w:t>20,719</w:t>
            </w:r>
          </w:p>
        </w:tc>
      </w:tr>
      <w:tr w14:paraId="2DBF1F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blCellSpacing w:w="15" w:type="dxa"/>
        </w:trPr>
        <w:tc>
          <w:tcPr>
            <w:tcW w:w="0" w:type="auto"/>
            <w:shd w:val="clear" w:color="auto" w:fill="auto"/>
            <w:vAlign w:val="top"/>
          </w:tcPr>
          <w:p w14:paraId="7E20B3BA">
            <w:pPr>
              <w:keepNext w:val="0"/>
              <w:keepLines w:val="0"/>
              <w:widowControl/>
              <w:suppressLineNumbers w:val="0"/>
              <w:spacing w:line="480" w:lineRule="auto"/>
              <w:jc w:val="left"/>
              <w:textAlignment w:val="baseline"/>
              <w:rPr>
                <w:rFonts w:hint="default" w:ascii="Times New Roman" w:hAnsi="Times New Roman" w:cs="Times New Roman"/>
                <w:i w:val="0"/>
                <w:iCs w:val="0"/>
                <w:caps w:val="0"/>
                <w:color w:val="000000"/>
                <w:spacing w:val="0"/>
                <w:sz w:val="24"/>
                <w:szCs w:val="24"/>
              </w:rPr>
            </w:pPr>
            <w:r>
              <w:rPr>
                <w:rFonts w:hint="default" w:ascii="Times New Roman" w:hAnsi="Times New Roman" w:eastAsia="SimSun" w:cs="Times New Roman"/>
                <w:i w:val="0"/>
                <w:iCs w:val="0"/>
                <w:caps w:val="0"/>
                <w:color w:val="000000"/>
                <w:spacing w:val="0"/>
                <w:kern w:val="0"/>
                <w:sz w:val="24"/>
                <w:szCs w:val="24"/>
                <w:vertAlign w:val="baseline"/>
                <w:lang w:val="en-US" w:eastAsia="zh-CN" w:bidi="ar"/>
              </w:rPr>
              <w:t>Net income</w:t>
            </w:r>
          </w:p>
        </w:tc>
        <w:tc>
          <w:tcPr>
            <w:tcW w:w="0" w:type="auto"/>
            <w:shd w:val="clear" w:color="auto" w:fill="auto"/>
            <w:vAlign w:val="top"/>
          </w:tcPr>
          <w:p w14:paraId="7F5A1A21">
            <w:pPr>
              <w:keepNext w:val="0"/>
              <w:keepLines w:val="0"/>
              <w:widowControl/>
              <w:suppressLineNumbers w:val="0"/>
              <w:spacing w:line="480" w:lineRule="auto"/>
              <w:jc w:val="right"/>
              <w:textAlignment w:val="baseline"/>
              <w:rPr>
                <w:rFonts w:hint="default" w:ascii="Times New Roman" w:hAnsi="Times New Roman" w:cs="Times New Roman"/>
                <w:i w:val="0"/>
                <w:iCs w:val="0"/>
                <w:caps w:val="0"/>
                <w:color w:val="000000"/>
                <w:spacing w:val="0"/>
                <w:sz w:val="24"/>
                <w:szCs w:val="24"/>
              </w:rPr>
            </w:pPr>
            <w:r>
              <w:rPr>
                <w:rFonts w:hint="default" w:ascii="Times New Roman" w:hAnsi="Times New Roman" w:eastAsia="SimSun" w:cs="Times New Roman"/>
                <w:i w:val="0"/>
                <w:iCs w:val="0"/>
                <w:caps w:val="0"/>
                <w:color w:val="000000"/>
                <w:spacing w:val="0"/>
                <w:kern w:val="0"/>
                <w:sz w:val="24"/>
                <w:szCs w:val="24"/>
                <w:vertAlign w:val="baseline"/>
                <w:lang w:val="en-US" w:eastAsia="zh-CN" w:bidi="ar"/>
              </w:rPr>
              <w:t>112,010</w:t>
            </w:r>
          </w:p>
        </w:tc>
      </w:tr>
    </w:tbl>
    <w:p w14:paraId="0AB6BD2B">
      <w:pPr>
        <w:pStyle w:val="9"/>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24"/>
          <w:szCs w:val="24"/>
        </w:rPr>
      </w:pPr>
      <w:r>
        <w:rPr>
          <w:rFonts w:hint="default" w:ascii="Times New Roman" w:hAnsi="Times New Roman" w:eastAsia="Segoe UI" w:cs="Times New Roman"/>
          <w:i w:val="0"/>
          <w:iCs w:val="0"/>
          <w:caps w:val="0"/>
          <w:color w:val="000000"/>
          <w:spacing w:val="0"/>
          <w:sz w:val="24"/>
          <w:szCs w:val="24"/>
          <w:shd w:val="clear" w:fill="FFFFFF"/>
        </w:rPr>
        <w:t xml:space="preserve">Source: Apple Inc. (2025). </w:t>
      </w:r>
    </w:p>
    <w:p w14:paraId="73997DDC">
      <w:pPr>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spacing w:val="0"/>
          <w:sz w:val="24"/>
          <w:szCs w:val="24"/>
        </w:rPr>
      </w:pPr>
    </w:p>
    <w:p w14:paraId="0C399E16">
      <w:pPr>
        <w:pStyle w:val="3"/>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36"/>
          <w:szCs w:val="36"/>
        </w:rPr>
      </w:pPr>
      <w:r>
        <w:rPr>
          <w:rFonts w:hint="default" w:ascii="Times New Roman" w:hAnsi="Times New Roman" w:eastAsia="Segoe UI" w:cs="Times New Roman"/>
          <w:i w:val="0"/>
          <w:iCs w:val="0"/>
          <w:caps w:val="0"/>
          <w:color w:val="000000"/>
          <w:spacing w:val="0"/>
          <w:sz w:val="36"/>
          <w:szCs w:val="36"/>
          <w:shd w:val="clear" w:fill="FFFFFF"/>
        </w:rPr>
        <w:t>Appendix C: Selected Apple Balance Sheet</w:t>
      </w:r>
    </w:p>
    <w:p w14:paraId="1593F40C">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uto"/>
        <w:ind w:left="0" w:right="0" w:firstLine="0"/>
        <w:jc w:val="left"/>
        <w:textAlignment w:val="baseline"/>
        <w:rPr>
          <w:rFonts w:hint="default" w:ascii="Times New Roman" w:hAnsi="Times New Roman" w:eastAsia="Segoe UI" w:cs="Times New Roman"/>
          <w:i w:val="0"/>
          <w:iCs w:val="0"/>
          <w:caps w:val="0"/>
          <w:color w:val="242424"/>
          <w:spacing w:val="0"/>
          <w:sz w:val="24"/>
          <w:szCs w:val="24"/>
        </w:rPr>
      </w:pPr>
      <w:r>
        <w:rPr>
          <w:rFonts w:hint="default" w:ascii="Times New Roman" w:hAnsi="Times New Roman" w:eastAsia="FluentSystemIcons" w:cs="Times New Roman"/>
          <w:i w:val="0"/>
          <w:iCs w:val="0"/>
          <w:caps w:val="0"/>
          <w:color w:val="242424"/>
          <w:spacing w:val="0"/>
          <w:kern w:val="0"/>
          <w:sz w:val="24"/>
          <w:szCs w:val="24"/>
          <w:shd w:val="clear" w:fill="FFFFFF"/>
          <w:vertAlign w:val="baseline"/>
          <w:lang w:val="en-US" w:eastAsia="zh-CN" w:bidi="ar"/>
        </w:rPr>
        <w:t></w:t>
      </w:r>
    </w:p>
    <w:tbl>
      <w:tblPr>
        <w:tblStyle w:val="6"/>
        <w:tblW w:w="0" w:type="auto"/>
        <w:tblCellSpacing w:w="15" w:type="dxa"/>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3002"/>
        <w:gridCol w:w="1936"/>
      </w:tblGrid>
      <w:tr w14:paraId="56BAED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blCellSpacing w:w="15" w:type="dxa"/>
        </w:trPr>
        <w:tc>
          <w:tcPr>
            <w:tcW w:w="0" w:type="auto"/>
            <w:shd w:val="clear" w:color="auto" w:fill="auto"/>
            <w:vAlign w:val="top"/>
          </w:tcPr>
          <w:p w14:paraId="1DBCA68F">
            <w:pPr>
              <w:keepNext w:val="0"/>
              <w:keepLines w:val="0"/>
              <w:widowControl/>
              <w:suppressLineNumbers w:val="0"/>
              <w:spacing w:line="480" w:lineRule="auto"/>
              <w:jc w:val="center"/>
              <w:textAlignment w:val="baseline"/>
              <w:rPr>
                <w:rFonts w:hint="default" w:ascii="Times New Roman" w:hAnsi="Times New Roman" w:cs="Times New Roman"/>
                <w:b/>
                <w:bCs/>
                <w:i w:val="0"/>
                <w:iCs w:val="0"/>
                <w:caps w:val="0"/>
                <w:color w:val="000000"/>
                <w:spacing w:val="0"/>
                <w:sz w:val="24"/>
                <w:szCs w:val="24"/>
              </w:rPr>
            </w:pPr>
            <w:r>
              <w:rPr>
                <w:rFonts w:hint="default" w:ascii="Times New Roman" w:hAnsi="Times New Roman" w:eastAsia="SimSun" w:cs="Times New Roman"/>
                <w:b/>
                <w:bCs/>
                <w:i w:val="0"/>
                <w:iCs w:val="0"/>
                <w:caps w:val="0"/>
                <w:color w:val="000000"/>
                <w:spacing w:val="0"/>
                <w:kern w:val="0"/>
                <w:sz w:val="24"/>
                <w:szCs w:val="24"/>
                <w:vertAlign w:val="baseline"/>
                <w:lang w:val="en-US" w:eastAsia="zh-CN" w:bidi="ar"/>
              </w:rPr>
              <w:t>Item</w:t>
            </w:r>
          </w:p>
        </w:tc>
        <w:tc>
          <w:tcPr>
            <w:tcW w:w="0" w:type="auto"/>
            <w:shd w:val="clear" w:color="auto" w:fill="auto"/>
            <w:vAlign w:val="top"/>
          </w:tcPr>
          <w:p w14:paraId="00B9BF40">
            <w:pPr>
              <w:keepNext w:val="0"/>
              <w:keepLines w:val="0"/>
              <w:widowControl/>
              <w:suppressLineNumbers w:val="0"/>
              <w:spacing w:line="480" w:lineRule="auto"/>
              <w:jc w:val="center"/>
              <w:textAlignment w:val="baseline"/>
              <w:rPr>
                <w:rFonts w:hint="default" w:ascii="Times New Roman" w:hAnsi="Times New Roman" w:cs="Times New Roman"/>
                <w:b/>
                <w:bCs/>
                <w:i w:val="0"/>
                <w:iCs w:val="0"/>
                <w:caps w:val="0"/>
                <w:color w:val="000000"/>
                <w:spacing w:val="0"/>
                <w:sz w:val="24"/>
                <w:szCs w:val="24"/>
              </w:rPr>
            </w:pPr>
            <w:r>
              <w:rPr>
                <w:rFonts w:hint="default" w:ascii="Times New Roman" w:hAnsi="Times New Roman" w:eastAsia="SimSun" w:cs="Times New Roman"/>
                <w:b/>
                <w:bCs/>
                <w:i w:val="0"/>
                <w:iCs w:val="0"/>
                <w:caps w:val="0"/>
                <w:color w:val="000000"/>
                <w:spacing w:val="0"/>
                <w:kern w:val="0"/>
                <w:sz w:val="24"/>
                <w:szCs w:val="24"/>
                <w:vertAlign w:val="baseline"/>
                <w:lang w:val="en-US" w:eastAsia="zh-CN" w:bidi="ar"/>
              </w:rPr>
              <w:t>2025 US$ millions</w:t>
            </w:r>
          </w:p>
        </w:tc>
      </w:tr>
      <w:tr w14:paraId="5AAC44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CellSpacing w:w="15" w:type="dxa"/>
        </w:trPr>
        <w:tc>
          <w:tcPr>
            <w:tcW w:w="0" w:type="auto"/>
            <w:shd w:val="clear" w:color="auto" w:fill="auto"/>
            <w:vAlign w:val="top"/>
          </w:tcPr>
          <w:p w14:paraId="3C777AB2">
            <w:pPr>
              <w:keepNext w:val="0"/>
              <w:keepLines w:val="0"/>
              <w:widowControl/>
              <w:suppressLineNumbers w:val="0"/>
              <w:spacing w:line="480" w:lineRule="auto"/>
              <w:jc w:val="left"/>
              <w:textAlignment w:val="baseline"/>
              <w:rPr>
                <w:rFonts w:hint="default" w:ascii="Times New Roman" w:hAnsi="Times New Roman" w:cs="Times New Roman"/>
                <w:i w:val="0"/>
                <w:iCs w:val="0"/>
                <w:caps w:val="0"/>
                <w:color w:val="000000"/>
                <w:spacing w:val="0"/>
                <w:sz w:val="24"/>
                <w:szCs w:val="24"/>
              </w:rPr>
            </w:pPr>
            <w:r>
              <w:rPr>
                <w:rFonts w:hint="default" w:ascii="Times New Roman" w:hAnsi="Times New Roman" w:eastAsia="SimSun" w:cs="Times New Roman"/>
                <w:i w:val="0"/>
                <w:iCs w:val="0"/>
                <w:caps w:val="0"/>
                <w:color w:val="000000"/>
                <w:spacing w:val="0"/>
                <w:kern w:val="0"/>
                <w:sz w:val="24"/>
                <w:szCs w:val="24"/>
                <w:vertAlign w:val="baseline"/>
                <w:lang w:val="en-US" w:eastAsia="zh-CN" w:bidi="ar"/>
              </w:rPr>
              <w:t>Cash and cash equivalents</w:t>
            </w:r>
          </w:p>
        </w:tc>
        <w:tc>
          <w:tcPr>
            <w:tcW w:w="0" w:type="auto"/>
            <w:shd w:val="clear" w:color="auto" w:fill="auto"/>
            <w:vAlign w:val="top"/>
          </w:tcPr>
          <w:p w14:paraId="2452E88E">
            <w:pPr>
              <w:keepNext w:val="0"/>
              <w:keepLines w:val="0"/>
              <w:widowControl/>
              <w:suppressLineNumbers w:val="0"/>
              <w:spacing w:line="480" w:lineRule="auto"/>
              <w:jc w:val="right"/>
              <w:textAlignment w:val="baseline"/>
              <w:rPr>
                <w:rFonts w:hint="default" w:ascii="Times New Roman" w:hAnsi="Times New Roman" w:cs="Times New Roman"/>
                <w:i w:val="0"/>
                <w:iCs w:val="0"/>
                <w:caps w:val="0"/>
                <w:color w:val="000000"/>
                <w:spacing w:val="0"/>
                <w:sz w:val="24"/>
                <w:szCs w:val="24"/>
              </w:rPr>
            </w:pPr>
            <w:r>
              <w:rPr>
                <w:rFonts w:hint="default" w:ascii="Times New Roman" w:hAnsi="Times New Roman" w:eastAsia="SimSun" w:cs="Times New Roman"/>
                <w:i w:val="0"/>
                <w:iCs w:val="0"/>
                <w:caps w:val="0"/>
                <w:color w:val="000000"/>
                <w:spacing w:val="0"/>
                <w:kern w:val="0"/>
                <w:sz w:val="24"/>
                <w:szCs w:val="24"/>
                <w:vertAlign w:val="baseline"/>
                <w:lang w:val="en-US" w:eastAsia="zh-CN" w:bidi="ar"/>
              </w:rPr>
              <w:t>35,934</w:t>
            </w:r>
          </w:p>
        </w:tc>
      </w:tr>
      <w:tr w14:paraId="11229C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blCellSpacing w:w="15" w:type="dxa"/>
        </w:trPr>
        <w:tc>
          <w:tcPr>
            <w:tcW w:w="0" w:type="auto"/>
            <w:shd w:val="clear" w:color="auto" w:fill="auto"/>
            <w:vAlign w:val="top"/>
          </w:tcPr>
          <w:p w14:paraId="7648051F">
            <w:pPr>
              <w:keepNext w:val="0"/>
              <w:keepLines w:val="0"/>
              <w:widowControl/>
              <w:suppressLineNumbers w:val="0"/>
              <w:spacing w:line="480" w:lineRule="auto"/>
              <w:jc w:val="left"/>
              <w:textAlignment w:val="baseline"/>
              <w:rPr>
                <w:rFonts w:hint="default" w:ascii="Times New Roman" w:hAnsi="Times New Roman" w:cs="Times New Roman"/>
                <w:i w:val="0"/>
                <w:iCs w:val="0"/>
                <w:caps w:val="0"/>
                <w:color w:val="000000"/>
                <w:spacing w:val="0"/>
                <w:sz w:val="24"/>
                <w:szCs w:val="24"/>
              </w:rPr>
            </w:pPr>
            <w:r>
              <w:rPr>
                <w:rFonts w:hint="default" w:ascii="Times New Roman" w:hAnsi="Times New Roman" w:eastAsia="SimSun" w:cs="Times New Roman"/>
                <w:i w:val="0"/>
                <w:iCs w:val="0"/>
                <w:caps w:val="0"/>
                <w:color w:val="000000"/>
                <w:spacing w:val="0"/>
                <w:kern w:val="0"/>
                <w:sz w:val="24"/>
                <w:szCs w:val="24"/>
                <w:vertAlign w:val="baseline"/>
                <w:lang w:val="en-US" w:eastAsia="zh-CN" w:bidi="ar"/>
              </w:rPr>
              <w:t>Accounts receivable</w:t>
            </w:r>
          </w:p>
        </w:tc>
        <w:tc>
          <w:tcPr>
            <w:tcW w:w="0" w:type="auto"/>
            <w:shd w:val="clear" w:color="auto" w:fill="auto"/>
            <w:vAlign w:val="top"/>
          </w:tcPr>
          <w:p w14:paraId="5A6B5351">
            <w:pPr>
              <w:keepNext w:val="0"/>
              <w:keepLines w:val="0"/>
              <w:widowControl/>
              <w:suppressLineNumbers w:val="0"/>
              <w:spacing w:line="480" w:lineRule="auto"/>
              <w:jc w:val="right"/>
              <w:textAlignment w:val="baseline"/>
              <w:rPr>
                <w:rFonts w:hint="default" w:ascii="Times New Roman" w:hAnsi="Times New Roman" w:cs="Times New Roman"/>
                <w:i w:val="0"/>
                <w:iCs w:val="0"/>
                <w:caps w:val="0"/>
                <w:color w:val="000000"/>
                <w:spacing w:val="0"/>
                <w:sz w:val="24"/>
                <w:szCs w:val="24"/>
              </w:rPr>
            </w:pPr>
            <w:r>
              <w:rPr>
                <w:rFonts w:hint="default" w:ascii="Times New Roman" w:hAnsi="Times New Roman" w:eastAsia="SimSun" w:cs="Times New Roman"/>
                <w:i w:val="0"/>
                <w:iCs w:val="0"/>
                <w:caps w:val="0"/>
                <w:color w:val="000000"/>
                <w:spacing w:val="0"/>
                <w:kern w:val="0"/>
                <w:sz w:val="24"/>
                <w:szCs w:val="24"/>
                <w:vertAlign w:val="baseline"/>
                <w:lang w:val="en-US" w:eastAsia="zh-CN" w:bidi="ar"/>
              </w:rPr>
              <w:t>39,777</w:t>
            </w:r>
          </w:p>
        </w:tc>
      </w:tr>
      <w:tr w14:paraId="125E74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blCellSpacing w:w="15" w:type="dxa"/>
        </w:trPr>
        <w:tc>
          <w:tcPr>
            <w:tcW w:w="0" w:type="auto"/>
            <w:shd w:val="clear" w:color="auto" w:fill="auto"/>
            <w:vAlign w:val="top"/>
          </w:tcPr>
          <w:p w14:paraId="7DF917F6">
            <w:pPr>
              <w:keepNext w:val="0"/>
              <w:keepLines w:val="0"/>
              <w:widowControl/>
              <w:suppressLineNumbers w:val="0"/>
              <w:spacing w:line="480" w:lineRule="auto"/>
              <w:jc w:val="left"/>
              <w:textAlignment w:val="baseline"/>
              <w:rPr>
                <w:rFonts w:hint="default" w:ascii="Times New Roman" w:hAnsi="Times New Roman" w:cs="Times New Roman"/>
                <w:i w:val="0"/>
                <w:iCs w:val="0"/>
                <w:caps w:val="0"/>
                <w:color w:val="000000"/>
                <w:spacing w:val="0"/>
                <w:sz w:val="24"/>
                <w:szCs w:val="24"/>
              </w:rPr>
            </w:pPr>
            <w:r>
              <w:rPr>
                <w:rFonts w:hint="default" w:ascii="Times New Roman" w:hAnsi="Times New Roman" w:eastAsia="SimSun" w:cs="Times New Roman"/>
                <w:i w:val="0"/>
                <w:iCs w:val="0"/>
                <w:caps w:val="0"/>
                <w:color w:val="000000"/>
                <w:spacing w:val="0"/>
                <w:kern w:val="0"/>
                <w:sz w:val="24"/>
                <w:szCs w:val="24"/>
                <w:vertAlign w:val="baseline"/>
                <w:lang w:val="en-US" w:eastAsia="zh-CN" w:bidi="ar"/>
              </w:rPr>
              <w:t>Inventories</w:t>
            </w:r>
          </w:p>
        </w:tc>
        <w:tc>
          <w:tcPr>
            <w:tcW w:w="0" w:type="auto"/>
            <w:shd w:val="clear" w:color="auto" w:fill="auto"/>
            <w:vAlign w:val="top"/>
          </w:tcPr>
          <w:p w14:paraId="5A9A7584">
            <w:pPr>
              <w:keepNext w:val="0"/>
              <w:keepLines w:val="0"/>
              <w:widowControl/>
              <w:suppressLineNumbers w:val="0"/>
              <w:spacing w:line="480" w:lineRule="auto"/>
              <w:jc w:val="right"/>
              <w:textAlignment w:val="baseline"/>
              <w:rPr>
                <w:rFonts w:hint="default" w:ascii="Times New Roman" w:hAnsi="Times New Roman" w:cs="Times New Roman"/>
                <w:i w:val="0"/>
                <w:iCs w:val="0"/>
                <w:caps w:val="0"/>
                <w:color w:val="000000"/>
                <w:spacing w:val="0"/>
                <w:sz w:val="24"/>
                <w:szCs w:val="24"/>
              </w:rPr>
            </w:pPr>
            <w:r>
              <w:rPr>
                <w:rFonts w:hint="default" w:ascii="Times New Roman" w:hAnsi="Times New Roman" w:eastAsia="SimSun" w:cs="Times New Roman"/>
                <w:i w:val="0"/>
                <w:iCs w:val="0"/>
                <w:caps w:val="0"/>
                <w:color w:val="000000"/>
                <w:spacing w:val="0"/>
                <w:kern w:val="0"/>
                <w:sz w:val="24"/>
                <w:szCs w:val="24"/>
                <w:vertAlign w:val="baseline"/>
                <w:lang w:val="en-US" w:eastAsia="zh-CN" w:bidi="ar"/>
              </w:rPr>
              <w:t>5,718</w:t>
            </w:r>
          </w:p>
        </w:tc>
      </w:tr>
      <w:tr w14:paraId="71BC41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CellSpacing w:w="15" w:type="dxa"/>
        </w:trPr>
        <w:tc>
          <w:tcPr>
            <w:tcW w:w="0" w:type="auto"/>
            <w:shd w:val="clear" w:color="auto" w:fill="auto"/>
            <w:vAlign w:val="top"/>
          </w:tcPr>
          <w:p w14:paraId="01B93991">
            <w:pPr>
              <w:keepNext w:val="0"/>
              <w:keepLines w:val="0"/>
              <w:widowControl/>
              <w:suppressLineNumbers w:val="0"/>
              <w:spacing w:line="480" w:lineRule="auto"/>
              <w:jc w:val="left"/>
              <w:textAlignment w:val="baseline"/>
              <w:rPr>
                <w:rFonts w:hint="default" w:ascii="Times New Roman" w:hAnsi="Times New Roman" w:cs="Times New Roman"/>
                <w:i w:val="0"/>
                <w:iCs w:val="0"/>
                <w:caps w:val="0"/>
                <w:color w:val="000000"/>
                <w:spacing w:val="0"/>
                <w:sz w:val="24"/>
                <w:szCs w:val="24"/>
              </w:rPr>
            </w:pPr>
            <w:r>
              <w:rPr>
                <w:rFonts w:hint="default" w:ascii="Times New Roman" w:hAnsi="Times New Roman" w:eastAsia="SimSun" w:cs="Times New Roman"/>
                <w:i w:val="0"/>
                <w:iCs w:val="0"/>
                <w:caps w:val="0"/>
                <w:color w:val="000000"/>
                <w:spacing w:val="0"/>
                <w:kern w:val="0"/>
                <w:sz w:val="24"/>
                <w:szCs w:val="24"/>
                <w:vertAlign w:val="baseline"/>
                <w:lang w:val="en-US" w:eastAsia="zh-CN" w:bidi="ar"/>
              </w:rPr>
              <w:t>Total current assets</w:t>
            </w:r>
          </w:p>
        </w:tc>
        <w:tc>
          <w:tcPr>
            <w:tcW w:w="0" w:type="auto"/>
            <w:shd w:val="clear" w:color="auto" w:fill="auto"/>
            <w:vAlign w:val="top"/>
          </w:tcPr>
          <w:p w14:paraId="3A83BF8D">
            <w:pPr>
              <w:keepNext w:val="0"/>
              <w:keepLines w:val="0"/>
              <w:widowControl/>
              <w:suppressLineNumbers w:val="0"/>
              <w:spacing w:line="480" w:lineRule="auto"/>
              <w:jc w:val="right"/>
              <w:textAlignment w:val="baseline"/>
              <w:rPr>
                <w:rFonts w:hint="default" w:ascii="Times New Roman" w:hAnsi="Times New Roman" w:cs="Times New Roman"/>
                <w:i w:val="0"/>
                <w:iCs w:val="0"/>
                <w:caps w:val="0"/>
                <w:color w:val="000000"/>
                <w:spacing w:val="0"/>
                <w:sz w:val="24"/>
                <w:szCs w:val="24"/>
              </w:rPr>
            </w:pPr>
            <w:r>
              <w:rPr>
                <w:rFonts w:hint="default" w:ascii="Times New Roman" w:hAnsi="Times New Roman" w:eastAsia="SimSun" w:cs="Times New Roman"/>
                <w:i w:val="0"/>
                <w:iCs w:val="0"/>
                <w:caps w:val="0"/>
                <w:color w:val="000000"/>
                <w:spacing w:val="0"/>
                <w:kern w:val="0"/>
                <w:sz w:val="24"/>
                <w:szCs w:val="24"/>
                <w:vertAlign w:val="baseline"/>
                <w:lang w:val="en-US" w:eastAsia="zh-CN" w:bidi="ar"/>
              </w:rPr>
              <w:t>147,957</w:t>
            </w:r>
          </w:p>
        </w:tc>
      </w:tr>
      <w:tr w14:paraId="331125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CellSpacing w:w="15" w:type="dxa"/>
        </w:trPr>
        <w:tc>
          <w:tcPr>
            <w:tcW w:w="0" w:type="auto"/>
            <w:shd w:val="clear" w:color="auto" w:fill="auto"/>
            <w:vAlign w:val="top"/>
          </w:tcPr>
          <w:p w14:paraId="36A0FE90">
            <w:pPr>
              <w:keepNext w:val="0"/>
              <w:keepLines w:val="0"/>
              <w:widowControl/>
              <w:suppressLineNumbers w:val="0"/>
              <w:spacing w:line="480" w:lineRule="auto"/>
              <w:jc w:val="left"/>
              <w:textAlignment w:val="baseline"/>
              <w:rPr>
                <w:rFonts w:hint="default" w:ascii="Times New Roman" w:hAnsi="Times New Roman" w:cs="Times New Roman"/>
                <w:i w:val="0"/>
                <w:iCs w:val="0"/>
                <w:caps w:val="0"/>
                <w:color w:val="000000"/>
                <w:spacing w:val="0"/>
                <w:sz w:val="24"/>
                <w:szCs w:val="24"/>
              </w:rPr>
            </w:pPr>
            <w:r>
              <w:rPr>
                <w:rFonts w:hint="default" w:ascii="Times New Roman" w:hAnsi="Times New Roman" w:eastAsia="SimSun" w:cs="Times New Roman"/>
                <w:i w:val="0"/>
                <w:iCs w:val="0"/>
                <w:caps w:val="0"/>
                <w:color w:val="000000"/>
                <w:spacing w:val="0"/>
                <w:kern w:val="0"/>
                <w:sz w:val="24"/>
                <w:szCs w:val="24"/>
                <w:vertAlign w:val="baseline"/>
                <w:lang w:val="en-US" w:eastAsia="zh-CN" w:bidi="ar"/>
              </w:rPr>
              <w:t>Marketable securities</w:t>
            </w:r>
          </w:p>
        </w:tc>
        <w:tc>
          <w:tcPr>
            <w:tcW w:w="0" w:type="auto"/>
            <w:shd w:val="clear" w:color="auto" w:fill="auto"/>
            <w:vAlign w:val="top"/>
          </w:tcPr>
          <w:p w14:paraId="3FDD0A0F">
            <w:pPr>
              <w:keepNext w:val="0"/>
              <w:keepLines w:val="0"/>
              <w:widowControl/>
              <w:suppressLineNumbers w:val="0"/>
              <w:spacing w:line="480" w:lineRule="auto"/>
              <w:jc w:val="right"/>
              <w:textAlignment w:val="baseline"/>
              <w:rPr>
                <w:rFonts w:hint="default" w:ascii="Times New Roman" w:hAnsi="Times New Roman" w:cs="Times New Roman"/>
                <w:i w:val="0"/>
                <w:iCs w:val="0"/>
                <w:caps w:val="0"/>
                <w:color w:val="000000"/>
                <w:spacing w:val="0"/>
                <w:sz w:val="24"/>
                <w:szCs w:val="24"/>
              </w:rPr>
            </w:pPr>
            <w:r>
              <w:rPr>
                <w:rFonts w:hint="default" w:ascii="Times New Roman" w:hAnsi="Times New Roman" w:eastAsia="SimSun" w:cs="Times New Roman"/>
                <w:i w:val="0"/>
                <w:iCs w:val="0"/>
                <w:caps w:val="0"/>
                <w:color w:val="000000"/>
                <w:spacing w:val="0"/>
                <w:kern w:val="0"/>
                <w:sz w:val="24"/>
                <w:szCs w:val="24"/>
                <w:vertAlign w:val="baseline"/>
                <w:lang w:val="en-US" w:eastAsia="zh-CN" w:bidi="ar"/>
              </w:rPr>
              <w:t>77,723</w:t>
            </w:r>
          </w:p>
        </w:tc>
      </w:tr>
      <w:tr w14:paraId="37370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blCellSpacing w:w="15" w:type="dxa"/>
        </w:trPr>
        <w:tc>
          <w:tcPr>
            <w:tcW w:w="0" w:type="auto"/>
            <w:shd w:val="clear" w:color="auto" w:fill="auto"/>
            <w:vAlign w:val="top"/>
          </w:tcPr>
          <w:p w14:paraId="65D2EA4D">
            <w:pPr>
              <w:keepNext w:val="0"/>
              <w:keepLines w:val="0"/>
              <w:widowControl/>
              <w:suppressLineNumbers w:val="0"/>
              <w:spacing w:line="480" w:lineRule="auto"/>
              <w:jc w:val="left"/>
              <w:textAlignment w:val="baseline"/>
              <w:rPr>
                <w:rFonts w:hint="default" w:ascii="Times New Roman" w:hAnsi="Times New Roman" w:cs="Times New Roman"/>
                <w:i w:val="0"/>
                <w:iCs w:val="0"/>
                <w:caps w:val="0"/>
                <w:color w:val="000000"/>
                <w:spacing w:val="0"/>
                <w:sz w:val="24"/>
                <w:szCs w:val="24"/>
              </w:rPr>
            </w:pPr>
            <w:r>
              <w:rPr>
                <w:rFonts w:hint="default" w:ascii="Times New Roman" w:hAnsi="Times New Roman" w:eastAsia="SimSun" w:cs="Times New Roman"/>
                <w:i w:val="0"/>
                <w:iCs w:val="0"/>
                <w:caps w:val="0"/>
                <w:color w:val="000000"/>
                <w:spacing w:val="0"/>
                <w:kern w:val="0"/>
                <w:sz w:val="24"/>
                <w:szCs w:val="24"/>
                <w:vertAlign w:val="baseline"/>
                <w:lang w:val="en-US" w:eastAsia="zh-CN" w:bidi="ar"/>
              </w:rPr>
              <w:t>Property, plant and equipment</w:t>
            </w:r>
          </w:p>
        </w:tc>
        <w:tc>
          <w:tcPr>
            <w:tcW w:w="0" w:type="auto"/>
            <w:shd w:val="clear" w:color="auto" w:fill="auto"/>
            <w:vAlign w:val="top"/>
          </w:tcPr>
          <w:p w14:paraId="6D20D399">
            <w:pPr>
              <w:keepNext w:val="0"/>
              <w:keepLines w:val="0"/>
              <w:widowControl/>
              <w:suppressLineNumbers w:val="0"/>
              <w:spacing w:line="480" w:lineRule="auto"/>
              <w:jc w:val="right"/>
              <w:textAlignment w:val="baseline"/>
              <w:rPr>
                <w:rFonts w:hint="default" w:ascii="Times New Roman" w:hAnsi="Times New Roman" w:cs="Times New Roman"/>
                <w:i w:val="0"/>
                <w:iCs w:val="0"/>
                <w:caps w:val="0"/>
                <w:color w:val="000000"/>
                <w:spacing w:val="0"/>
                <w:sz w:val="24"/>
                <w:szCs w:val="24"/>
              </w:rPr>
            </w:pPr>
            <w:r>
              <w:rPr>
                <w:rFonts w:hint="default" w:ascii="Times New Roman" w:hAnsi="Times New Roman" w:eastAsia="SimSun" w:cs="Times New Roman"/>
                <w:i w:val="0"/>
                <w:iCs w:val="0"/>
                <w:caps w:val="0"/>
                <w:color w:val="000000"/>
                <w:spacing w:val="0"/>
                <w:kern w:val="0"/>
                <w:sz w:val="24"/>
                <w:szCs w:val="24"/>
                <w:vertAlign w:val="baseline"/>
                <w:lang w:val="en-US" w:eastAsia="zh-CN" w:bidi="ar"/>
              </w:rPr>
              <w:t>49,834</w:t>
            </w:r>
          </w:p>
        </w:tc>
      </w:tr>
      <w:tr w14:paraId="6C1AD5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blCellSpacing w:w="15" w:type="dxa"/>
        </w:trPr>
        <w:tc>
          <w:tcPr>
            <w:tcW w:w="0" w:type="auto"/>
            <w:shd w:val="clear" w:color="auto" w:fill="auto"/>
            <w:vAlign w:val="top"/>
          </w:tcPr>
          <w:p w14:paraId="4EFB9406">
            <w:pPr>
              <w:keepNext w:val="0"/>
              <w:keepLines w:val="0"/>
              <w:widowControl/>
              <w:suppressLineNumbers w:val="0"/>
              <w:spacing w:line="480" w:lineRule="auto"/>
              <w:jc w:val="left"/>
              <w:textAlignment w:val="baseline"/>
              <w:rPr>
                <w:rFonts w:hint="default" w:ascii="Times New Roman" w:hAnsi="Times New Roman" w:cs="Times New Roman"/>
                <w:i w:val="0"/>
                <w:iCs w:val="0"/>
                <w:caps w:val="0"/>
                <w:color w:val="000000"/>
                <w:spacing w:val="0"/>
                <w:sz w:val="24"/>
                <w:szCs w:val="24"/>
              </w:rPr>
            </w:pPr>
            <w:r>
              <w:rPr>
                <w:rFonts w:hint="default" w:ascii="Times New Roman" w:hAnsi="Times New Roman" w:eastAsia="SimSun" w:cs="Times New Roman"/>
                <w:i w:val="0"/>
                <w:iCs w:val="0"/>
                <w:caps w:val="0"/>
                <w:color w:val="000000"/>
                <w:spacing w:val="0"/>
                <w:kern w:val="0"/>
                <w:sz w:val="24"/>
                <w:szCs w:val="24"/>
                <w:vertAlign w:val="baseline"/>
                <w:lang w:val="en-US" w:eastAsia="zh-CN" w:bidi="ar"/>
              </w:rPr>
              <w:t>Total assets</w:t>
            </w:r>
          </w:p>
        </w:tc>
        <w:tc>
          <w:tcPr>
            <w:tcW w:w="0" w:type="auto"/>
            <w:shd w:val="clear" w:color="auto" w:fill="auto"/>
            <w:vAlign w:val="top"/>
          </w:tcPr>
          <w:p w14:paraId="63F8DD58">
            <w:pPr>
              <w:keepNext w:val="0"/>
              <w:keepLines w:val="0"/>
              <w:widowControl/>
              <w:suppressLineNumbers w:val="0"/>
              <w:spacing w:line="480" w:lineRule="auto"/>
              <w:jc w:val="right"/>
              <w:textAlignment w:val="baseline"/>
              <w:rPr>
                <w:rFonts w:hint="default" w:ascii="Times New Roman" w:hAnsi="Times New Roman" w:cs="Times New Roman"/>
                <w:i w:val="0"/>
                <w:iCs w:val="0"/>
                <w:caps w:val="0"/>
                <w:color w:val="000000"/>
                <w:spacing w:val="0"/>
                <w:sz w:val="24"/>
                <w:szCs w:val="24"/>
              </w:rPr>
            </w:pPr>
            <w:r>
              <w:rPr>
                <w:rStyle w:val="10"/>
                <w:rFonts w:hint="default" w:ascii="Times New Roman" w:hAnsi="Times New Roman" w:eastAsia="SimSun" w:cs="Times New Roman"/>
                <w:i w:val="0"/>
                <w:iCs w:val="0"/>
                <w:caps w:val="0"/>
                <w:color w:val="000000"/>
                <w:spacing w:val="0"/>
                <w:kern w:val="0"/>
                <w:sz w:val="24"/>
                <w:szCs w:val="24"/>
                <w:vertAlign w:val="baseline"/>
                <w:lang w:val="en-US" w:eastAsia="zh-CN" w:bidi="ar"/>
              </w:rPr>
              <w:t>359,241</w:t>
            </w:r>
          </w:p>
        </w:tc>
      </w:tr>
      <w:tr w14:paraId="449FF3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blCellSpacing w:w="15" w:type="dxa"/>
        </w:trPr>
        <w:tc>
          <w:tcPr>
            <w:tcW w:w="0" w:type="auto"/>
            <w:shd w:val="clear" w:color="auto" w:fill="auto"/>
            <w:vAlign w:val="top"/>
          </w:tcPr>
          <w:p w14:paraId="2D9B963F">
            <w:pPr>
              <w:keepNext w:val="0"/>
              <w:keepLines w:val="0"/>
              <w:widowControl/>
              <w:suppressLineNumbers w:val="0"/>
              <w:spacing w:line="480" w:lineRule="auto"/>
              <w:jc w:val="left"/>
              <w:textAlignment w:val="baseline"/>
              <w:rPr>
                <w:rFonts w:hint="default" w:ascii="Times New Roman" w:hAnsi="Times New Roman" w:cs="Times New Roman"/>
                <w:i w:val="0"/>
                <w:iCs w:val="0"/>
                <w:caps w:val="0"/>
                <w:color w:val="000000"/>
                <w:spacing w:val="0"/>
                <w:sz w:val="24"/>
                <w:szCs w:val="24"/>
              </w:rPr>
            </w:pPr>
            <w:r>
              <w:rPr>
                <w:rFonts w:hint="default" w:ascii="Times New Roman" w:hAnsi="Times New Roman" w:eastAsia="SimSun" w:cs="Times New Roman"/>
                <w:i w:val="0"/>
                <w:iCs w:val="0"/>
                <w:caps w:val="0"/>
                <w:color w:val="000000"/>
                <w:spacing w:val="0"/>
                <w:kern w:val="0"/>
                <w:sz w:val="24"/>
                <w:szCs w:val="24"/>
                <w:vertAlign w:val="baseline"/>
                <w:lang w:val="en-US" w:eastAsia="zh-CN" w:bidi="ar"/>
              </w:rPr>
              <w:t>Accounts payable</w:t>
            </w:r>
          </w:p>
        </w:tc>
        <w:tc>
          <w:tcPr>
            <w:tcW w:w="0" w:type="auto"/>
            <w:shd w:val="clear" w:color="auto" w:fill="auto"/>
            <w:vAlign w:val="top"/>
          </w:tcPr>
          <w:p w14:paraId="3606827E">
            <w:pPr>
              <w:keepNext w:val="0"/>
              <w:keepLines w:val="0"/>
              <w:widowControl/>
              <w:suppressLineNumbers w:val="0"/>
              <w:spacing w:line="480" w:lineRule="auto"/>
              <w:jc w:val="right"/>
              <w:textAlignment w:val="baseline"/>
              <w:rPr>
                <w:rFonts w:hint="default" w:ascii="Times New Roman" w:hAnsi="Times New Roman" w:cs="Times New Roman"/>
                <w:i w:val="0"/>
                <w:iCs w:val="0"/>
                <w:caps w:val="0"/>
                <w:color w:val="000000"/>
                <w:spacing w:val="0"/>
                <w:sz w:val="24"/>
                <w:szCs w:val="24"/>
              </w:rPr>
            </w:pPr>
            <w:r>
              <w:rPr>
                <w:rFonts w:hint="default" w:ascii="Times New Roman" w:hAnsi="Times New Roman" w:eastAsia="SimSun" w:cs="Times New Roman"/>
                <w:i w:val="0"/>
                <w:iCs w:val="0"/>
                <w:caps w:val="0"/>
                <w:color w:val="000000"/>
                <w:spacing w:val="0"/>
                <w:kern w:val="0"/>
                <w:sz w:val="24"/>
                <w:szCs w:val="24"/>
                <w:vertAlign w:val="baseline"/>
                <w:lang w:val="en-US" w:eastAsia="zh-CN" w:bidi="ar"/>
              </w:rPr>
              <w:t>69,860</w:t>
            </w:r>
          </w:p>
        </w:tc>
      </w:tr>
      <w:tr w14:paraId="28372E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blCellSpacing w:w="15" w:type="dxa"/>
        </w:trPr>
        <w:tc>
          <w:tcPr>
            <w:tcW w:w="0" w:type="auto"/>
            <w:shd w:val="clear" w:color="auto" w:fill="auto"/>
            <w:vAlign w:val="top"/>
          </w:tcPr>
          <w:p w14:paraId="638C3ABC">
            <w:pPr>
              <w:keepNext w:val="0"/>
              <w:keepLines w:val="0"/>
              <w:widowControl/>
              <w:suppressLineNumbers w:val="0"/>
              <w:spacing w:line="480" w:lineRule="auto"/>
              <w:jc w:val="left"/>
              <w:textAlignment w:val="baseline"/>
              <w:rPr>
                <w:rFonts w:hint="default" w:ascii="Times New Roman" w:hAnsi="Times New Roman" w:cs="Times New Roman"/>
                <w:i w:val="0"/>
                <w:iCs w:val="0"/>
                <w:caps w:val="0"/>
                <w:color w:val="000000"/>
                <w:spacing w:val="0"/>
                <w:sz w:val="24"/>
                <w:szCs w:val="24"/>
              </w:rPr>
            </w:pPr>
            <w:r>
              <w:rPr>
                <w:rFonts w:hint="default" w:ascii="Times New Roman" w:hAnsi="Times New Roman" w:eastAsia="SimSun" w:cs="Times New Roman"/>
                <w:i w:val="0"/>
                <w:iCs w:val="0"/>
                <w:caps w:val="0"/>
                <w:color w:val="000000"/>
                <w:spacing w:val="0"/>
                <w:kern w:val="0"/>
                <w:sz w:val="24"/>
                <w:szCs w:val="24"/>
                <w:vertAlign w:val="baseline"/>
                <w:lang w:val="en-US" w:eastAsia="zh-CN" w:bidi="ar"/>
              </w:rPr>
              <w:t>Total current liabilities</w:t>
            </w:r>
          </w:p>
        </w:tc>
        <w:tc>
          <w:tcPr>
            <w:tcW w:w="0" w:type="auto"/>
            <w:shd w:val="clear" w:color="auto" w:fill="auto"/>
            <w:vAlign w:val="top"/>
          </w:tcPr>
          <w:p w14:paraId="7100B2BB">
            <w:pPr>
              <w:keepNext w:val="0"/>
              <w:keepLines w:val="0"/>
              <w:widowControl/>
              <w:suppressLineNumbers w:val="0"/>
              <w:spacing w:line="480" w:lineRule="auto"/>
              <w:jc w:val="right"/>
              <w:textAlignment w:val="baseline"/>
              <w:rPr>
                <w:rFonts w:hint="default" w:ascii="Times New Roman" w:hAnsi="Times New Roman" w:cs="Times New Roman"/>
                <w:i w:val="0"/>
                <w:iCs w:val="0"/>
                <w:caps w:val="0"/>
                <w:color w:val="000000"/>
                <w:spacing w:val="0"/>
                <w:sz w:val="24"/>
                <w:szCs w:val="24"/>
              </w:rPr>
            </w:pPr>
            <w:r>
              <w:rPr>
                <w:rFonts w:hint="default" w:ascii="Times New Roman" w:hAnsi="Times New Roman" w:eastAsia="SimSun" w:cs="Times New Roman"/>
                <w:i w:val="0"/>
                <w:iCs w:val="0"/>
                <w:caps w:val="0"/>
                <w:color w:val="000000"/>
                <w:spacing w:val="0"/>
                <w:kern w:val="0"/>
                <w:sz w:val="24"/>
                <w:szCs w:val="24"/>
                <w:vertAlign w:val="baseline"/>
                <w:lang w:val="en-US" w:eastAsia="zh-CN" w:bidi="ar"/>
              </w:rPr>
              <w:t>165,631</w:t>
            </w:r>
          </w:p>
        </w:tc>
      </w:tr>
      <w:tr w14:paraId="41DB10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blCellSpacing w:w="15" w:type="dxa"/>
        </w:trPr>
        <w:tc>
          <w:tcPr>
            <w:tcW w:w="0" w:type="auto"/>
            <w:shd w:val="clear" w:color="auto" w:fill="auto"/>
            <w:vAlign w:val="top"/>
          </w:tcPr>
          <w:p w14:paraId="7453E837">
            <w:pPr>
              <w:keepNext w:val="0"/>
              <w:keepLines w:val="0"/>
              <w:widowControl/>
              <w:suppressLineNumbers w:val="0"/>
              <w:spacing w:line="480" w:lineRule="auto"/>
              <w:jc w:val="left"/>
              <w:textAlignment w:val="baseline"/>
              <w:rPr>
                <w:rFonts w:hint="default" w:ascii="Times New Roman" w:hAnsi="Times New Roman" w:cs="Times New Roman"/>
                <w:i w:val="0"/>
                <w:iCs w:val="0"/>
                <w:caps w:val="0"/>
                <w:color w:val="000000"/>
                <w:spacing w:val="0"/>
                <w:sz w:val="24"/>
                <w:szCs w:val="24"/>
              </w:rPr>
            </w:pPr>
            <w:r>
              <w:rPr>
                <w:rFonts w:hint="default" w:ascii="Times New Roman" w:hAnsi="Times New Roman" w:eastAsia="SimSun" w:cs="Times New Roman"/>
                <w:i w:val="0"/>
                <w:iCs w:val="0"/>
                <w:caps w:val="0"/>
                <w:color w:val="000000"/>
                <w:spacing w:val="0"/>
                <w:kern w:val="0"/>
                <w:sz w:val="24"/>
                <w:szCs w:val="24"/>
                <w:vertAlign w:val="baseline"/>
                <w:lang w:val="en-US" w:eastAsia="zh-CN" w:bidi="ar"/>
              </w:rPr>
              <w:t>Total liabilities</w:t>
            </w:r>
          </w:p>
        </w:tc>
        <w:tc>
          <w:tcPr>
            <w:tcW w:w="0" w:type="auto"/>
            <w:shd w:val="clear" w:color="auto" w:fill="auto"/>
            <w:vAlign w:val="top"/>
          </w:tcPr>
          <w:p w14:paraId="1EC797BD">
            <w:pPr>
              <w:keepNext w:val="0"/>
              <w:keepLines w:val="0"/>
              <w:widowControl/>
              <w:suppressLineNumbers w:val="0"/>
              <w:spacing w:line="480" w:lineRule="auto"/>
              <w:jc w:val="right"/>
              <w:textAlignment w:val="baseline"/>
              <w:rPr>
                <w:rFonts w:hint="default" w:ascii="Times New Roman" w:hAnsi="Times New Roman" w:cs="Times New Roman"/>
                <w:i w:val="0"/>
                <w:iCs w:val="0"/>
                <w:caps w:val="0"/>
                <w:color w:val="000000"/>
                <w:spacing w:val="0"/>
                <w:sz w:val="24"/>
                <w:szCs w:val="24"/>
              </w:rPr>
            </w:pPr>
            <w:r>
              <w:rPr>
                <w:rStyle w:val="10"/>
                <w:rFonts w:hint="default" w:ascii="Times New Roman" w:hAnsi="Times New Roman" w:eastAsia="SimSun" w:cs="Times New Roman"/>
                <w:i w:val="0"/>
                <w:iCs w:val="0"/>
                <w:caps w:val="0"/>
                <w:color w:val="000000"/>
                <w:spacing w:val="0"/>
                <w:kern w:val="0"/>
                <w:sz w:val="24"/>
                <w:szCs w:val="24"/>
                <w:vertAlign w:val="baseline"/>
                <w:lang w:val="en-US" w:eastAsia="zh-CN" w:bidi="ar"/>
              </w:rPr>
              <w:t>285,508</w:t>
            </w:r>
          </w:p>
        </w:tc>
      </w:tr>
      <w:tr w14:paraId="6BB547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CellSpacing w:w="15" w:type="dxa"/>
        </w:trPr>
        <w:tc>
          <w:tcPr>
            <w:tcW w:w="0" w:type="auto"/>
            <w:shd w:val="clear" w:color="auto" w:fill="auto"/>
            <w:vAlign w:val="top"/>
          </w:tcPr>
          <w:p w14:paraId="4B30437C">
            <w:pPr>
              <w:keepNext w:val="0"/>
              <w:keepLines w:val="0"/>
              <w:widowControl/>
              <w:suppressLineNumbers w:val="0"/>
              <w:spacing w:line="480" w:lineRule="auto"/>
              <w:jc w:val="left"/>
              <w:textAlignment w:val="baseline"/>
              <w:rPr>
                <w:rFonts w:hint="default" w:ascii="Times New Roman" w:hAnsi="Times New Roman" w:cs="Times New Roman"/>
                <w:i w:val="0"/>
                <w:iCs w:val="0"/>
                <w:caps w:val="0"/>
                <w:color w:val="000000"/>
                <w:spacing w:val="0"/>
                <w:sz w:val="24"/>
                <w:szCs w:val="24"/>
              </w:rPr>
            </w:pPr>
            <w:r>
              <w:rPr>
                <w:rFonts w:hint="default" w:ascii="Times New Roman" w:hAnsi="Times New Roman" w:eastAsia="SimSun" w:cs="Times New Roman"/>
                <w:i w:val="0"/>
                <w:iCs w:val="0"/>
                <w:caps w:val="0"/>
                <w:color w:val="000000"/>
                <w:spacing w:val="0"/>
                <w:kern w:val="0"/>
                <w:sz w:val="24"/>
                <w:szCs w:val="24"/>
                <w:vertAlign w:val="baseline"/>
                <w:lang w:val="en-US" w:eastAsia="zh-CN" w:bidi="ar"/>
              </w:rPr>
              <w:t>Shareholders' equity</w:t>
            </w:r>
          </w:p>
        </w:tc>
        <w:tc>
          <w:tcPr>
            <w:tcW w:w="0" w:type="auto"/>
            <w:shd w:val="clear" w:color="auto" w:fill="auto"/>
            <w:vAlign w:val="top"/>
          </w:tcPr>
          <w:p w14:paraId="6913EDC2">
            <w:pPr>
              <w:keepNext w:val="0"/>
              <w:keepLines w:val="0"/>
              <w:widowControl/>
              <w:suppressLineNumbers w:val="0"/>
              <w:spacing w:line="480" w:lineRule="auto"/>
              <w:jc w:val="right"/>
              <w:textAlignment w:val="baseline"/>
              <w:rPr>
                <w:rFonts w:hint="default" w:ascii="Times New Roman" w:hAnsi="Times New Roman" w:cs="Times New Roman"/>
                <w:i w:val="0"/>
                <w:iCs w:val="0"/>
                <w:caps w:val="0"/>
                <w:color w:val="000000"/>
                <w:spacing w:val="0"/>
                <w:sz w:val="24"/>
                <w:szCs w:val="24"/>
              </w:rPr>
            </w:pPr>
            <w:r>
              <w:rPr>
                <w:rStyle w:val="10"/>
                <w:rFonts w:hint="default" w:ascii="Times New Roman" w:hAnsi="Times New Roman" w:eastAsia="SimSun" w:cs="Times New Roman"/>
                <w:i w:val="0"/>
                <w:iCs w:val="0"/>
                <w:caps w:val="0"/>
                <w:color w:val="000000"/>
                <w:spacing w:val="0"/>
                <w:kern w:val="0"/>
                <w:sz w:val="24"/>
                <w:szCs w:val="24"/>
                <w:vertAlign w:val="baseline"/>
                <w:lang w:val="en-US" w:eastAsia="zh-CN" w:bidi="ar"/>
              </w:rPr>
              <w:t>73,733</w:t>
            </w:r>
          </w:p>
        </w:tc>
      </w:tr>
    </w:tbl>
    <w:p w14:paraId="7449C601">
      <w:pPr>
        <w:pStyle w:val="9"/>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24"/>
          <w:szCs w:val="24"/>
        </w:rPr>
      </w:pPr>
      <w:r>
        <w:rPr>
          <w:rFonts w:hint="default" w:ascii="Times New Roman" w:hAnsi="Times New Roman" w:eastAsia="Segoe UI" w:cs="Times New Roman"/>
          <w:i w:val="0"/>
          <w:iCs w:val="0"/>
          <w:caps w:val="0"/>
          <w:color w:val="000000"/>
          <w:spacing w:val="0"/>
          <w:sz w:val="24"/>
          <w:szCs w:val="24"/>
          <w:shd w:val="clear" w:fill="FFFFFF"/>
        </w:rPr>
        <w:t xml:space="preserve">Source: Apple Inc. (2025). </w:t>
      </w:r>
    </w:p>
    <w:p w14:paraId="41E03BF3">
      <w:pPr>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spacing w:val="0"/>
          <w:sz w:val="24"/>
          <w:szCs w:val="24"/>
        </w:rPr>
      </w:pPr>
    </w:p>
    <w:p w14:paraId="3C20FF86">
      <w:pPr>
        <w:pStyle w:val="3"/>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36"/>
          <w:szCs w:val="36"/>
        </w:rPr>
      </w:pPr>
      <w:r>
        <w:rPr>
          <w:rFonts w:hint="default" w:ascii="Times New Roman" w:hAnsi="Times New Roman" w:eastAsia="Segoe UI" w:cs="Times New Roman"/>
          <w:i w:val="0"/>
          <w:iCs w:val="0"/>
          <w:caps w:val="0"/>
          <w:color w:val="000000"/>
          <w:spacing w:val="0"/>
          <w:sz w:val="36"/>
          <w:szCs w:val="36"/>
          <w:shd w:val="clear" w:fill="FFFFFF"/>
        </w:rPr>
        <w:t>Appendix D: Selected Apple Cash Flow Information</w:t>
      </w:r>
    </w:p>
    <w:p w14:paraId="5F52BC89">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uto"/>
        <w:ind w:left="0" w:right="0" w:firstLine="0"/>
        <w:jc w:val="left"/>
        <w:textAlignment w:val="baseline"/>
        <w:rPr>
          <w:rFonts w:hint="default" w:ascii="Times New Roman" w:hAnsi="Times New Roman" w:eastAsia="Segoe UI" w:cs="Times New Roman"/>
          <w:i w:val="0"/>
          <w:iCs w:val="0"/>
          <w:caps w:val="0"/>
          <w:color w:val="242424"/>
          <w:spacing w:val="0"/>
          <w:sz w:val="24"/>
          <w:szCs w:val="24"/>
        </w:rPr>
      </w:pPr>
      <w:r>
        <w:rPr>
          <w:rFonts w:hint="default" w:ascii="Times New Roman" w:hAnsi="Times New Roman" w:eastAsia="FluentSystemIcons" w:cs="Times New Roman"/>
          <w:i w:val="0"/>
          <w:iCs w:val="0"/>
          <w:caps w:val="0"/>
          <w:color w:val="242424"/>
          <w:spacing w:val="0"/>
          <w:kern w:val="0"/>
          <w:sz w:val="24"/>
          <w:szCs w:val="24"/>
          <w:shd w:val="clear" w:fill="FFFFFF"/>
          <w:vertAlign w:val="baseline"/>
          <w:lang w:val="en-US" w:eastAsia="zh-CN" w:bidi="ar"/>
        </w:rPr>
        <w:t></w:t>
      </w:r>
    </w:p>
    <w:tbl>
      <w:tblPr>
        <w:tblStyle w:val="6"/>
        <w:tblW w:w="0" w:type="auto"/>
        <w:tblCellSpacing w:w="15" w:type="dxa"/>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3321"/>
        <w:gridCol w:w="1936"/>
      </w:tblGrid>
      <w:tr w14:paraId="3FF481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blCellSpacing w:w="15" w:type="dxa"/>
        </w:trPr>
        <w:tc>
          <w:tcPr>
            <w:tcW w:w="0" w:type="auto"/>
            <w:shd w:val="clear" w:color="auto" w:fill="auto"/>
            <w:vAlign w:val="top"/>
          </w:tcPr>
          <w:p w14:paraId="358B3B02">
            <w:pPr>
              <w:keepNext w:val="0"/>
              <w:keepLines w:val="0"/>
              <w:widowControl/>
              <w:suppressLineNumbers w:val="0"/>
              <w:spacing w:line="480" w:lineRule="auto"/>
              <w:jc w:val="center"/>
              <w:textAlignment w:val="baseline"/>
              <w:rPr>
                <w:rFonts w:hint="default" w:ascii="Times New Roman" w:hAnsi="Times New Roman" w:cs="Times New Roman"/>
                <w:b/>
                <w:bCs/>
                <w:i w:val="0"/>
                <w:iCs w:val="0"/>
                <w:caps w:val="0"/>
                <w:color w:val="000000"/>
                <w:spacing w:val="0"/>
                <w:sz w:val="24"/>
                <w:szCs w:val="24"/>
              </w:rPr>
            </w:pPr>
            <w:r>
              <w:rPr>
                <w:rFonts w:hint="default" w:ascii="Times New Roman" w:hAnsi="Times New Roman" w:eastAsia="SimSun" w:cs="Times New Roman"/>
                <w:b/>
                <w:bCs/>
                <w:i w:val="0"/>
                <w:iCs w:val="0"/>
                <w:caps w:val="0"/>
                <w:color w:val="000000"/>
                <w:spacing w:val="0"/>
                <w:kern w:val="0"/>
                <w:sz w:val="24"/>
                <w:szCs w:val="24"/>
                <w:vertAlign w:val="baseline"/>
                <w:lang w:val="en-US" w:eastAsia="zh-CN" w:bidi="ar"/>
              </w:rPr>
              <w:t>Measure</w:t>
            </w:r>
          </w:p>
        </w:tc>
        <w:tc>
          <w:tcPr>
            <w:tcW w:w="0" w:type="auto"/>
            <w:shd w:val="clear" w:color="auto" w:fill="auto"/>
            <w:vAlign w:val="top"/>
          </w:tcPr>
          <w:p w14:paraId="3B66FD16">
            <w:pPr>
              <w:keepNext w:val="0"/>
              <w:keepLines w:val="0"/>
              <w:widowControl/>
              <w:suppressLineNumbers w:val="0"/>
              <w:spacing w:line="480" w:lineRule="auto"/>
              <w:jc w:val="center"/>
              <w:textAlignment w:val="baseline"/>
              <w:rPr>
                <w:rFonts w:hint="default" w:ascii="Times New Roman" w:hAnsi="Times New Roman" w:cs="Times New Roman"/>
                <w:b/>
                <w:bCs/>
                <w:i w:val="0"/>
                <w:iCs w:val="0"/>
                <w:caps w:val="0"/>
                <w:color w:val="000000"/>
                <w:spacing w:val="0"/>
                <w:sz w:val="24"/>
                <w:szCs w:val="24"/>
              </w:rPr>
            </w:pPr>
            <w:r>
              <w:rPr>
                <w:rFonts w:hint="default" w:ascii="Times New Roman" w:hAnsi="Times New Roman" w:eastAsia="SimSun" w:cs="Times New Roman"/>
                <w:b/>
                <w:bCs/>
                <w:i w:val="0"/>
                <w:iCs w:val="0"/>
                <w:caps w:val="0"/>
                <w:color w:val="000000"/>
                <w:spacing w:val="0"/>
                <w:kern w:val="0"/>
                <w:sz w:val="24"/>
                <w:szCs w:val="24"/>
                <w:vertAlign w:val="baseline"/>
                <w:lang w:val="en-US" w:eastAsia="zh-CN" w:bidi="ar"/>
              </w:rPr>
              <w:t>2025 US$ millions</w:t>
            </w:r>
          </w:p>
        </w:tc>
      </w:tr>
      <w:tr w14:paraId="033672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blCellSpacing w:w="15" w:type="dxa"/>
        </w:trPr>
        <w:tc>
          <w:tcPr>
            <w:tcW w:w="0" w:type="auto"/>
            <w:shd w:val="clear" w:color="auto" w:fill="auto"/>
            <w:vAlign w:val="top"/>
          </w:tcPr>
          <w:p w14:paraId="5693D547">
            <w:pPr>
              <w:keepNext w:val="0"/>
              <w:keepLines w:val="0"/>
              <w:widowControl/>
              <w:suppressLineNumbers w:val="0"/>
              <w:spacing w:line="480" w:lineRule="auto"/>
              <w:jc w:val="left"/>
              <w:textAlignment w:val="baseline"/>
              <w:rPr>
                <w:rFonts w:hint="default" w:ascii="Times New Roman" w:hAnsi="Times New Roman" w:cs="Times New Roman"/>
                <w:i w:val="0"/>
                <w:iCs w:val="0"/>
                <w:caps w:val="0"/>
                <w:color w:val="000000"/>
                <w:spacing w:val="0"/>
                <w:sz w:val="24"/>
                <w:szCs w:val="24"/>
              </w:rPr>
            </w:pPr>
            <w:r>
              <w:rPr>
                <w:rFonts w:hint="default" w:ascii="Times New Roman" w:hAnsi="Times New Roman" w:eastAsia="SimSun" w:cs="Times New Roman"/>
                <w:i w:val="0"/>
                <w:iCs w:val="0"/>
                <w:caps w:val="0"/>
                <w:color w:val="000000"/>
                <w:spacing w:val="0"/>
                <w:kern w:val="0"/>
                <w:sz w:val="24"/>
                <w:szCs w:val="24"/>
                <w:vertAlign w:val="baseline"/>
                <w:lang w:val="en-US" w:eastAsia="zh-CN" w:bidi="ar"/>
              </w:rPr>
              <w:t>Operating activities</w:t>
            </w:r>
          </w:p>
        </w:tc>
        <w:tc>
          <w:tcPr>
            <w:tcW w:w="0" w:type="auto"/>
            <w:shd w:val="clear" w:color="auto" w:fill="auto"/>
            <w:vAlign w:val="top"/>
          </w:tcPr>
          <w:p w14:paraId="71B48AFB">
            <w:pPr>
              <w:keepNext w:val="0"/>
              <w:keepLines w:val="0"/>
              <w:widowControl/>
              <w:suppressLineNumbers w:val="0"/>
              <w:spacing w:line="480" w:lineRule="auto"/>
              <w:jc w:val="right"/>
              <w:textAlignment w:val="baseline"/>
              <w:rPr>
                <w:rFonts w:hint="default" w:ascii="Times New Roman" w:hAnsi="Times New Roman" w:cs="Times New Roman"/>
                <w:i w:val="0"/>
                <w:iCs w:val="0"/>
                <w:caps w:val="0"/>
                <w:color w:val="000000"/>
                <w:spacing w:val="0"/>
                <w:sz w:val="24"/>
                <w:szCs w:val="24"/>
              </w:rPr>
            </w:pPr>
            <w:r>
              <w:rPr>
                <w:rFonts w:hint="default" w:ascii="Times New Roman" w:hAnsi="Times New Roman" w:eastAsia="SimSun" w:cs="Times New Roman"/>
                <w:i w:val="0"/>
                <w:iCs w:val="0"/>
                <w:caps w:val="0"/>
                <w:color w:val="000000"/>
                <w:spacing w:val="0"/>
                <w:kern w:val="0"/>
                <w:sz w:val="24"/>
                <w:szCs w:val="24"/>
                <w:vertAlign w:val="baseline"/>
                <w:lang w:val="en-US" w:eastAsia="zh-CN" w:bidi="ar"/>
              </w:rPr>
              <w:t>111,482</w:t>
            </w:r>
          </w:p>
        </w:tc>
      </w:tr>
      <w:tr w14:paraId="304252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blCellSpacing w:w="15" w:type="dxa"/>
        </w:trPr>
        <w:tc>
          <w:tcPr>
            <w:tcW w:w="0" w:type="auto"/>
            <w:shd w:val="clear" w:color="auto" w:fill="auto"/>
            <w:vAlign w:val="top"/>
          </w:tcPr>
          <w:p w14:paraId="18E2704F">
            <w:pPr>
              <w:keepNext w:val="0"/>
              <w:keepLines w:val="0"/>
              <w:widowControl/>
              <w:suppressLineNumbers w:val="0"/>
              <w:spacing w:line="480" w:lineRule="auto"/>
              <w:jc w:val="left"/>
              <w:textAlignment w:val="baseline"/>
              <w:rPr>
                <w:rFonts w:hint="default" w:ascii="Times New Roman" w:hAnsi="Times New Roman" w:cs="Times New Roman"/>
                <w:i w:val="0"/>
                <w:iCs w:val="0"/>
                <w:caps w:val="0"/>
                <w:color w:val="000000"/>
                <w:spacing w:val="0"/>
                <w:sz w:val="24"/>
                <w:szCs w:val="24"/>
              </w:rPr>
            </w:pPr>
            <w:r>
              <w:rPr>
                <w:rFonts w:hint="default" w:ascii="Times New Roman" w:hAnsi="Times New Roman" w:eastAsia="SimSun" w:cs="Times New Roman"/>
                <w:i w:val="0"/>
                <w:iCs w:val="0"/>
                <w:caps w:val="0"/>
                <w:color w:val="000000"/>
                <w:spacing w:val="0"/>
                <w:kern w:val="0"/>
                <w:sz w:val="24"/>
                <w:szCs w:val="24"/>
                <w:vertAlign w:val="baseline"/>
                <w:lang w:val="en-US" w:eastAsia="zh-CN" w:bidi="ar"/>
              </w:rPr>
              <w:t>Investing activities</w:t>
            </w:r>
          </w:p>
        </w:tc>
        <w:tc>
          <w:tcPr>
            <w:tcW w:w="0" w:type="auto"/>
            <w:shd w:val="clear" w:color="auto" w:fill="auto"/>
            <w:vAlign w:val="top"/>
          </w:tcPr>
          <w:p w14:paraId="29EDB068">
            <w:pPr>
              <w:keepNext w:val="0"/>
              <w:keepLines w:val="0"/>
              <w:widowControl/>
              <w:suppressLineNumbers w:val="0"/>
              <w:spacing w:line="480" w:lineRule="auto"/>
              <w:jc w:val="right"/>
              <w:textAlignment w:val="baseline"/>
              <w:rPr>
                <w:rFonts w:hint="default" w:ascii="Times New Roman" w:hAnsi="Times New Roman" w:cs="Times New Roman"/>
                <w:i w:val="0"/>
                <w:iCs w:val="0"/>
                <w:caps w:val="0"/>
                <w:color w:val="000000"/>
                <w:spacing w:val="0"/>
                <w:sz w:val="24"/>
                <w:szCs w:val="24"/>
              </w:rPr>
            </w:pPr>
            <w:r>
              <w:rPr>
                <w:rFonts w:hint="default" w:ascii="Times New Roman" w:hAnsi="Times New Roman" w:eastAsia="SimSun" w:cs="Times New Roman"/>
                <w:i w:val="0"/>
                <w:iCs w:val="0"/>
                <w:caps w:val="0"/>
                <w:color w:val="000000"/>
                <w:spacing w:val="0"/>
                <w:kern w:val="0"/>
                <w:sz w:val="24"/>
                <w:szCs w:val="24"/>
                <w:vertAlign w:val="baseline"/>
                <w:lang w:val="en-US" w:eastAsia="zh-CN" w:bidi="ar"/>
              </w:rPr>
              <w:t>15,195</w:t>
            </w:r>
          </w:p>
        </w:tc>
      </w:tr>
      <w:tr w14:paraId="053F93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blCellSpacing w:w="15" w:type="dxa"/>
        </w:trPr>
        <w:tc>
          <w:tcPr>
            <w:tcW w:w="0" w:type="auto"/>
            <w:shd w:val="clear" w:color="auto" w:fill="auto"/>
            <w:vAlign w:val="top"/>
          </w:tcPr>
          <w:p w14:paraId="22499867">
            <w:pPr>
              <w:keepNext w:val="0"/>
              <w:keepLines w:val="0"/>
              <w:widowControl/>
              <w:suppressLineNumbers w:val="0"/>
              <w:spacing w:line="480" w:lineRule="auto"/>
              <w:jc w:val="left"/>
              <w:textAlignment w:val="baseline"/>
              <w:rPr>
                <w:rFonts w:hint="default" w:ascii="Times New Roman" w:hAnsi="Times New Roman" w:cs="Times New Roman"/>
                <w:i w:val="0"/>
                <w:iCs w:val="0"/>
                <w:caps w:val="0"/>
                <w:color w:val="000000"/>
                <w:spacing w:val="0"/>
                <w:sz w:val="24"/>
                <w:szCs w:val="24"/>
              </w:rPr>
            </w:pPr>
            <w:r>
              <w:rPr>
                <w:rFonts w:hint="default" w:ascii="Times New Roman" w:hAnsi="Times New Roman" w:eastAsia="SimSun" w:cs="Times New Roman"/>
                <w:i w:val="0"/>
                <w:iCs w:val="0"/>
                <w:caps w:val="0"/>
                <w:color w:val="000000"/>
                <w:spacing w:val="0"/>
                <w:kern w:val="0"/>
                <w:sz w:val="24"/>
                <w:szCs w:val="24"/>
                <w:vertAlign w:val="baseline"/>
                <w:lang w:val="en-US" w:eastAsia="zh-CN" w:bidi="ar"/>
              </w:rPr>
              <w:t>Financing activities</w:t>
            </w:r>
          </w:p>
        </w:tc>
        <w:tc>
          <w:tcPr>
            <w:tcW w:w="0" w:type="auto"/>
            <w:shd w:val="clear" w:color="auto" w:fill="auto"/>
            <w:vAlign w:val="top"/>
          </w:tcPr>
          <w:p w14:paraId="2E619333">
            <w:pPr>
              <w:keepNext w:val="0"/>
              <w:keepLines w:val="0"/>
              <w:widowControl/>
              <w:suppressLineNumbers w:val="0"/>
              <w:spacing w:line="480" w:lineRule="auto"/>
              <w:jc w:val="right"/>
              <w:textAlignment w:val="baseline"/>
              <w:rPr>
                <w:rFonts w:hint="default" w:ascii="Times New Roman" w:hAnsi="Times New Roman" w:cs="Times New Roman"/>
                <w:i w:val="0"/>
                <w:iCs w:val="0"/>
                <w:caps w:val="0"/>
                <w:color w:val="000000"/>
                <w:spacing w:val="0"/>
                <w:sz w:val="24"/>
                <w:szCs w:val="24"/>
              </w:rPr>
            </w:pPr>
            <w:r>
              <w:rPr>
                <w:rFonts w:hint="default" w:ascii="Times New Roman" w:hAnsi="Times New Roman" w:eastAsia="SimSun" w:cs="Times New Roman"/>
                <w:i w:val="0"/>
                <w:iCs w:val="0"/>
                <w:caps w:val="0"/>
                <w:color w:val="000000"/>
                <w:spacing w:val="0"/>
                <w:kern w:val="0"/>
                <w:sz w:val="24"/>
                <w:szCs w:val="24"/>
                <w:vertAlign w:val="baseline"/>
                <w:lang w:val="en-US" w:eastAsia="zh-CN" w:bidi="ar"/>
              </w:rPr>
              <w:t>(120,686)</w:t>
            </w:r>
          </w:p>
        </w:tc>
      </w:tr>
      <w:tr w14:paraId="1BFA6D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blCellSpacing w:w="15" w:type="dxa"/>
        </w:trPr>
        <w:tc>
          <w:tcPr>
            <w:tcW w:w="0" w:type="auto"/>
            <w:shd w:val="clear" w:color="auto" w:fill="auto"/>
            <w:vAlign w:val="top"/>
          </w:tcPr>
          <w:p w14:paraId="0F131A4B">
            <w:pPr>
              <w:keepNext w:val="0"/>
              <w:keepLines w:val="0"/>
              <w:widowControl/>
              <w:suppressLineNumbers w:val="0"/>
              <w:spacing w:line="480" w:lineRule="auto"/>
              <w:jc w:val="left"/>
              <w:textAlignment w:val="baseline"/>
              <w:rPr>
                <w:rFonts w:hint="default" w:ascii="Times New Roman" w:hAnsi="Times New Roman" w:cs="Times New Roman"/>
                <w:i w:val="0"/>
                <w:iCs w:val="0"/>
                <w:caps w:val="0"/>
                <w:color w:val="000000"/>
                <w:spacing w:val="0"/>
                <w:sz w:val="24"/>
                <w:szCs w:val="24"/>
              </w:rPr>
            </w:pPr>
            <w:r>
              <w:rPr>
                <w:rFonts w:hint="default" w:ascii="Times New Roman" w:hAnsi="Times New Roman" w:eastAsia="SimSun" w:cs="Times New Roman"/>
                <w:i w:val="0"/>
                <w:iCs w:val="0"/>
                <w:caps w:val="0"/>
                <w:color w:val="000000"/>
                <w:spacing w:val="0"/>
                <w:kern w:val="0"/>
                <w:sz w:val="24"/>
                <w:szCs w:val="24"/>
                <w:vertAlign w:val="baseline"/>
                <w:lang w:val="en-US" w:eastAsia="zh-CN" w:bidi="ar"/>
              </w:rPr>
              <w:t>Ending cash and cash equivalents</w:t>
            </w:r>
          </w:p>
        </w:tc>
        <w:tc>
          <w:tcPr>
            <w:tcW w:w="0" w:type="auto"/>
            <w:shd w:val="clear" w:color="auto" w:fill="auto"/>
            <w:vAlign w:val="top"/>
          </w:tcPr>
          <w:p w14:paraId="725611EC">
            <w:pPr>
              <w:keepNext w:val="0"/>
              <w:keepLines w:val="0"/>
              <w:widowControl/>
              <w:suppressLineNumbers w:val="0"/>
              <w:spacing w:line="480" w:lineRule="auto"/>
              <w:jc w:val="right"/>
              <w:textAlignment w:val="baseline"/>
              <w:rPr>
                <w:rFonts w:hint="default" w:ascii="Times New Roman" w:hAnsi="Times New Roman" w:cs="Times New Roman"/>
                <w:i w:val="0"/>
                <w:iCs w:val="0"/>
                <w:caps w:val="0"/>
                <w:color w:val="000000"/>
                <w:spacing w:val="0"/>
                <w:sz w:val="24"/>
                <w:szCs w:val="24"/>
              </w:rPr>
            </w:pPr>
            <w:r>
              <w:rPr>
                <w:rFonts w:hint="default" w:ascii="Times New Roman" w:hAnsi="Times New Roman" w:eastAsia="SimSun" w:cs="Times New Roman"/>
                <w:i w:val="0"/>
                <w:iCs w:val="0"/>
                <w:caps w:val="0"/>
                <w:color w:val="000000"/>
                <w:spacing w:val="0"/>
                <w:kern w:val="0"/>
                <w:sz w:val="24"/>
                <w:szCs w:val="24"/>
                <w:vertAlign w:val="baseline"/>
                <w:lang w:val="en-US" w:eastAsia="zh-CN" w:bidi="ar"/>
              </w:rPr>
              <w:t>35,934</w:t>
            </w:r>
          </w:p>
        </w:tc>
      </w:tr>
    </w:tbl>
    <w:p w14:paraId="24FC0D59">
      <w:pPr>
        <w:pStyle w:val="9"/>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24"/>
          <w:szCs w:val="24"/>
        </w:rPr>
      </w:pPr>
      <w:r>
        <w:rPr>
          <w:rFonts w:hint="default" w:ascii="Times New Roman" w:hAnsi="Times New Roman" w:eastAsia="Segoe UI" w:cs="Times New Roman"/>
          <w:i w:val="0"/>
          <w:iCs w:val="0"/>
          <w:caps w:val="0"/>
          <w:color w:val="000000"/>
          <w:spacing w:val="0"/>
          <w:sz w:val="24"/>
          <w:szCs w:val="24"/>
          <w:shd w:val="clear" w:fill="FFFFFF"/>
        </w:rPr>
        <w:t xml:space="preserve">Source: Apple Inc. (2025). </w:t>
      </w:r>
    </w:p>
    <w:p w14:paraId="2058109E">
      <w:pPr>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spacing w:val="0"/>
          <w:sz w:val="24"/>
          <w:szCs w:val="24"/>
        </w:rPr>
      </w:pPr>
    </w:p>
    <w:p w14:paraId="2738EA4A">
      <w:pPr>
        <w:pStyle w:val="3"/>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color w:val="000000"/>
          <w:spacing w:val="0"/>
          <w:sz w:val="36"/>
          <w:szCs w:val="36"/>
        </w:rPr>
      </w:pPr>
      <w:r>
        <w:rPr>
          <w:rFonts w:hint="default" w:ascii="Times New Roman" w:hAnsi="Times New Roman" w:eastAsia="Segoe UI" w:cs="Times New Roman"/>
          <w:i w:val="0"/>
          <w:iCs w:val="0"/>
          <w:caps w:val="0"/>
          <w:color w:val="000000"/>
          <w:spacing w:val="0"/>
          <w:sz w:val="36"/>
          <w:szCs w:val="36"/>
          <w:shd w:val="clear" w:fill="FFFFFF"/>
        </w:rPr>
        <w:t>Appendix E: Summary of Application of Accounting Concepts</w:t>
      </w:r>
    </w:p>
    <w:p w14:paraId="69A5712B">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uto"/>
        <w:ind w:left="0" w:right="0" w:firstLine="0"/>
        <w:jc w:val="left"/>
        <w:textAlignment w:val="baseline"/>
        <w:rPr>
          <w:rFonts w:hint="default" w:ascii="Times New Roman" w:hAnsi="Times New Roman" w:eastAsia="Segoe UI" w:cs="Times New Roman"/>
          <w:i w:val="0"/>
          <w:iCs w:val="0"/>
          <w:caps w:val="0"/>
          <w:color w:val="242424"/>
          <w:spacing w:val="0"/>
          <w:sz w:val="24"/>
          <w:szCs w:val="24"/>
        </w:rPr>
      </w:pPr>
      <w:r>
        <w:rPr>
          <w:rFonts w:hint="default" w:ascii="Times New Roman" w:hAnsi="Times New Roman" w:eastAsia="FluentSystemIcons" w:cs="Times New Roman"/>
          <w:i w:val="0"/>
          <w:iCs w:val="0"/>
          <w:caps w:val="0"/>
          <w:color w:val="242424"/>
          <w:spacing w:val="0"/>
          <w:kern w:val="0"/>
          <w:sz w:val="24"/>
          <w:szCs w:val="24"/>
          <w:shd w:val="clear" w:fill="FFFFFF"/>
          <w:vertAlign w:val="baseline"/>
          <w:lang w:val="en-US" w:eastAsia="zh-CN" w:bidi="ar"/>
        </w:rPr>
        <w:t></w:t>
      </w:r>
    </w:p>
    <w:tbl>
      <w:tblPr>
        <w:tblStyle w:val="6"/>
        <w:tblW w:w="0" w:type="auto"/>
        <w:tblCellSpacing w:w="15" w:type="dxa"/>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2464"/>
        <w:gridCol w:w="5937"/>
      </w:tblGrid>
      <w:tr w14:paraId="67A5FA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CellSpacing w:w="15" w:type="dxa"/>
        </w:trPr>
        <w:tc>
          <w:tcPr>
            <w:tcW w:w="0" w:type="auto"/>
            <w:shd w:val="clear" w:color="auto" w:fill="auto"/>
            <w:vAlign w:val="top"/>
          </w:tcPr>
          <w:p w14:paraId="1F18B9A9">
            <w:pPr>
              <w:keepNext w:val="0"/>
              <w:keepLines w:val="0"/>
              <w:widowControl/>
              <w:suppressLineNumbers w:val="0"/>
              <w:spacing w:line="480" w:lineRule="auto"/>
              <w:jc w:val="center"/>
              <w:textAlignment w:val="baseline"/>
              <w:rPr>
                <w:rFonts w:hint="default" w:ascii="Times New Roman" w:hAnsi="Times New Roman" w:cs="Times New Roman"/>
                <w:b/>
                <w:bCs/>
                <w:i w:val="0"/>
                <w:iCs w:val="0"/>
                <w:caps w:val="0"/>
                <w:color w:val="000000"/>
                <w:spacing w:val="0"/>
                <w:sz w:val="24"/>
                <w:szCs w:val="24"/>
              </w:rPr>
            </w:pPr>
            <w:r>
              <w:rPr>
                <w:rFonts w:hint="default" w:ascii="Times New Roman" w:hAnsi="Times New Roman" w:eastAsia="SimSun" w:cs="Times New Roman"/>
                <w:b/>
                <w:bCs/>
                <w:i w:val="0"/>
                <w:iCs w:val="0"/>
                <w:caps w:val="0"/>
                <w:color w:val="000000"/>
                <w:spacing w:val="0"/>
                <w:kern w:val="0"/>
                <w:sz w:val="24"/>
                <w:szCs w:val="24"/>
                <w:vertAlign w:val="baseline"/>
                <w:lang w:val="en-US" w:eastAsia="zh-CN" w:bidi="ar"/>
              </w:rPr>
              <w:t>Accounting concept</w:t>
            </w:r>
          </w:p>
        </w:tc>
        <w:tc>
          <w:tcPr>
            <w:tcW w:w="0" w:type="auto"/>
            <w:shd w:val="clear" w:color="auto" w:fill="auto"/>
            <w:vAlign w:val="top"/>
          </w:tcPr>
          <w:p w14:paraId="54AAFFDA">
            <w:pPr>
              <w:keepNext w:val="0"/>
              <w:keepLines w:val="0"/>
              <w:widowControl/>
              <w:suppressLineNumbers w:val="0"/>
              <w:spacing w:line="480" w:lineRule="auto"/>
              <w:jc w:val="center"/>
              <w:textAlignment w:val="baseline"/>
              <w:rPr>
                <w:rFonts w:hint="default" w:ascii="Times New Roman" w:hAnsi="Times New Roman" w:cs="Times New Roman"/>
                <w:b/>
                <w:bCs/>
                <w:i w:val="0"/>
                <w:iCs w:val="0"/>
                <w:caps w:val="0"/>
                <w:color w:val="000000"/>
                <w:spacing w:val="0"/>
                <w:sz w:val="24"/>
                <w:szCs w:val="24"/>
              </w:rPr>
            </w:pPr>
            <w:r>
              <w:rPr>
                <w:rFonts w:hint="default" w:ascii="Times New Roman" w:hAnsi="Times New Roman" w:eastAsia="SimSun" w:cs="Times New Roman"/>
                <w:b/>
                <w:bCs/>
                <w:i w:val="0"/>
                <w:iCs w:val="0"/>
                <w:caps w:val="0"/>
                <w:color w:val="000000"/>
                <w:spacing w:val="0"/>
                <w:kern w:val="0"/>
                <w:sz w:val="24"/>
                <w:szCs w:val="24"/>
                <w:vertAlign w:val="baseline"/>
                <w:lang w:val="en-US" w:eastAsia="zh-CN" w:bidi="ar"/>
              </w:rPr>
              <w:t>Application to Apple</w:t>
            </w:r>
          </w:p>
        </w:tc>
      </w:tr>
      <w:tr w14:paraId="5C070A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CellSpacing w:w="15" w:type="dxa"/>
        </w:trPr>
        <w:tc>
          <w:tcPr>
            <w:tcW w:w="0" w:type="auto"/>
            <w:shd w:val="clear" w:color="auto" w:fill="auto"/>
            <w:vAlign w:val="top"/>
          </w:tcPr>
          <w:p w14:paraId="7CE97C5E">
            <w:pPr>
              <w:keepNext w:val="0"/>
              <w:keepLines w:val="0"/>
              <w:widowControl/>
              <w:suppressLineNumbers w:val="0"/>
              <w:spacing w:line="480" w:lineRule="auto"/>
              <w:jc w:val="left"/>
              <w:textAlignment w:val="baseline"/>
              <w:rPr>
                <w:rFonts w:hint="default" w:ascii="Times New Roman" w:hAnsi="Times New Roman" w:cs="Times New Roman"/>
                <w:i w:val="0"/>
                <w:iCs w:val="0"/>
                <w:caps w:val="0"/>
                <w:color w:val="000000"/>
                <w:spacing w:val="0"/>
                <w:sz w:val="24"/>
                <w:szCs w:val="24"/>
              </w:rPr>
            </w:pPr>
            <w:r>
              <w:rPr>
                <w:rFonts w:hint="default" w:ascii="Times New Roman" w:hAnsi="Times New Roman" w:eastAsia="SimSun" w:cs="Times New Roman"/>
                <w:i w:val="0"/>
                <w:iCs w:val="0"/>
                <w:caps w:val="0"/>
                <w:color w:val="000000"/>
                <w:spacing w:val="0"/>
                <w:kern w:val="0"/>
                <w:sz w:val="24"/>
                <w:szCs w:val="24"/>
                <w:vertAlign w:val="baseline"/>
                <w:lang w:val="en-US" w:eastAsia="zh-CN" w:bidi="ar"/>
              </w:rPr>
              <w:t>Accounting equation</w:t>
            </w:r>
          </w:p>
        </w:tc>
        <w:tc>
          <w:tcPr>
            <w:tcW w:w="0" w:type="auto"/>
            <w:shd w:val="clear" w:color="auto" w:fill="auto"/>
            <w:vAlign w:val="top"/>
          </w:tcPr>
          <w:p w14:paraId="24FD735C">
            <w:pPr>
              <w:keepNext w:val="0"/>
              <w:keepLines w:val="0"/>
              <w:widowControl/>
              <w:suppressLineNumbers w:val="0"/>
              <w:spacing w:line="480" w:lineRule="auto"/>
              <w:jc w:val="left"/>
              <w:textAlignment w:val="baseline"/>
              <w:rPr>
                <w:rFonts w:hint="default" w:ascii="Times New Roman" w:hAnsi="Times New Roman" w:cs="Times New Roman"/>
                <w:i w:val="0"/>
                <w:iCs w:val="0"/>
                <w:caps w:val="0"/>
                <w:color w:val="000000"/>
                <w:spacing w:val="0"/>
                <w:sz w:val="24"/>
                <w:szCs w:val="24"/>
              </w:rPr>
            </w:pPr>
            <w:r>
              <w:rPr>
                <w:rFonts w:hint="default" w:ascii="Times New Roman" w:hAnsi="Times New Roman" w:eastAsia="SimSun" w:cs="Times New Roman"/>
                <w:i w:val="0"/>
                <w:iCs w:val="0"/>
                <w:caps w:val="0"/>
                <w:color w:val="000000"/>
                <w:spacing w:val="0"/>
                <w:kern w:val="0"/>
                <w:sz w:val="24"/>
                <w:szCs w:val="24"/>
                <w:vertAlign w:val="baseline"/>
                <w:lang w:val="en-US" w:eastAsia="zh-CN" w:bidi="ar"/>
              </w:rPr>
              <w:t>$359.241bn assets = $285.508bn liabilities + $73.733bn equity</w:t>
            </w:r>
          </w:p>
        </w:tc>
      </w:tr>
      <w:tr w14:paraId="0393A8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CellSpacing w:w="15" w:type="dxa"/>
        </w:trPr>
        <w:tc>
          <w:tcPr>
            <w:tcW w:w="0" w:type="auto"/>
            <w:shd w:val="clear" w:color="auto" w:fill="auto"/>
            <w:vAlign w:val="top"/>
          </w:tcPr>
          <w:p w14:paraId="4C498FAF">
            <w:pPr>
              <w:keepNext w:val="0"/>
              <w:keepLines w:val="0"/>
              <w:widowControl/>
              <w:suppressLineNumbers w:val="0"/>
              <w:spacing w:line="480" w:lineRule="auto"/>
              <w:jc w:val="left"/>
              <w:textAlignment w:val="baseline"/>
              <w:rPr>
                <w:rFonts w:hint="default" w:ascii="Times New Roman" w:hAnsi="Times New Roman" w:cs="Times New Roman"/>
                <w:i w:val="0"/>
                <w:iCs w:val="0"/>
                <w:caps w:val="0"/>
                <w:color w:val="000000"/>
                <w:spacing w:val="0"/>
                <w:sz w:val="24"/>
                <w:szCs w:val="24"/>
              </w:rPr>
            </w:pPr>
            <w:r>
              <w:rPr>
                <w:rFonts w:hint="default" w:ascii="Times New Roman" w:hAnsi="Times New Roman" w:eastAsia="SimSun" w:cs="Times New Roman"/>
                <w:i w:val="0"/>
                <w:iCs w:val="0"/>
                <w:caps w:val="0"/>
                <w:color w:val="000000"/>
                <w:spacing w:val="0"/>
                <w:kern w:val="0"/>
                <w:sz w:val="24"/>
                <w:szCs w:val="24"/>
                <w:vertAlign w:val="baseline"/>
                <w:lang w:val="en-US" w:eastAsia="zh-CN" w:bidi="ar"/>
              </w:rPr>
              <w:t>Accrual accounting</w:t>
            </w:r>
          </w:p>
        </w:tc>
        <w:tc>
          <w:tcPr>
            <w:tcW w:w="0" w:type="auto"/>
            <w:shd w:val="clear" w:color="auto" w:fill="auto"/>
            <w:vAlign w:val="top"/>
          </w:tcPr>
          <w:p w14:paraId="00FB9660">
            <w:pPr>
              <w:keepNext w:val="0"/>
              <w:keepLines w:val="0"/>
              <w:widowControl/>
              <w:suppressLineNumbers w:val="0"/>
              <w:spacing w:line="480" w:lineRule="auto"/>
              <w:jc w:val="left"/>
              <w:textAlignment w:val="baseline"/>
              <w:rPr>
                <w:rFonts w:hint="default" w:ascii="Times New Roman" w:hAnsi="Times New Roman" w:cs="Times New Roman"/>
                <w:i w:val="0"/>
                <w:iCs w:val="0"/>
                <w:caps w:val="0"/>
                <w:color w:val="000000"/>
                <w:spacing w:val="0"/>
                <w:sz w:val="24"/>
                <w:szCs w:val="24"/>
              </w:rPr>
            </w:pPr>
            <w:r>
              <w:rPr>
                <w:rFonts w:hint="default" w:ascii="Times New Roman" w:hAnsi="Times New Roman" w:eastAsia="SimSun" w:cs="Times New Roman"/>
                <w:i w:val="0"/>
                <w:iCs w:val="0"/>
                <w:caps w:val="0"/>
                <w:color w:val="000000"/>
                <w:spacing w:val="0"/>
                <w:kern w:val="0"/>
                <w:sz w:val="24"/>
                <w:szCs w:val="24"/>
                <w:vertAlign w:val="baseline"/>
                <w:lang w:val="en-US" w:eastAsia="zh-CN" w:bidi="ar"/>
              </w:rPr>
              <w:t>Accounts receivable and deferred revenue demonstrate timing differences between recognition and cash</w:t>
            </w:r>
          </w:p>
        </w:tc>
      </w:tr>
      <w:tr w14:paraId="278614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blCellSpacing w:w="15" w:type="dxa"/>
        </w:trPr>
        <w:tc>
          <w:tcPr>
            <w:tcW w:w="0" w:type="auto"/>
            <w:shd w:val="clear" w:color="auto" w:fill="auto"/>
            <w:vAlign w:val="top"/>
          </w:tcPr>
          <w:p w14:paraId="226CAFF6">
            <w:pPr>
              <w:keepNext w:val="0"/>
              <w:keepLines w:val="0"/>
              <w:widowControl/>
              <w:suppressLineNumbers w:val="0"/>
              <w:spacing w:line="480" w:lineRule="auto"/>
              <w:jc w:val="left"/>
              <w:textAlignment w:val="baseline"/>
              <w:rPr>
                <w:rFonts w:hint="default" w:ascii="Times New Roman" w:hAnsi="Times New Roman" w:cs="Times New Roman"/>
                <w:i w:val="0"/>
                <w:iCs w:val="0"/>
                <w:caps w:val="0"/>
                <w:color w:val="000000"/>
                <w:spacing w:val="0"/>
                <w:sz w:val="24"/>
                <w:szCs w:val="24"/>
              </w:rPr>
            </w:pPr>
            <w:r>
              <w:rPr>
                <w:rFonts w:hint="default" w:ascii="Times New Roman" w:hAnsi="Times New Roman" w:eastAsia="SimSun" w:cs="Times New Roman"/>
                <w:i w:val="0"/>
                <w:iCs w:val="0"/>
                <w:caps w:val="0"/>
                <w:color w:val="000000"/>
                <w:spacing w:val="0"/>
                <w:kern w:val="0"/>
                <w:sz w:val="24"/>
                <w:szCs w:val="24"/>
                <w:vertAlign w:val="baseline"/>
                <w:lang w:val="en-US" w:eastAsia="zh-CN" w:bidi="ar"/>
              </w:rPr>
              <w:t>Revenue recognition</w:t>
            </w:r>
          </w:p>
        </w:tc>
        <w:tc>
          <w:tcPr>
            <w:tcW w:w="0" w:type="auto"/>
            <w:shd w:val="clear" w:color="auto" w:fill="auto"/>
            <w:vAlign w:val="top"/>
          </w:tcPr>
          <w:p w14:paraId="3EF6F692">
            <w:pPr>
              <w:keepNext w:val="0"/>
              <w:keepLines w:val="0"/>
              <w:widowControl/>
              <w:suppressLineNumbers w:val="0"/>
              <w:spacing w:line="480" w:lineRule="auto"/>
              <w:jc w:val="left"/>
              <w:textAlignment w:val="baseline"/>
              <w:rPr>
                <w:rFonts w:hint="default" w:ascii="Times New Roman" w:hAnsi="Times New Roman" w:cs="Times New Roman"/>
                <w:i w:val="0"/>
                <w:iCs w:val="0"/>
                <w:caps w:val="0"/>
                <w:color w:val="000000"/>
                <w:spacing w:val="0"/>
                <w:sz w:val="24"/>
                <w:szCs w:val="24"/>
              </w:rPr>
            </w:pPr>
            <w:r>
              <w:rPr>
                <w:rFonts w:hint="default" w:ascii="Times New Roman" w:hAnsi="Times New Roman" w:eastAsia="SimSun" w:cs="Times New Roman"/>
                <w:i w:val="0"/>
                <w:iCs w:val="0"/>
                <w:caps w:val="0"/>
                <w:color w:val="000000"/>
                <w:spacing w:val="0"/>
                <w:kern w:val="0"/>
                <w:sz w:val="24"/>
                <w:szCs w:val="24"/>
                <w:vertAlign w:val="baseline"/>
                <w:lang w:val="en-US" w:eastAsia="zh-CN" w:bidi="ar"/>
              </w:rPr>
              <w:t>$416.161bn total sales divided between products and services</w:t>
            </w:r>
          </w:p>
        </w:tc>
      </w:tr>
      <w:tr w14:paraId="4A7399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blCellSpacing w:w="15" w:type="dxa"/>
        </w:trPr>
        <w:tc>
          <w:tcPr>
            <w:tcW w:w="0" w:type="auto"/>
            <w:shd w:val="clear" w:color="auto" w:fill="auto"/>
            <w:vAlign w:val="top"/>
          </w:tcPr>
          <w:p w14:paraId="14A5DBEF">
            <w:pPr>
              <w:keepNext w:val="0"/>
              <w:keepLines w:val="0"/>
              <w:widowControl/>
              <w:suppressLineNumbers w:val="0"/>
              <w:spacing w:line="480" w:lineRule="auto"/>
              <w:jc w:val="left"/>
              <w:textAlignment w:val="baseline"/>
              <w:rPr>
                <w:rFonts w:hint="default" w:ascii="Times New Roman" w:hAnsi="Times New Roman" w:cs="Times New Roman"/>
                <w:i w:val="0"/>
                <w:iCs w:val="0"/>
                <w:caps w:val="0"/>
                <w:color w:val="000000"/>
                <w:spacing w:val="0"/>
                <w:sz w:val="24"/>
                <w:szCs w:val="24"/>
              </w:rPr>
            </w:pPr>
            <w:r>
              <w:rPr>
                <w:rFonts w:hint="default" w:ascii="Times New Roman" w:hAnsi="Times New Roman" w:eastAsia="SimSun" w:cs="Times New Roman"/>
                <w:i w:val="0"/>
                <w:iCs w:val="0"/>
                <w:caps w:val="0"/>
                <w:color w:val="000000"/>
                <w:spacing w:val="0"/>
                <w:kern w:val="0"/>
                <w:sz w:val="24"/>
                <w:szCs w:val="24"/>
                <w:vertAlign w:val="baseline"/>
                <w:lang w:val="en-US" w:eastAsia="zh-CN" w:bidi="ar"/>
              </w:rPr>
              <w:t>Matching/expense recognition</w:t>
            </w:r>
          </w:p>
        </w:tc>
        <w:tc>
          <w:tcPr>
            <w:tcW w:w="0" w:type="auto"/>
            <w:shd w:val="clear" w:color="auto" w:fill="auto"/>
            <w:vAlign w:val="top"/>
          </w:tcPr>
          <w:p w14:paraId="5BBB9FB3">
            <w:pPr>
              <w:keepNext w:val="0"/>
              <w:keepLines w:val="0"/>
              <w:widowControl/>
              <w:suppressLineNumbers w:val="0"/>
              <w:spacing w:line="480" w:lineRule="auto"/>
              <w:jc w:val="left"/>
              <w:textAlignment w:val="baseline"/>
              <w:rPr>
                <w:rFonts w:hint="default" w:ascii="Times New Roman" w:hAnsi="Times New Roman" w:cs="Times New Roman"/>
                <w:i w:val="0"/>
                <w:iCs w:val="0"/>
                <w:caps w:val="0"/>
                <w:color w:val="000000"/>
                <w:spacing w:val="0"/>
                <w:sz w:val="24"/>
                <w:szCs w:val="24"/>
              </w:rPr>
            </w:pPr>
            <w:r>
              <w:rPr>
                <w:rFonts w:hint="default" w:ascii="Times New Roman" w:hAnsi="Times New Roman" w:eastAsia="SimSun" w:cs="Times New Roman"/>
                <w:i w:val="0"/>
                <w:iCs w:val="0"/>
                <w:caps w:val="0"/>
                <w:color w:val="000000"/>
                <w:spacing w:val="0"/>
                <w:kern w:val="0"/>
                <w:sz w:val="24"/>
                <w:szCs w:val="24"/>
                <w:vertAlign w:val="baseline"/>
                <w:lang w:val="en-US" w:eastAsia="zh-CN" w:bidi="ar"/>
              </w:rPr>
              <w:t>$220.960bn cost of sales recognized against $416.161bn sales</w:t>
            </w:r>
          </w:p>
        </w:tc>
      </w:tr>
      <w:tr w14:paraId="5D4C4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blCellSpacing w:w="15" w:type="dxa"/>
        </w:trPr>
        <w:tc>
          <w:tcPr>
            <w:tcW w:w="0" w:type="auto"/>
            <w:shd w:val="clear" w:color="auto" w:fill="auto"/>
            <w:vAlign w:val="top"/>
          </w:tcPr>
          <w:p w14:paraId="7DACC133">
            <w:pPr>
              <w:keepNext w:val="0"/>
              <w:keepLines w:val="0"/>
              <w:widowControl/>
              <w:suppressLineNumbers w:val="0"/>
              <w:spacing w:line="480" w:lineRule="auto"/>
              <w:jc w:val="left"/>
              <w:textAlignment w:val="baseline"/>
              <w:rPr>
                <w:rFonts w:hint="default" w:ascii="Times New Roman" w:hAnsi="Times New Roman" w:cs="Times New Roman"/>
                <w:i w:val="0"/>
                <w:iCs w:val="0"/>
                <w:caps w:val="0"/>
                <w:color w:val="000000"/>
                <w:spacing w:val="0"/>
                <w:sz w:val="24"/>
                <w:szCs w:val="24"/>
              </w:rPr>
            </w:pPr>
            <w:r>
              <w:rPr>
                <w:rFonts w:hint="default" w:ascii="Times New Roman" w:hAnsi="Times New Roman" w:eastAsia="SimSun" w:cs="Times New Roman"/>
                <w:i w:val="0"/>
                <w:iCs w:val="0"/>
                <w:caps w:val="0"/>
                <w:color w:val="000000"/>
                <w:spacing w:val="0"/>
                <w:kern w:val="0"/>
                <w:sz w:val="24"/>
                <w:szCs w:val="24"/>
                <w:vertAlign w:val="baseline"/>
                <w:lang w:val="en-US" w:eastAsia="zh-CN" w:bidi="ar"/>
              </w:rPr>
              <w:t>Balance sheet</w:t>
            </w:r>
          </w:p>
        </w:tc>
        <w:tc>
          <w:tcPr>
            <w:tcW w:w="0" w:type="auto"/>
            <w:shd w:val="clear" w:color="auto" w:fill="auto"/>
            <w:vAlign w:val="top"/>
          </w:tcPr>
          <w:p w14:paraId="2F5A7D83">
            <w:pPr>
              <w:keepNext w:val="0"/>
              <w:keepLines w:val="0"/>
              <w:widowControl/>
              <w:suppressLineNumbers w:val="0"/>
              <w:spacing w:line="480" w:lineRule="auto"/>
              <w:jc w:val="left"/>
              <w:textAlignment w:val="baseline"/>
              <w:rPr>
                <w:rFonts w:hint="default" w:ascii="Times New Roman" w:hAnsi="Times New Roman" w:cs="Times New Roman"/>
                <w:i w:val="0"/>
                <w:iCs w:val="0"/>
                <w:caps w:val="0"/>
                <w:color w:val="000000"/>
                <w:spacing w:val="0"/>
                <w:sz w:val="24"/>
                <w:szCs w:val="24"/>
              </w:rPr>
            </w:pPr>
            <w:r>
              <w:rPr>
                <w:rFonts w:hint="default" w:ascii="Times New Roman" w:hAnsi="Times New Roman" w:eastAsia="SimSun" w:cs="Times New Roman"/>
                <w:i w:val="0"/>
                <w:iCs w:val="0"/>
                <w:caps w:val="0"/>
                <w:color w:val="000000"/>
                <w:spacing w:val="0"/>
                <w:kern w:val="0"/>
                <w:sz w:val="24"/>
                <w:szCs w:val="24"/>
                <w:vertAlign w:val="baseline"/>
                <w:lang w:val="en-US" w:eastAsia="zh-CN" w:bidi="ar"/>
              </w:rPr>
              <w:t>Reports Apple's financial position at September 27, 2025</w:t>
            </w:r>
          </w:p>
        </w:tc>
      </w:tr>
      <w:tr w14:paraId="229534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blCellSpacing w:w="15" w:type="dxa"/>
        </w:trPr>
        <w:tc>
          <w:tcPr>
            <w:tcW w:w="0" w:type="auto"/>
            <w:shd w:val="clear" w:color="auto" w:fill="auto"/>
            <w:vAlign w:val="top"/>
          </w:tcPr>
          <w:p w14:paraId="1252CF19">
            <w:pPr>
              <w:keepNext w:val="0"/>
              <w:keepLines w:val="0"/>
              <w:widowControl/>
              <w:suppressLineNumbers w:val="0"/>
              <w:spacing w:line="480" w:lineRule="auto"/>
              <w:jc w:val="left"/>
              <w:textAlignment w:val="baseline"/>
              <w:rPr>
                <w:rFonts w:hint="default" w:ascii="Times New Roman" w:hAnsi="Times New Roman" w:cs="Times New Roman"/>
                <w:i w:val="0"/>
                <w:iCs w:val="0"/>
                <w:caps w:val="0"/>
                <w:color w:val="000000"/>
                <w:spacing w:val="0"/>
                <w:sz w:val="24"/>
                <w:szCs w:val="24"/>
              </w:rPr>
            </w:pPr>
            <w:r>
              <w:rPr>
                <w:rFonts w:hint="default" w:ascii="Times New Roman" w:hAnsi="Times New Roman" w:eastAsia="SimSun" w:cs="Times New Roman"/>
                <w:i w:val="0"/>
                <w:iCs w:val="0"/>
                <w:caps w:val="0"/>
                <w:color w:val="000000"/>
                <w:spacing w:val="0"/>
                <w:kern w:val="0"/>
                <w:sz w:val="24"/>
                <w:szCs w:val="24"/>
                <w:vertAlign w:val="baseline"/>
                <w:lang w:val="en-US" w:eastAsia="zh-CN" w:bidi="ar"/>
              </w:rPr>
              <w:t>Income statement</w:t>
            </w:r>
          </w:p>
        </w:tc>
        <w:tc>
          <w:tcPr>
            <w:tcW w:w="0" w:type="auto"/>
            <w:shd w:val="clear" w:color="auto" w:fill="auto"/>
            <w:vAlign w:val="top"/>
          </w:tcPr>
          <w:p w14:paraId="563ADA28">
            <w:pPr>
              <w:keepNext w:val="0"/>
              <w:keepLines w:val="0"/>
              <w:widowControl/>
              <w:suppressLineNumbers w:val="0"/>
              <w:spacing w:line="480" w:lineRule="auto"/>
              <w:jc w:val="left"/>
              <w:textAlignment w:val="baseline"/>
              <w:rPr>
                <w:rFonts w:hint="default" w:ascii="Times New Roman" w:hAnsi="Times New Roman" w:cs="Times New Roman"/>
                <w:i w:val="0"/>
                <w:iCs w:val="0"/>
                <w:caps w:val="0"/>
                <w:color w:val="000000"/>
                <w:spacing w:val="0"/>
                <w:sz w:val="24"/>
                <w:szCs w:val="24"/>
              </w:rPr>
            </w:pPr>
            <w:r>
              <w:rPr>
                <w:rFonts w:hint="default" w:ascii="Times New Roman" w:hAnsi="Times New Roman" w:eastAsia="SimSun" w:cs="Times New Roman"/>
                <w:i w:val="0"/>
                <w:iCs w:val="0"/>
                <w:caps w:val="0"/>
                <w:color w:val="000000"/>
                <w:spacing w:val="0"/>
                <w:kern w:val="0"/>
                <w:sz w:val="24"/>
                <w:szCs w:val="24"/>
                <w:vertAlign w:val="baseline"/>
                <w:lang w:val="en-US" w:eastAsia="zh-CN" w:bidi="ar"/>
              </w:rPr>
              <w:t>Reports $112.010bn net income for fiscal 2025</w:t>
            </w:r>
          </w:p>
        </w:tc>
      </w:tr>
      <w:tr w14:paraId="5247E5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blCellSpacing w:w="15" w:type="dxa"/>
        </w:trPr>
        <w:tc>
          <w:tcPr>
            <w:tcW w:w="0" w:type="auto"/>
            <w:shd w:val="clear" w:color="auto" w:fill="auto"/>
            <w:vAlign w:val="top"/>
          </w:tcPr>
          <w:p w14:paraId="1F7C59AD">
            <w:pPr>
              <w:keepNext w:val="0"/>
              <w:keepLines w:val="0"/>
              <w:widowControl/>
              <w:suppressLineNumbers w:val="0"/>
              <w:spacing w:line="480" w:lineRule="auto"/>
              <w:jc w:val="left"/>
              <w:textAlignment w:val="baseline"/>
              <w:rPr>
                <w:rFonts w:hint="default" w:ascii="Times New Roman" w:hAnsi="Times New Roman" w:cs="Times New Roman"/>
                <w:i w:val="0"/>
                <w:iCs w:val="0"/>
                <w:caps w:val="0"/>
                <w:color w:val="000000"/>
                <w:spacing w:val="0"/>
                <w:sz w:val="24"/>
                <w:szCs w:val="24"/>
              </w:rPr>
            </w:pPr>
            <w:r>
              <w:rPr>
                <w:rFonts w:hint="default" w:ascii="Times New Roman" w:hAnsi="Times New Roman" w:eastAsia="SimSun" w:cs="Times New Roman"/>
                <w:i w:val="0"/>
                <w:iCs w:val="0"/>
                <w:caps w:val="0"/>
                <w:color w:val="000000"/>
                <w:spacing w:val="0"/>
                <w:kern w:val="0"/>
                <w:sz w:val="24"/>
                <w:szCs w:val="24"/>
                <w:vertAlign w:val="baseline"/>
                <w:lang w:val="en-US" w:eastAsia="zh-CN" w:bidi="ar"/>
              </w:rPr>
              <w:t>Cash flow statement</w:t>
            </w:r>
          </w:p>
        </w:tc>
        <w:tc>
          <w:tcPr>
            <w:tcW w:w="0" w:type="auto"/>
            <w:shd w:val="clear" w:color="auto" w:fill="auto"/>
            <w:vAlign w:val="top"/>
          </w:tcPr>
          <w:p w14:paraId="61A9E7FB">
            <w:pPr>
              <w:keepNext w:val="0"/>
              <w:keepLines w:val="0"/>
              <w:widowControl/>
              <w:suppressLineNumbers w:val="0"/>
              <w:spacing w:line="480" w:lineRule="auto"/>
              <w:jc w:val="left"/>
              <w:textAlignment w:val="baseline"/>
              <w:rPr>
                <w:rFonts w:hint="default" w:ascii="Times New Roman" w:hAnsi="Times New Roman" w:cs="Times New Roman"/>
                <w:i w:val="0"/>
                <w:iCs w:val="0"/>
                <w:caps w:val="0"/>
                <w:color w:val="000000"/>
                <w:spacing w:val="0"/>
                <w:sz w:val="24"/>
                <w:szCs w:val="24"/>
              </w:rPr>
            </w:pPr>
            <w:r>
              <w:rPr>
                <w:rFonts w:hint="default" w:ascii="Times New Roman" w:hAnsi="Times New Roman" w:eastAsia="SimSun" w:cs="Times New Roman"/>
                <w:i w:val="0"/>
                <w:iCs w:val="0"/>
                <w:caps w:val="0"/>
                <w:color w:val="000000"/>
                <w:spacing w:val="0"/>
                <w:kern w:val="0"/>
                <w:sz w:val="24"/>
                <w:szCs w:val="24"/>
                <w:vertAlign w:val="baseline"/>
                <w:lang w:val="en-US" w:eastAsia="zh-CN" w:bidi="ar"/>
              </w:rPr>
              <w:t>Reports $111.482bn operating cash flow</w:t>
            </w:r>
          </w:p>
        </w:tc>
      </w:tr>
      <w:tr w14:paraId="222426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blCellSpacing w:w="15" w:type="dxa"/>
        </w:trPr>
        <w:tc>
          <w:tcPr>
            <w:tcW w:w="0" w:type="auto"/>
            <w:shd w:val="clear" w:color="auto" w:fill="auto"/>
            <w:vAlign w:val="top"/>
          </w:tcPr>
          <w:p w14:paraId="55C08313">
            <w:pPr>
              <w:keepNext w:val="0"/>
              <w:keepLines w:val="0"/>
              <w:widowControl/>
              <w:suppressLineNumbers w:val="0"/>
              <w:spacing w:line="480" w:lineRule="auto"/>
              <w:jc w:val="left"/>
              <w:textAlignment w:val="baseline"/>
              <w:rPr>
                <w:rFonts w:hint="default" w:ascii="Times New Roman" w:hAnsi="Times New Roman" w:cs="Times New Roman"/>
                <w:i w:val="0"/>
                <w:iCs w:val="0"/>
                <w:caps w:val="0"/>
                <w:color w:val="000000"/>
                <w:spacing w:val="0"/>
                <w:sz w:val="24"/>
                <w:szCs w:val="24"/>
              </w:rPr>
            </w:pPr>
            <w:r>
              <w:rPr>
                <w:rFonts w:hint="default" w:ascii="Times New Roman" w:hAnsi="Times New Roman" w:eastAsia="SimSun" w:cs="Times New Roman"/>
                <w:i w:val="0"/>
                <w:iCs w:val="0"/>
                <w:caps w:val="0"/>
                <w:color w:val="000000"/>
                <w:spacing w:val="0"/>
                <w:kern w:val="0"/>
                <w:sz w:val="24"/>
                <w:szCs w:val="24"/>
                <w:vertAlign w:val="baseline"/>
                <w:lang w:val="en-US" w:eastAsia="zh-CN" w:bidi="ar"/>
              </w:rPr>
              <w:t>Decision-making</w:t>
            </w:r>
          </w:p>
        </w:tc>
        <w:tc>
          <w:tcPr>
            <w:tcW w:w="0" w:type="auto"/>
            <w:shd w:val="clear" w:color="auto" w:fill="auto"/>
            <w:vAlign w:val="top"/>
          </w:tcPr>
          <w:p w14:paraId="571EACDB">
            <w:pPr>
              <w:keepNext w:val="0"/>
              <w:keepLines w:val="0"/>
              <w:widowControl/>
              <w:suppressLineNumbers w:val="0"/>
              <w:spacing w:line="480" w:lineRule="auto"/>
              <w:jc w:val="left"/>
              <w:textAlignment w:val="baseline"/>
              <w:rPr>
                <w:rFonts w:hint="default" w:ascii="Times New Roman" w:hAnsi="Times New Roman" w:cs="Times New Roman"/>
                <w:i w:val="0"/>
                <w:iCs w:val="0"/>
                <w:caps w:val="0"/>
                <w:color w:val="000000"/>
                <w:spacing w:val="0"/>
                <w:sz w:val="24"/>
                <w:szCs w:val="24"/>
              </w:rPr>
            </w:pPr>
            <w:r>
              <w:rPr>
                <w:rFonts w:hint="default" w:ascii="Times New Roman" w:hAnsi="Times New Roman" w:eastAsia="SimSun" w:cs="Times New Roman"/>
                <w:i w:val="0"/>
                <w:iCs w:val="0"/>
                <w:caps w:val="0"/>
                <w:color w:val="000000"/>
                <w:spacing w:val="0"/>
                <w:kern w:val="0"/>
                <w:sz w:val="24"/>
                <w:szCs w:val="24"/>
                <w:vertAlign w:val="baseline"/>
                <w:lang w:val="en-US" w:eastAsia="zh-CN" w:bidi="ar"/>
              </w:rPr>
              <w:t>Statements provide information about profitability, resources, obligations and cash generation</w:t>
            </w:r>
          </w:p>
        </w:tc>
      </w:tr>
    </w:tbl>
    <w:p w14:paraId="2B989FFA">
      <w:pPr>
        <w:keepNext w:val="0"/>
        <w:keepLines w:val="0"/>
        <w:widowControl/>
        <w:suppressLineNumbers w:val="0"/>
        <w:shd w:val="clear" w:fill="FFFFFF"/>
        <w:spacing w:line="480" w:lineRule="auto"/>
        <w:ind w:left="0" w:firstLine="0"/>
        <w:rPr>
          <w:rFonts w:hint="default" w:ascii="Times New Roman" w:hAnsi="Times New Roman" w:eastAsia="Segoe UI" w:cs="Times New Roman"/>
          <w:i w:val="0"/>
          <w:iCs w:val="0"/>
          <w:caps w:val="0"/>
          <w:spacing w:val="0"/>
          <w:sz w:val="24"/>
          <w:szCs w:val="24"/>
        </w:rPr>
      </w:pPr>
    </w:p>
    <w:p w14:paraId="0ECD7F61">
      <w:pPr>
        <w:spacing w:line="480" w:lineRule="auto"/>
        <w:rPr>
          <w:rFonts w:hint="default" w:ascii="Times New Roman" w:hAnsi="Times New Roman" w:cs="Times New Roman"/>
          <w:b w:val="0"/>
          <w:bCs w:val="0"/>
          <w:sz w:val="24"/>
          <w:szCs w:val="24"/>
          <w:lang w:val="en-GB"/>
        </w:rPr>
      </w:pPr>
    </w:p>
    <w:sectPr>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Segoe UI">
    <w:panose1 w:val="020B0502040204020203"/>
    <w:charset w:val="00"/>
    <w:family w:val="auto"/>
    <w:pitch w:val="default"/>
    <w:sig w:usb0="E4002EFF" w:usb1="C000E47F" w:usb2="00000009" w:usb3="00000000" w:csb0="200001FF" w:csb1="00000000"/>
  </w:font>
  <w:font w:name="FluentSystemIcons">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MS PGothic">
    <w:panose1 w:val="020B0600070205080204"/>
    <w:charset w:val="80"/>
    <w:family w:val="auto"/>
    <w:pitch w:val="default"/>
    <w:sig w:usb0="E00002FF" w:usb1="6AC7FDFB" w:usb2="08000012" w:usb3="00000000" w:csb0="4002009F" w:csb1="DFD70000"/>
  </w:font>
  <w:font w:name="Microsoft YaHei">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718C42D"/>
    <w:multiLevelType w:val="singleLevel"/>
    <w:tmpl w:val="1718C42D"/>
    <w:lvl w:ilvl="0" w:tentative="0">
      <w:start w:val="1"/>
      <w:numFmt w:val="decimal"/>
      <w:lvlText w:val="%1."/>
      <w:lvlJc w:val="left"/>
      <w:pPr>
        <w:tabs>
          <w:tab w:val="left" w:pos="425"/>
        </w:tabs>
        <w:ind w:left="425" w:leftChars="0" w:hanging="425" w:firstLineChars="0"/>
      </w:pPr>
      <w:rPr>
        <w:rFonts w:hint="default"/>
      </w:rPr>
    </w:lvl>
  </w:abstractNum>
  <w:abstractNum w:abstractNumId="1">
    <w:nsid w:val="402B09E5"/>
    <w:multiLevelType w:val="singleLevel"/>
    <w:tmpl w:val="402B09E5"/>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2">
    <w:nsid w:val="72A91ACC"/>
    <w:multiLevelType w:val="singleLevel"/>
    <w:tmpl w:val="72A91ACC"/>
    <w:lvl w:ilvl="0" w:tentative="0">
      <w:start w:val="1"/>
      <w:numFmt w:val="decimal"/>
      <w:suff w:val="space"/>
      <w:lvlText w:val="%1."/>
      <w:lvlJc w:val="left"/>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5"/>
  <w:embedSystemFonts/>
  <w:bordersDoNotSurroundHeader w:val="0"/>
  <w:bordersDoNotSurroundFooter w:val="0"/>
  <w:documentProtection w:enforcement="0"/>
  <w:defaultTabStop w:val="720"/>
  <w:drawingGridVerticalSpacing w:val="156"/>
  <w:displayHorizontalDrawingGridEvery w:val="1"/>
  <w:displayVerticalDrawingGridEvery w:val="1"/>
  <w:noPunctuationKerning w:val="1"/>
  <w:characterSpacingControl w:val="doNotCompress"/>
  <w:compat>
    <w:spaceForUL/>
    <w:doNotLeaveBackslashAlone/>
    <w:ulTrailSpace/>
    <w:doNotExpandShiftReturn/>
    <w:adjustLineHeightInTable/>
    <w:doNotWrapTextWithPunct/>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B793DCA"/>
    <w:rsid w:val="0246284B"/>
    <w:rsid w:val="03101F14"/>
    <w:rsid w:val="0B254E57"/>
    <w:rsid w:val="16951D1B"/>
    <w:rsid w:val="19B11103"/>
    <w:rsid w:val="1A1E6D69"/>
    <w:rsid w:val="1A9453A1"/>
    <w:rsid w:val="1DEB7BDC"/>
    <w:rsid w:val="208D02F8"/>
    <w:rsid w:val="220C3FEC"/>
    <w:rsid w:val="2A280AB9"/>
    <w:rsid w:val="2B793DCA"/>
    <w:rsid w:val="3720530A"/>
    <w:rsid w:val="705321AC"/>
    <w:rsid w:val="77722BA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paragraph" w:styleId="2">
    <w:name w:val="heading 1"/>
    <w:next w:val="1"/>
    <w:qFormat/>
    <w:uiPriority w:val="0"/>
    <w:pPr>
      <w:spacing w:before="0" w:beforeAutospacing="1" w:after="0" w:afterAutospacing="1"/>
      <w:jc w:val="left"/>
    </w:pPr>
    <w:rPr>
      <w:rFonts w:hint="eastAsia" w:ascii="SimSun" w:hAnsi="SimSun" w:eastAsia="SimSun" w:cs="SimSun"/>
      <w:b/>
      <w:bCs/>
      <w:kern w:val="44"/>
      <w:sz w:val="48"/>
      <w:szCs w:val="48"/>
      <w:lang w:val="en-US" w:eastAsia="zh-CN" w:bidi="ar"/>
    </w:rPr>
  </w:style>
  <w:style w:type="paragraph" w:styleId="3">
    <w:name w:val="heading 2"/>
    <w:next w:val="1"/>
    <w:semiHidden/>
    <w:unhideWhenUsed/>
    <w:qFormat/>
    <w:uiPriority w:val="0"/>
    <w:pPr>
      <w:spacing w:before="0" w:beforeAutospacing="1" w:after="0" w:afterAutospacing="1"/>
      <w:jc w:val="left"/>
    </w:pPr>
    <w:rPr>
      <w:rFonts w:hint="eastAsia" w:ascii="SimSun" w:hAnsi="SimSun" w:eastAsia="SimSun" w:cs="SimSun"/>
      <w:b/>
      <w:bCs/>
      <w:kern w:val="0"/>
      <w:sz w:val="36"/>
      <w:szCs w:val="36"/>
      <w:lang w:val="en-US" w:eastAsia="zh-CN" w:bidi="ar"/>
    </w:rPr>
  </w:style>
  <w:style w:type="paragraph" w:styleId="4">
    <w:name w:val="heading 3"/>
    <w:next w:val="1"/>
    <w:semiHidden/>
    <w:unhideWhenUsed/>
    <w:qFormat/>
    <w:uiPriority w:val="0"/>
    <w:pPr>
      <w:spacing w:before="0" w:beforeAutospacing="1" w:after="0" w:afterAutospacing="1"/>
      <w:jc w:val="left"/>
    </w:pPr>
    <w:rPr>
      <w:rFonts w:hint="eastAsia" w:ascii="SimSun" w:hAnsi="SimSun" w:eastAsia="SimSun" w:cs="SimSun"/>
      <w:b/>
      <w:bCs/>
      <w:kern w:val="0"/>
      <w:sz w:val="26"/>
      <w:szCs w:val="26"/>
      <w:lang w:val="en-US" w:eastAsia="zh-CN" w:bidi="ar"/>
    </w:rPr>
  </w:style>
  <w:style w:type="character" w:default="1" w:styleId="5">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character" w:styleId="7">
    <w:name w:val="Emphasis"/>
    <w:basedOn w:val="5"/>
    <w:qFormat/>
    <w:uiPriority w:val="0"/>
    <w:rPr>
      <w:i/>
      <w:iCs/>
    </w:rPr>
  </w:style>
  <w:style w:type="character" w:styleId="8">
    <w:name w:val="Hyperlink"/>
    <w:basedOn w:val="5"/>
    <w:uiPriority w:val="0"/>
    <w:rPr>
      <w:color w:val="0000FF"/>
      <w:u w:val="single"/>
    </w:rPr>
  </w:style>
  <w:style w:type="paragraph" w:styleId="9">
    <w:name w:val="Normal (Web)"/>
    <w:uiPriority w:val="0"/>
    <w:pPr>
      <w:spacing w:before="0" w:beforeAutospacing="1" w:after="0" w:afterAutospacing="1"/>
      <w:ind w:left="0" w:right="0"/>
      <w:jc w:val="left"/>
    </w:pPr>
    <w:rPr>
      <w:rFonts w:ascii="Times New Roman" w:hAnsi="Times New Roman" w:eastAsia="SimSun" w:cs="Times New Roman"/>
      <w:kern w:val="0"/>
      <w:sz w:val="24"/>
      <w:szCs w:val="24"/>
      <w:lang w:val="en-US" w:eastAsia="zh-CN" w:bidi="ar"/>
    </w:rPr>
  </w:style>
  <w:style w:type="character" w:styleId="10">
    <w:name w:val="Strong"/>
    <w:basedOn w:val="5"/>
    <w:qFormat/>
    <w:uiPriority w:val="0"/>
    <w:rPr>
      <w:b/>
      <w:bCs/>
    </w:rPr>
  </w:style>
  <w:style w:type="table" w:styleId="11">
    <w:name w:val="Table Grid"/>
    <w:basedOn w:val="6"/>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36</Pages>
  <Words>5181</Words>
  <Characters>32856</Characters>
  <Lines>0</Lines>
  <Paragraphs>0</Paragraphs>
  <TotalTime>19</TotalTime>
  <ScaleCrop>false</ScaleCrop>
  <LinksUpToDate>false</LinksUpToDate>
  <CharactersWithSpaces>37600</CharactersWithSpaces>
  <Application>WPS Office_12.1.0.28485_F1E327BC-269C-435d-A152-05C5408002CA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2026-09-15T20:02:00Z</dcterms:created>
  <dc:creator>Monika Chahal</dc:creator>
  <cp:lastModifiedBy>Monika Chahal</cp:lastModifiedBy>
  <dcterms:modified xsi:type="dcterms:W3CDTF">2026-09-21T00:41:11Z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1033-12.1.0.28485</vt:lpwstr>
  </property>
  <property fmtid="{D5CDD505-2E9C-101B-9397-08002B2CF9AE}" pid="3" name="ICV">
    <vt:lpwstr>3BE87A46C927470EBA897658F3F3141E_11</vt:lpwstr>
  </property>
  <property fmtid="{D5CDD505-2E9C-101B-9397-08002B2CF9AE}" pid="4" name="KSOTemplateDocerSaveRecord">
    <vt:lpwstr>eyJoZGlkIjoiZTNiMmJjMGUyMDNhMGI0MjllZTc4OTE3ODRjOTBjMWQiLCJ1c2VySWQiOiI1Njc1MDE3NjA3NTMifQ==</vt:lpwstr>
  </property>
</Properties>
</file>